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8B32" w14:textId="20E769DE" w:rsidR="002A1251" w:rsidRDefault="004E5F4A" w:rsidP="006B62CD">
      <w:pPr>
        <w:tabs>
          <w:tab w:val="center" w:pos="1814"/>
          <w:tab w:val="right" w:pos="9180"/>
        </w:tabs>
        <w:spacing w:line="360" w:lineRule="auto"/>
        <w:ind w:left="1418"/>
        <w:jc w:val="both"/>
        <w:rPr>
          <w:b/>
        </w:rPr>
      </w:pPr>
      <w:r>
        <w:rPr>
          <w:noProof/>
        </w:rPr>
        <w:drawing>
          <wp:inline distT="0" distB="0" distL="0" distR="0" wp14:anchorId="294688A1" wp14:editId="114B90B0">
            <wp:extent cx="568423" cy="591660"/>
            <wp:effectExtent l="0" t="0" r="0" b="0"/>
            <wp:docPr id="1" name="Obraz 1" descr="godło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godło Polski"/>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570525" cy="593848"/>
                    </a:xfrm>
                    <a:prstGeom prst="rect">
                      <a:avLst/>
                    </a:prstGeom>
                    <a:noFill/>
                    <a:ln>
                      <a:noFill/>
                    </a:ln>
                  </pic:spPr>
                </pic:pic>
              </a:graphicData>
            </a:graphic>
          </wp:inline>
        </w:drawing>
      </w:r>
    </w:p>
    <w:p w14:paraId="550FCAA4" w14:textId="7FF7C062" w:rsidR="002A1251" w:rsidRDefault="002A1251">
      <w:pPr>
        <w:tabs>
          <w:tab w:val="center" w:pos="1814"/>
          <w:tab w:val="right" w:pos="9072"/>
        </w:tabs>
        <w:jc w:val="both"/>
        <w:rPr>
          <w:sz w:val="24"/>
        </w:rPr>
      </w:pPr>
      <w:r>
        <w:rPr>
          <w:b/>
        </w:rPr>
        <w:tab/>
      </w:r>
      <w:r>
        <w:rPr>
          <w:b/>
          <w:sz w:val="28"/>
        </w:rPr>
        <w:t>WOJEWODA PODKARPACKI</w:t>
      </w:r>
      <w:r w:rsidR="00F25EB1">
        <w:rPr>
          <w:b/>
          <w:sz w:val="28"/>
        </w:rPr>
        <w:tab/>
      </w:r>
      <w:r w:rsidR="00BF4E9A">
        <w:rPr>
          <w:sz w:val="24"/>
        </w:rPr>
        <w:t>Rzeszów, 2006-07</w:t>
      </w:r>
      <w:r>
        <w:rPr>
          <w:sz w:val="24"/>
        </w:rPr>
        <w:t>-</w:t>
      </w:r>
      <w:r w:rsidR="00BA305E">
        <w:rPr>
          <w:sz w:val="24"/>
        </w:rPr>
        <w:t>28</w:t>
      </w:r>
    </w:p>
    <w:p w14:paraId="59DDC85F" w14:textId="77777777" w:rsidR="002A1251" w:rsidRDefault="002A1251">
      <w:pPr>
        <w:tabs>
          <w:tab w:val="center" w:pos="1814"/>
        </w:tabs>
        <w:jc w:val="both"/>
        <w:rPr>
          <w:sz w:val="24"/>
        </w:rPr>
      </w:pPr>
      <w:r>
        <w:rPr>
          <w:sz w:val="24"/>
        </w:rPr>
        <w:tab/>
        <w:t>35-959 Rzeszów, skr. poczt. 297</w:t>
      </w:r>
    </w:p>
    <w:p w14:paraId="2C5CD9B3" w14:textId="77777777" w:rsidR="002A1251" w:rsidRDefault="002A1251">
      <w:pPr>
        <w:tabs>
          <w:tab w:val="center" w:pos="1814"/>
        </w:tabs>
        <w:jc w:val="both"/>
        <w:rPr>
          <w:sz w:val="24"/>
        </w:rPr>
      </w:pPr>
      <w:r>
        <w:rPr>
          <w:sz w:val="24"/>
        </w:rPr>
        <w:tab/>
        <w:t>ul. Grunwaldzka 15</w:t>
      </w:r>
    </w:p>
    <w:p w14:paraId="0118852B" w14:textId="77777777" w:rsidR="002A1251" w:rsidRPr="00F25EB1" w:rsidRDefault="002A1251">
      <w:pPr>
        <w:pStyle w:val="BodyText22"/>
        <w:widowControl/>
        <w:tabs>
          <w:tab w:val="center" w:pos="1814"/>
        </w:tabs>
        <w:spacing w:before="360"/>
        <w:rPr>
          <w:rFonts w:ascii="Times New Roman" w:hAnsi="Times New Roman"/>
          <w:b/>
        </w:rPr>
      </w:pPr>
      <w:r w:rsidRPr="00F25EB1">
        <w:rPr>
          <w:rFonts w:ascii="Times New Roman" w:hAnsi="Times New Roman"/>
        </w:rPr>
        <w:tab/>
        <w:t>ŚR.IV-</w:t>
      </w:r>
      <w:r w:rsidR="00BF4E9A" w:rsidRPr="00F25EB1">
        <w:rPr>
          <w:rFonts w:ascii="Times New Roman" w:hAnsi="Times New Roman"/>
        </w:rPr>
        <w:t>6618-3/1</w:t>
      </w:r>
      <w:r w:rsidRPr="00F25EB1">
        <w:rPr>
          <w:rFonts w:ascii="Times New Roman" w:hAnsi="Times New Roman"/>
        </w:rPr>
        <w:t>/06</w:t>
      </w:r>
    </w:p>
    <w:p w14:paraId="24B96DA2" w14:textId="77777777" w:rsidR="002A1251" w:rsidRDefault="002A1251" w:rsidP="00187A17">
      <w:pPr>
        <w:pStyle w:val="Nagwek1"/>
        <w:spacing w:before="240" w:after="240"/>
        <w:jc w:val="center"/>
      </w:pPr>
      <w:r w:rsidRPr="00187A17">
        <w:rPr>
          <w:b/>
          <w:bCs/>
        </w:rPr>
        <w:t>DECYZJA</w:t>
      </w:r>
    </w:p>
    <w:p w14:paraId="78AF9D5E" w14:textId="77777777" w:rsidR="002A1251" w:rsidRDefault="002A1251">
      <w:pPr>
        <w:pStyle w:val="Tekstpodstawowywcity"/>
        <w:tabs>
          <w:tab w:val="clear" w:pos="0"/>
        </w:tabs>
        <w:spacing w:line="360" w:lineRule="auto"/>
      </w:pPr>
      <w:r>
        <w:t>Działając na podstawie:</w:t>
      </w:r>
    </w:p>
    <w:p w14:paraId="0435095D" w14:textId="3B18FC13" w:rsidR="002A1251" w:rsidRDefault="002A1251">
      <w:pPr>
        <w:numPr>
          <w:ilvl w:val="0"/>
          <w:numId w:val="1"/>
        </w:numPr>
        <w:spacing w:line="360" w:lineRule="auto"/>
        <w:jc w:val="both"/>
        <w:rPr>
          <w:color w:val="000000"/>
          <w:sz w:val="24"/>
        </w:rPr>
      </w:pPr>
      <w:r>
        <w:rPr>
          <w:color w:val="000000"/>
          <w:sz w:val="24"/>
        </w:rPr>
        <w:t>art. 181 ust. 1 pkt 1, art. 183 ust. 1, art. 188, art. 201, art. 202, art. 204, art. 211, art. 224, art. 151, w związku z art. 378 ust. 2 pkt 1 ustawy z dnia 27 kwietnia 2001 r. Prawo ochrony środowiska (Dz. U. Nr 62 poz. 627 ze zm.),</w:t>
      </w:r>
    </w:p>
    <w:p w14:paraId="01B4E75E" w14:textId="488B27AA" w:rsidR="002A1251" w:rsidRDefault="002A1251">
      <w:pPr>
        <w:numPr>
          <w:ilvl w:val="0"/>
          <w:numId w:val="1"/>
        </w:numPr>
        <w:spacing w:line="360" w:lineRule="auto"/>
        <w:jc w:val="both"/>
        <w:rPr>
          <w:color w:val="000000"/>
          <w:sz w:val="24"/>
        </w:rPr>
      </w:pPr>
      <w:r>
        <w:rPr>
          <w:color w:val="000000"/>
          <w:sz w:val="24"/>
        </w:rPr>
        <w:t>art. 18 ust. 2 ustawy z dnia 27 kwietnia 2001 r. o odpadach (Dz. U. Nr 62 poz. 628 ze zm.),</w:t>
      </w:r>
    </w:p>
    <w:p w14:paraId="141CA591" w14:textId="77777777" w:rsidR="002A1251" w:rsidRDefault="002A1251">
      <w:pPr>
        <w:numPr>
          <w:ilvl w:val="0"/>
          <w:numId w:val="1"/>
        </w:numPr>
        <w:spacing w:line="360" w:lineRule="auto"/>
        <w:jc w:val="both"/>
        <w:rPr>
          <w:color w:val="000000"/>
          <w:sz w:val="24"/>
        </w:rPr>
      </w:pPr>
      <w:r>
        <w:rPr>
          <w:color w:val="000000"/>
          <w:sz w:val="24"/>
        </w:rPr>
        <w:t>art. 104 ustawy z dnia 14 czerwca 1960 r. Kodeks postępowania administracyjnego (Dz. U z 2000 r. Nr 98, poz. 1071 ze zm.),</w:t>
      </w:r>
    </w:p>
    <w:p w14:paraId="2A0869CC" w14:textId="1D7D7888" w:rsidR="002A1251" w:rsidRDefault="003C30DB">
      <w:pPr>
        <w:numPr>
          <w:ilvl w:val="0"/>
          <w:numId w:val="1"/>
        </w:numPr>
        <w:spacing w:line="360" w:lineRule="auto"/>
        <w:jc w:val="both"/>
        <w:rPr>
          <w:color w:val="000000"/>
          <w:sz w:val="24"/>
        </w:rPr>
      </w:pPr>
      <w:r>
        <w:rPr>
          <w:color w:val="000000"/>
          <w:sz w:val="24"/>
        </w:rPr>
        <w:t>ust. 2 pkt 6</w:t>
      </w:r>
      <w:r w:rsidR="002A1251">
        <w:rPr>
          <w:color w:val="000000"/>
          <w:sz w:val="24"/>
        </w:rPr>
        <w:t xml:space="preserve"> załącznika do rozporządzenia Ministra Środowiska z dnia 26 lipca 2002 r. w sprawie rodzajów instalacji mogących powodować znaczne zanieczyszczenie poszczególnych elementów przyrodniczych albo środowiska jako całości (Dz. U. Nr 122, poz. 1055),</w:t>
      </w:r>
    </w:p>
    <w:p w14:paraId="1FCF717B" w14:textId="77777777" w:rsidR="002A1251" w:rsidRDefault="00410D52">
      <w:pPr>
        <w:numPr>
          <w:ilvl w:val="0"/>
          <w:numId w:val="1"/>
        </w:numPr>
        <w:spacing w:line="360" w:lineRule="auto"/>
        <w:jc w:val="both"/>
        <w:rPr>
          <w:color w:val="000000"/>
          <w:sz w:val="24"/>
        </w:rPr>
      </w:pPr>
      <w:r>
        <w:rPr>
          <w:sz w:val="24"/>
        </w:rPr>
        <w:t>§2 ust. 1 pkt 14</w:t>
      </w:r>
      <w:r w:rsidR="002A1251">
        <w:rPr>
          <w:sz w:val="24"/>
        </w:rPr>
        <w:t xml:space="preserve"> rozporządzenia Rady Ministrów z dnia 9 listopada 2004 r. w sprawie określenia rodzajów przedsięwzięć mogących znacząco oddziaływać na środowisko oraz szczegółowych uwarunkowań związanych z kwalifikowaniem przedsięwzięć do sporządzenia raportu o oddziaływaniu na środowisko (Dz. U. Nr 257, poz. 2573 ze zm.),</w:t>
      </w:r>
    </w:p>
    <w:p w14:paraId="74414243" w14:textId="77777777" w:rsidR="002A1251" w:rsidRDefault="002A1251">
      <w:pPr>
        <w:numPr>
          <w:ilvl w:val="0"/>
          <w:numId w:val="1"/>
        </w:numPr>
        <w:spacing w:line="360" w:lineRule="auto"/>
        <w:jc w:val="both"/>
        <w:rPr>
          <w:color w:val="000000"/>
          <w:sz w:val="24"/>
        </w:rPr>
      </w:pPr>
      <w:r>
        <w:rPr>
          <w:sz w:val="24"/>
        </w:rPr>
        <w:t>§2 ust.1 rozporządzenia Ministra Środowiska z dnia 6 czerwca 2002 r. w sprawie dopuszczalnych poziomów niektórych substancji w powietrzu, alarmowych poziomów niektórych substancji w powietrzu oraz marginesów tolerancji dla dopuszczalnych poziomów niektórych substancji (Dz. U. Nr 87, poz. 796),</w:t>
      </w:r>
    </w:p>
    <w:p w14:paraId="06980898" w14:textId="77777777" w:rsidR="002A1251" w:rsidRDefault="002A1251">
      <w:pPr>
        <w:numPr>
          <w:ilvl w:val="0"/>
          <w:numId w:val="1"/>
        </w:numPr>
        <w:tabs>
          <w:tab w:val="num" w:pos="773"/>
        </w:tabs>
        <w:spacing w:line="360" w:lineRule="auto"/>
        <w:jc w:val="both"/>
        <w:rPr>
          <w:color w:val="000000"/>
          <w:sz w:val="24"/>
        </w:rPr>
      </w:pPr>
      <w:r>
        <w:rPr>
          <w:sz w:val="24"/>
        </w:rPr>
        <w:t>§2 ust. 1 rozporządzenia Ministra Środowiska z dnia 5 grudnia 2002 r. w sprawie wartości odniesienia dla niektórych substancji w powietrzu (Dz. U. Nr 1 poz. 12),</w:t>
      </w:r>
    </w:p>
    <w:p w14:paraId="118E5343" w14:textId="7185AFBA" w:rsidR="002A1251" w:rsidRDefault="002A1251">
      <w:pPr>
        <w:numPr>
          <w:ilvl w:val="0"/>
          <w:numId w:val="1"/>
        </w:numPr>
        <w:tabs>
          <w:tab w:val="num" w:pos="773"/>
        </w:tabs>
        <w:spacing w:line="360" w:lineRule="auto"/>
        <w:jc w:val="both"/>
        <w:rPr>
          <w:color w:val="000000"/>
          <w:sz w:val="24"/>
        </w:rPr>
      </w:pPr>
      <w:r>
        <w:rPr>
          <w:sz w:val="24"/>
        </w:rPr>
        <w:t>§2 ust. 1, §4 ust. 2, §6 rozporządzenia Ministra Środowiska z dnia 27 lutego 2003 r. w sprawie rodzajów wyników pomiarów prowadzonych w związku z eksploatacją instalacji lub urządzenia, przekazywanych właściwym organom ochrony środowiska oraz terminu i sposobów ich prezentacji (Dz. U. Nr 59 poz. 529),</w:t>
      </w:r>
    </w:p>
    <w:p w14:paraId="1C1CF2FB" w14:textId="77777777" w:rsidR="002A1251" w:rsidRDefault="002A1251">
      <w:pPr>
        <w:numPr>
          <w:ilvl w:val="0"/>
          <w:numId w:val="1"/>
        </w:numPr>
        <w:spacing w:line="360" w:lineRule="auto"/>
        <w:jc w:val="both"/>
        <w:rPr>
          <w:color w:val="000000"/>
          <w:sz w:val="24"/>
        </w:rPr>
      </w:pPr>
      <w:r>
        <w:rPr>
          <w:color w:val="000000"/>
          <w:sz w:val="24"/>
        </w:rPr>
        <w:lastRenderedPageBreak/>
        <w:t xml:space="preserve">art. 31 ust. 2, ust. 4, art. 38 ust. 4 pkt 1 i pkt 2, ust. 6, art. 122 ust. 1 pkt 10, ustawy z dnia 18 lipca 2001 r. Prawo wodne (Dz. U. z 2005r. Nr 239 poz. 2019 z </w:t>
      </w:r>
      <w:proofErr w:type="spellStart"/>
      <w:r>
        <w:rPr>
          <w:color w:val="000000"/>
          <w:sz w:val="24"/>
        </w:rPr>
        <w:t>późn</w:t>
      </w:r>
      <w:proofErr w:type="spellEnd"/>
      <w:r>
        <w:rPr>
          <w:color w:val="000000"/>
          <w:sz w:val="24"/>
        </w:rPr>
        <w:t>. zm.),</w:t>
      </w:r>
    </w:p>
    <w:p w14:paraId="1DA23F28" w14:textId="30B366DC" w:rsidR="002A1251" w:rsidRDefault="002A1251">
      <w:pPr>
        <w:numPr>
          <w:ilvl w:val="0"/>
          <w:numId w:val="1"/>
        </w:numPr>
        <w:spacing w:line="360" w:lineRule="auto"/>
        <w:jc w:val="both"/>
        <w:rPr>
          <w:b/>
          <w:sz w:val="24"/>
          <w:szCs w:val="24"/>
        </w:rPr>
      </w:pPr>
      <w:r>
        <w:rPr>
          <w:sz w:val="24"/>
          <w:szCs w:val="24"/>
        </w:rPr>
        <w:t xml:space="preserve">załącznik nr 11 rozporządzenia Ministra Środowiska z dnia 8 lipca 2004 r. w sprawie warunków, jakie należy spełnić przy wprowadzaniu ścieków do wód lub do ziemi oraz w sprawie substancji szczególnie szkodliwych dla środowiska wodnego (Dz. U. Nr 168 poz. 1763), </w:t>
      </w:r>
    </w:p>
    <w:p w14:paraId="745DAF4E" w14:textId="6D7DDC29" w:rsidR="002A1251" w:rsidRDefault="002A1251">
      <w:pPr>
        <w:numPr>
          <w:ilvl w:val="0"/>
          <w:numId w:val="1"/>
        </w:numPr>
        <w:spacing w:line="360" w:lineRule="auto"/>
        <w:jc w:val="both"/>
        <w:rPr>
          <w:color w:val="000000"/>
          <w:sz w:val="24"/>
        </w:rPr>
      </w:pPr>
      <w:r>
        <w:rPr>
          <w:sz w:val="24"/>
        </w:rPr>
        <w:t>§ 1 i załącznik</w:t>
      </w:r>
      <w:r w:rsidR="00CF194E">
        <w:rPr>
          <w:sz w:val="24"/>
        </w:rPr>
        <w:t>a</w:t>
      </w:r>
      <w:r>
        <w:rPr>
          <w:sz w:val="24"/>
        </w:rPr>
        <w:t xml:space="preserve"> do</w:t>
      </w:r>
      <w:r>
        <w:rPr>
          <w:color w:val="000000"/>
          <w:sz w:val="24"/>
        </w:rPr>
        <w:t xml:space="preserve"> rozporządzenia Ministra Środowiska z dnia 10 listopada 2005r. w sprawie substancji szczególnie szkodliwych dla środowiska wodnego, których wprowadzanie w ściekach przemysłowych do urządzeń kanalizacyjnych wymaga uzyskania pozwolenia wodnoprawnego (Dz. U. Nr 233 poz. 1988),</w:t>
      </w:r>
    </w:p>
    <w:p w14:paraId="491B3201" w14:textId="107413B9" w:rsidR="002A1251" w:rsidRDefault="002A1251">
      <w:pPr>
        <w:numPr>
          <w:ilvl w:val="0"/>
          <w:numId w:val="1"/>
        </w:numPr>
        <w:spacing w:line="360" w:lineRule="auto"/>
        <w:jc w:val="both"/>
        <w:rPr>
          <w:color w:val="000000"/>
          <w:sz w:val="24"/>
        </w:rPr>
      </w:pPr>
      <w:r>
        <w:rPr>
          <w:sz w:val="24"/>
        </w:rPr>
        <w:t>§ 1 i załącznik</w:t>
      </w:r>
      <w:r w:rsidR="00CF194E">
        <w:rPr>
          <w:sz w:val="24"/>
        </w:rPr>
        <w:t>a</w:t>
      </w:r>
      <w:r>
        <w:rPr>
          <w:color w:val="000000"/>
          <w:sz w:val="24"/>
        </w:rPr>
        <w:t xml:space="preserve"> do rozporządzenia Ministra Środowiska z dnia 10 listopada 2005r. w sprawie wykazu substancji priorytetowych w dziedzinie gospodarki wodnej (Dz. U. 233 poz. 1987),</w:t>
      </w:r>
    </w:p>
    <w:p w14:paraId="335A3525" w14:textId="77777777" w:rsidR="002A1251" w:rsidRDefault="0082261E">
      <w:pPr>
        <w:numPr>
          <w:ilvl w:val="0"/>
          <w:numId w:val="1"/>
        </w:numPr>
        <w:spacing w:line="360" w:lineRule="auto"/>
        <w:jc w:val="both"/>
        <w:rPr>
          <w:color w:val="000000"/>
          <w:sz w:val="24"/>
        </w:rPr>
      </w:pPr>
      <w:r>
        <w:rPr>
          <w:sz w:val="24"/>
        </w:rPr>
        <w:t>§ 4 ust.1</w:t>
      </w:r>
      <w:r w:rsidR="002A1251">
        <w:rPr>
          <w:sz w:val="24"/>
        </w:rPr>
        <w:t xml:space="preserve"> rozporządzenia Ministra Gospodarki, Pracy i Polityki Społecznej z dnia 2</w:t>
      </w:r>
      <w:r w:rsidR="00873BED">
        <w:rPr>
          <w:sz w:val="24"/>
        </w:rPr>
        <w:t>1</w:t>
      </w:r>
      <w:r w:rsidR="00F7251F">
        <w:rPr>
          <w:sz w:val="24"/>
        </w:rPr>
        <w:t xml:space="preserve"> grudnia 2005</w:t>
      </w:r>
      <w:r w:rsidR="002A1251">
        <w:rPr>
          <w:sz w:val="24"/>
        </w:rPr>
        <w:t xml:space="preserve"> r. w sprawie zasadniczych wymagań dla urządzeń używanych na zewnątrz pomieszczeń w zakresie emisji hałasu do środowiska (Dz</w:t>
      </w:r>
      <w:r w:rsidR="00873BED">
        <w:rPr>
          <w:sz w:val="24"/>
        </w:rPr>
        <w:t>. U. Nr 263, poz. 2202</w:t>
      </w:r>
      <w:r w:rsidR="002A1251">
        <w:rPr>
          <w:sz w:val="24"/>
        </w:rPr>
        <w:t>),</w:t>
      </w:r>
    </w:p>
    <w:p w14:paraId="26B58BAF" w14:textId="77777777" w:rsidR="002A1251" w:rsidRPr="003E78B5" w:rsidRDefault="002A1251">
      <w:pPr>
        <w:pStyle w:val="TekstpodstawowyTekstpodstawowyZnak"/>
        <w:spacing w:before="120" w:line="360" w:lineRule="auto"/>
        <w:rPr>
          <w:sz w:val="24"/>
          <w:szCs w:val="24"/>
        </w:rPr>
      </w:pPr>
      <w:r w:rsidRPr="00DC56E0">
        <w:rPr>
          <w:sz w:val="24"/>
          <w:szCs w:val="24"/>
        </w:rPr>
        <w:t xml:space="preserve">po rozpatrzeniu wniosku </w:t>
      </w:r>
      <w:r w:rsidR="00DC56E0">
        <w:rPr>
          <w:b/>
          <w:sz w:val="24"/>
        </w:rPr>
        <w:t xml:space="preserve">ALUMETAL GORZYCE Sp. z o.o. </w:t>
      </w:r>
      <w:r w:rsidR="00DC56E0">
        <w:rPr>
          <w:sz w:val="24"/>
        </w:rPr>
        <w:t>z siedzibą w</w:t>
      </w:r>
      <w:r w:rsidR="00DC56E0">
        <w:rPr>
          <w:b/>
          <w:sz w:val="24"/>
        </w:rPr>
        <w:t xml:space="preserve"> </w:t>
      </w:r>
      <w:r w:rsidR="00DC56E0">
        <w:rPr>
          <w:sz w:val="24"/>
        </w:rPr>
        <w:t>Gorzycach ul. Odlewników 52</w:t>
      </w:r>
      <w:r w:rsidRPr="003E78B5">
        <w:rPr>
          <w:sz w:val="24"/>
          <w:szCs w:val="24"/>
        </w:rPr>
        <w:t xml:space="preserve"> przesłanego wraz z pismem z dnia </w:t>
      </w:r>
      <w:r w:rsidR="00BF4E9A">
        <w:rPr>
          <w:sz w:val="24"/>
          <w:szCs w:val="24"/>
        </w:rPr>
        <w:t>3 stycznia 2006 r.</w:t>
      </w:r>
      <w:r>
        <w:rPr>
          <w:color w:val="FF0000"/>
          <w:sz w:val="24"/>
        </w:rPr>
        <w:t xml:space="preserve"> </w:t>
      </w:r>
      <w:r w:rsidRPr="003E78B5">
        <w:rPr>
          <w:sz w:val="24"/>
          <w:szCs w:val="24"/>
        </w:rPr>
        <w:t xml:space="preserve">w sprawie wydania pozwolenia zintegrowanego dla instalacji </w:t>
      </w:r>
      <w:r w:rsidR="003E78B5">
        <w:rPr>
          <w:sz w:val="24"/>
        </w:rPr>
        <w:t>do produkcji aluminiowych stopów</w:t>
      </w:r>
    </w:p>
    <w:p w14:paraId="1DBC77BE" w14:textId="77777777" w:rsidR="002A1251" w:rsidRDefault="002A1251" w:rsidP="00B965E4">
      <w:pPr>
        <w:spacing w:before="120" w:after="120"/>
        <w:jc w:val="center"/>
        <w:rPr>
          <w:b/>
          <w:spacing w:val="80"/>
          <w:sz w:val="24"/>
        </w:rPr>
      </w:pPr>
      <w:r>
        <w:rPr>
          <w:b/>
          <w:spacing w:val="80"/>
          <w:sz w:val="24"/>
        </w:rPr>
        <w:t>orzekam:</w:t>
      </w:r>
    </w:p>
    <w:p w14:paraId="5C268306" w14:textId="41A7C1CF" w:rsidR="002A1251" w:rsidRPr="00187A17" w:rsidRDefault="002A1251" w:rsidP="00187A17">
      <w:pPr>
        <w:pStyle w:val="Nagwek2"/>
        <w:spacing w:after="240" w:line="360" w:lineRule="auto"/>
        <w:jc w:val="both"/>
        <w:rPr>
          <w:sz w:val="24"/>
          <w:szCs w:val="24"/>
          <w:lang w:val="pl-PL"/>
        </w:rPr>
      </w:pPr>
      <w:r w:rsidRPr="00187A17">
        <w:rPr>
          <w:sz w:val="24"/>
          <w:szCs w:val="24"/>
        </w:rPr>
        <w:t>udzielam</w:t>
      </w:r>
      <w:r w:rsidR="00643830" w:rsidRPr="00187A17">
        <w:rPr>
          <w:sz w:val="24"/>
          <w:szCs w:val="24"/>
        </w:rPr>
        <w:t xml:space="preserve"> </w:t>
      </w:r>
      <w:r w:rsidR="00643830" w:rsidRPr="00187A17">
        <w:rPr>
          <w:b/>
          <w:sz w:val="24"/>
          <w:szCs w:val="24"/>
        </w:rPr>
        <w:t xml:space="preserve">ALUMETAL GORZYCE Sp. z o.o. </w:t>
      </w:r>
      <w:r w:rsidR="00643830" w:rsidRPr="00187A17">
        <w:rPr>
          <w:sz w:val="24"/>
          <w:szCs w:val="24"/>
        </w:rPr>
        <w:t>z siedzibą w</w:t>
      </w:r>
      <w:r w:rsidR="00643830" w:rsidRPr="00187A17">
        <w:rPr>
          <w:b/>
          <w:sz w:val="24"/>
          <w:szCs w:val="24"/>
        </w:rPr>
        <w:t xml:space="preserve"> </w:t>
      </w:r>
      <w:r w:rsidR="00643830" w:rsidRPr="00187A17">
        <w:rPr>
          <w:sz w:val="24"/>
          <w:szCs w:val="24"/>
        </w:rPr>
        <w:t xml:space="preserve">Gorzycach ul. </w:t>
      </w:r>
      <w:r w:rsidR="00643830" w:rsidRPr="00187A17">
        <w:rPr>
          <w:sz w:val="24"/>
          <w:szCs w:val="24"/>
          <w:lang w:val="pl-PL"/>
        </w:rPr>
        <w:t>Odlewników 52</w:t>
      </w:r>
      <w:r w:rsidRPr="00187A17">
        <w:rPr>
          <w:bCs/>
          <w:sz w:val="24"/>
          <w:szCs w:val="24"/>
          <w:lang w:val="pl-PL"/>
        </w:rPr>
        <w:t xml:space="preserve">, </w:t>
      </w:r>
      <w:r w:rsidRPr="00187A17">
        <w:rPr>
          <w:b/>
          <w:sz w:val="24"/>
          <w:szCs w:val="24"/>
          <w:lang w:val="pl-PL"/>
        </w:rPr>
        <w:t>Regon 831369265</w:t>
      </w:r>
      <w:r w:rsidRPr="00187A17">
        <w:rPr>
          <w:sz w:val="24"/>
          <w:szCs w:val="24"/>
          <w:lang w:val="pl-PL"/>
        </w:rPr>
        <w:t xml:space="preserve"> pozwolenia zintegrow</w:t>
      </w:r>
      <w:r w:rsidR="00842025" w:rsidRPr="00187A17">
        <w:rPr>
          <w:sz w:val="24"/>
          <w:szCs w:val="24"/>
          <w:lang w:val="pl-PL"/>
        </w:rPr>
        <w:t>anego na prowadzenie instalacji</w:t>
      </w:r>
      <w:r w:rsidRPr="00187A17">
        <w:rPr>
          <w:sz w:val="24"/>
          <w:szCs w:val="24"/>
          <w:lang w:val="pl-PL"/>
        </w:rPr>
        <w:t xml:space="preserve"> do produkcji aluminiowych stopów odlewniczych z grupy </w:t>
      </w:r>
      <w:proofErr w:type="spellStart"/>
      <w:r w:rsidRPr="00187A17">
        <w:rPr>
          <w:sz w:val="24"/>
          <w:szCs w:val="24"/>
          <w:lang w:val="pl-PL"/>
        </w:rPr>
        <w:t>AlSiCuMg</w:t>
      </w:r>
      <w:proofErr w:type="spellEnd"/>
      <w:r w:rsidRPr="00187A17">
        <w:rPr>
          <w:sz w:val="24"/>
          <w:szCs w:val="24"/>
          <w:lang w:val="pl-PL"/>
        </w:rPr>
        <w:t xml:space="preserve"> z dodatkami stopowymi: Mn, Ti, Zr, V oraz z grupy </w:t>
      </w:r>
      <w:proofErr w:type="spellStart"/>
      <w:r w:rsidRPr="00187A17">
        <w:rPr>
          <w:sz w:val="24"/>
          <w:szCs w:val="24"/>
          <w:lang w:val="pl-PL"/>
        </w:rPr>
        <w:t>AlSiMg</w:t>
      </w:r>
      <w:proofErr w:type="spellEnd"/>
      <w:r w:rsidRPr="00187A17">
        <w:rPr>
          <w:sz w:val="24"/>
          <w:szCs w:val="24"/>
          <w:lang w:val="pl-PL"/>
        </w:rPr>
        <w:t xml:space="preserve">, o zdolności produkcyjnej </w:t>
      </w:r>
      <w:r w:rsidR="00DC56E0" w:rsidRPr="00187A17">
        <w:rPr>
          <w:sz w:val="24"/>
          <w:szCs w:val="24"/>
          <w:lang w:val="pl-PL"/>
        </w:rPr>
        <w:t>do</w:t>
      </w:r>
      <w:r w:rsidRPr="00187A17">
        <w:rPr>
          <w:sz w:val="24"/>
          <w:szCs w:val="24"/>
          <w:lang w:val="pl-PL"/>
        </w:rPr>
        <w:t xml:space="preserve"> </w:t>
      </w:r>
      <w:r w:rsidR="00DC56E0" w:rsidRPr="00187A17">
        <w:rPr>
          <w:sz w:val="24"/>
          <w:szCs w:val="24"/>
          <w:lang w:val="pl-PL"/>
        </w:rPr>
        <w:t>60</w:t>
      </w:r>
      <w:r w:rsidRPr="00187A17">
        <w:rPr>
          <w:sz w:val="24"/>
          <w:szCs w:val="24"/>
          <w:lang w:val="pl-PL"/>
        </w:rPr>
        <w:t xml:space="preserve"> Mg/dobę</w:t>
      </w:r>
      <w:r w:rsidRPr="00187A17">
        <w:rPr>
          <w:color w:val="FF0000"/>
          <w:sz w:val="24"/>
          <w:szCs w:val="24"/>
          <w:lang w:val="pl-PL"/>
        </w:rPr>
        <w:t xml:space="preserve"> </w:t>
      </w:r>
      <w:r w:rsidR="00F070C2" w:rsidRPr="00187A17">
        <w:rPr>
          <w:sz w:val="24"/>
          <w:szCs w:val="24"/>
          <w:lang w:val="pl-PL"/>
        </w:rPr>
        <w:t>zwanej dalej instalacją</w:t>
      </w:r>
      <w:r w:rsidRPr="00187A17">
        <w:rPr>
          <w:sz w:val="24"/>
          <w:szCs w:val="24"/>
          <w:lang w:val="pl-PL"/>
        </w:rPr>
        <w:t xml:space="preserve"> i</w:t>
      </w:r>
      <w:r w:rsidR="00187A17" w:rsidRPr="00187A17">
        <w:rPr>
          <w:bCs/>
          <w:sz w:val="24"/>
          <w:szCs w:val="24"/>
          <w:lang w:val="pl-PL"/>
        </w:rPr>
        <w:t> </w:t>
      </w:r>
      <w:r w:rsidRPr="00187A17">
        <w:rPr>
          <w:b/>
          <w:sz w:val="24"/>
          <w:szCs w:val="24"/>
          <w:lang w:val="pl-PL"/>
        </w:rPr>
        <w:t>ustalam:</w:t>
      </w:r>
    </w:p>
    <w:p w14:paraId="4C7D5F7C" w14:textId="77777777" w:rsidR="002A1251" w:rsidRPr="00187A17" w:rsidRDefault="002A1251" w:rsidP="00187A17">
      <w:pPr>
        <w:pStyle w:val="Nagwek2"/>
        <w:spacing w:after="240"/>
        <w:rPr>
          <w:b/>
          <w:bCs/>
          <w:sz w:val="24"/>
          <w:szCs w:val="24"/>
          <w:u w:val="single"/>
        </w:rPr>
      </w:pPr>
      <w:r w:rsidRPr="00187A17">
        <w:rPr>
          <w:b/>
          <w:bCs/>
          <w:sz w:val="24"/>
          <w:szCs w:val="24"/>
          <w:u w:val="single"/>
        </w:rPr>
        <w:t>I. Rodzaj i parametry instalacji oraz rodzaj prowadzonej działalności</w:t>
      </w:r>
    </w:p>
    <w:p w14:paraId="00C4FDE1" w14:textId="77777777" w:rsidR="002A1251" w:rsidRDefault="002A1251" w:rsidP="00187A17">
      <w:pPr>
        <w:pStyle w:val="Nagwek3"/>
      </w:pPr>
      <w:r>
        <w:t>I.1. Rodzaj instalacji oraz rodzaj prowadzonej działalności</w:t>
      </w:r>
    </w:p>
    <w:p w14:paraId="204C4E72" w14:textId="77777777" w:rsidR="002A1251" w:rsidRDefault="002A1251" w:rsidP="0047639E">
      <w:pPr>
        <w:spacing w:line="360" w:lineRule="auto"/>
        <w:ind w:left="284"/>
        <w:jc w:val="both"/>
        <w:rPr>
          <w:sz w:val="24"/>
        </w:rPr>
      </w:pPr>
      <w:r>
        <w:rPr>
          <w:sz w:val="24"/>
        </w:rPr>
        <w:t>Instalacja przeznaczona do wtórnego wytopu metali nieżelaznych lub ich stopów w tym oczyszczania lub przetwarzania metali z odzysku, o zdolności produkcyjnej powyżej 20 t/dobę metali innych niż ołów lub kadm.</w:t>
      </w:r>
    </w:p>
    <w:p w14:paraId="2A6A3D9D" w14:textId="77777777" w:rsidR="002A1251" w:rsidRDefault="002A1251">
      <w:pPr>
        <w:spacing w:line="360" w:lineRule="auto"/>
        <w:ind w:left="284"/>
        <w:jc w:val="both"/>
        <w:rPr>
          <w:sz w:val="24"/>
        </w:rPr>
      </w:pPr>
      <w:r>
        <w:rPr>
          <w:sz w:val="24"/>
        </w:rPr>
        <w:t xml:space="preserve">Przedmiotem działalności instalacji będzie produkcja: - aluminiowych stopów odlewniczych z grupy </w:t>
      </w:r>
      <w:proofErr w:type="spellStart"/>
      <w:r>
        <w:rPr>
          <w:sz w:val="24"/>
        </w:rPr>
        <w:t>AlSiCuMg</w:t>
      </w:r>
      <w:proofErr w:type="spellEnd"/>
      <w:r>
        <w:rPr>
          <w:sz w:val="24"/>
        </w:rPr>
        <w:t xml:space="preserve"> z dodatkami stopowymi: Mn, Ti, Zr, V oraz z grupy </w:t>
      </w:r>
      <w:proofErr w:type="spellStart"/>
      <w:r>
        <w:rPr>
          <w:sz w:val="24"/>
        </w:rPr>
        <w:t>AlS</w:t>
      </w:r>
      <w:r w:rsidR="0047639E">
        <w:rPr>
          <w:sz w:val="24"/>
        </w:rPr>
        <w:t>iMg</w:t>
      </w:r>
      <w:proofErr w:type="spellEnd"/>
      <w:r w:rsidR="0047639E">
        <w:rPr>
          <w:sz w:val="24"/>
        </w:rPr>
        <w:t>.</w:t>
      </w:r>
      <w:r w:rsidR="00382C5D">
        <w:rPr>
          <w:sz w:val="24"/>
        </w:rPr>
        <w:t xml:space="preserve"> </w:t>
      </w:r>
      <w:r w:rsidR="0047639E">
        <w:rPr>
          <w:sz w:val="24"/>
        </w:rPr>
        <w:t>Zdolność produkcyjna ok. 60</w:t>
      </w:r>
      <w:r>
        <w:rPr>
          <w:sz w:val="24"/>
        </w:rPr>
        <w:t xml:space="preserve"> Mg/dobę</w:t>
      </w:r>
      <w:r w:rsidR="0047639E">
        <w:rPr>
          <w:sz w:val="24"/>
        </w:rPr>
        <w:t>.</w:t>
      </w:r>
    </w:p>
    <w:p w14:paraId="1FBEE772" w14:textId="07642F02" w:rsidR="002A1251" w:rsidRDefault="002A1251" w:rsidP="00187A17">
      <w:pPr>
        <w:pStyle w:val="Nagwek3"/>
        <w:jc w:val="both"/>
      </w:pPr>
      <w:r>
        <w:lastRenderedPageBreak/>
        <w:t>I.2. Parametry urządzeń i instalacji istotne z punktu widzenia przeciwdziałania zanieczyszczeniom</w:t>
      </w:r>
    </w:p>
    <w:p w14:paraId="79C1B72F" w14:textId="77777777" w:rsidR="002A1251" w:rsidRDefault="002A1251">
      <w:pPr>
        <w:spacing w:line="360" w:lineRule="auto"/>
        <w:rPr>
          <w:sz w:val="24"/>
        </w:rPr>
      </w:pPr>
      <w:r>
        <w:rPr>
          <w:sz w:val="24"/>
        </w:rPr>
        <w:t xml:space="preserve">I.2.1. Parametry urządzeń technologicznych </w:t>
      </w:r>
    </w:p>
    <w:p w14:paraId="179D7DD0" w14:textId="77777777" w:rsidR="002A1251" w:rsidRDefault="002A1251">
      <w:pPr>
        <w:spacing w:line="360" w:lineRule="auto"/>
        <w:rPr>
          <w:sz w:val="24"/>
        </w:rPr>
      </w:pPr>
      <w:r>
        <w:rPr>
          <w:sz w:val="24"/>
        </w:rPr>
        <w:t>Urządzenia podstawowe:</w:t>
      </w:r>
    </w:p>
    <w:p w14:paraId="0FF0523B" w14:textId="77777777" w:rsidR="002A1251" w:rsidRDefault="002A1251">
      <w:pPr>
        <w:spacing w:line="360" w:lineRule="auto"/>
        <w:rPr>
          <w:sz w:val="24"/>
        </w:rPr>
      </w:pPr>
      <w:r>
        <w:rPr>
          <w:sz w:val="24"/>
        </w:rPr>
        <w:t>Piec indukcyjny tyglowy typu PIT-3000/Al – 2 sztuki</w:t>
      </w:r>
    </w:p>
    <w:p w14:paraId="118F67B8" w14:textId="77777777" w:rsidR="002A1251" w:rsidRDefault="002A1251">
      <w:pPr>
        <w:numPr>
          <w:ilvl w:val="0"/>
          <w:numId w:val="7"/>
        </w:numPr>
        <w:spacing w:line="360" w:lineRule="auto"/>
        <w:rPr>
          <w:sz w:val="24"/>
        </w:rPr>
      </w:pPr>
      <w:r>
        <w:rPr>
          <w:sz w:val="24"/>
        </w:rPr>
        <w:t xml:space="preserve">pojemność </w:t>
      </w:r>
      <w:r>
        <w:rPr>
          <w:sz w:val="24"/>
        </w:rPr>
        <w:tab/>
      </w:r>
      <w:r>
        <w:rPr>
          <w:sz w:val="24"/>
        </w:rPr>
        <w:tab/>
      </w:r>
      <w:r>
        <w:rPr>
          <w:sz w:val="24"/>
        </w:rPr>
        <w:tab/>
      </w:r>
      <w:r>
        <w:rPr>
          <w:sz w:val="24"/>
        </w:rPr>
        <w:tab/>
      </w:r>
      <w:r>
        <w:rPr>
          <w:sz w:val="24"/>
        </w:rPr>
        <w:tab/>
        <w:t>3 Mg</w:t>
      </w:r>
    </w:p>
    <w:p w14:paraId="458ABFDB" w14:textId="77777777" w:rsidR="002A1251" w:rsidRDefault="002A1251">
      <w:pPr>
        <w:numPr>
          <w:ilvl w:val="0"/>
          <w:numId w:val="7"/>
        </w:numPr>
        <w:spacing w:line="360" w:lineRule="auto"/>
        <w:rPr>
          <w:sz w:val="24"/>
        </w:rPr>
      </w:pPr>
      <w:r>
        <w:rPr>
          <w:sz w:val="24"/>
        </w:rPr>
        <w:t>temperatura przegrzania wsadu</w:t>
      </w:r>
      <w:r>
        <w:rPr>
          <w:sz w:val="24"/>
        </w:rPr>
        <w:tab/>
      </w:r>
      <w:r>
        <w:rPr>
          <w:sz w:val="24"/>
        </w:rPr>
        <w:tab/>
      </w:r>
      <w:r>
        <w:rPr>
          <w:sz w:val="24"/>
        </w:rPr>
        <w:tab/>
        <w:t>do 750 ºC</w:t>
      </w:r>
    </w:p>
    <w:p w14:paraId="76EF0F5E" w14:textId="77777777" w:rsidR="002A1251" w:rsidRDefault="002A1251">
      <w:pPr>
        <w:numPr>
          <w:ilvl w:val="0"/>
          <w:numId w:val="7"/>
        </w:numPr>
        <w:spacing w:line="360" w:lineRule="auto"/>
        <w:rPr>
          <w:sz w:val="24"/>
        </w:rPr>
      </w:pPr>
      <w:r>
        <w:rPr>
          <w:sz w:val="24"/>
        </w:rPr>
        <w:t xml:space="preserve">jednostkowe zużycie energii elektrycznej </w:t>
      </w:r>
      <w:r>
        <w:rPr>
          <w:sz w:val="24"/>
        </w:rPr>
        <w:tab/>
        <w:t>600 kWh/Mg</w:t>
      </w:r>
    </w:p>
    <w:p w14:paraId="4C2D8F0B" w14:textId="77777777" w:rsidR="002A1251" w:rsidRDefault="002A1251">
      <w:pPr>
        <w:numPr>
          <w:ilvl w:val="0"/>
          <w:numId w:val="7"/>
        </w:numPr>
        <w:spacing w:line="360" w:lineRule="auto"/>
        <w:rPr>
          <w:sz w:val="24"/>
        </w:rPr>
      </w:pPr>
      <w:r>
        <w:rPr>
          <w:sz w:val="24"/>
        </w:rPr>
        <w:t>szybkość topienia (dla Al, 700ºC)</w:t>
      </w:r>
      <w:r>
        <w:rPr>
          <w:sz w:val="24"/>
        </w:rPr>
        <w:tab/>
      </w:r>
      <w:r>
        <w:rPr>
          <w:sz w:val="24"/>
        </w:rPr>
        <w:tab/>
        <w:t>1200 kg/h</w:t>
      </w:r>
    </w:p>
    <w:p w14:paraId="0AD5899E" w14:textId="77777777" w:rsidR="002A1251" w:rsidRDefault="002A1251">
      <w:pPr>
        <w:numPr>
          <w:ilvl w:val="0"/>
          <w:numId w:val="7"/>
        </w:numPr>
        <w:spacing w:line="360" w:lineRule="auto"/>
        <w:rPr>
          <w:sz w:val="24"/>
        </w:rPr>
      </w:pPr>
      <w:r>
        <w:rPr>
          <w:sz w:val="24"/>
        </w:rPr>
        <w:t xml:space="preserve">wydajność </w:t>
      </w:r>
      <w:r>
        <w:rPr>
          <w:sz w:val="24"/>
        </w:rPr>
        <w:tab/>
      </w:r>
      <w:r>
        <w:rPr>
          <w:sz w:val="24"/>
        </w:rPr>
        <w:tab/>
      </w:r>
      <w:r>
        <w:rPr>
          <w:sz w:val="24"/>
        </w:rPr>
        <w:tab/>
      </w:r>
      <w:r>
        <w:rPr>
          <w:sz w:val="24"/>
        </w:rPr>
        <w:tab/>
      </w:r>
      <w:r>
        <w:rPr>
          <w:sz w:val="24"/>
        </w:rPr>
        <w:tab/>
        <w:t>450 Mg Al/mies.</w:t>
      </w:r>
    </w:p>
    <w:p w14:paraId="3D0D2619" w14:textId="77777777" w:rsidR="002A1251" w:rsidRDefault="002A1251">
      <w:pPr>
        <w:spacing w:line="360" w:lineRule="auto"/>
        <w:rPr>
          <w:sz w:val="24"/>
        </w:rPr>
      </w:pPr>
      <w:r>
        <w:rPr>
          <w:sz w:val="24"/>
        </w:rPr>
        <w:t xml:space="preserve">Piec indukcyjny tyglowy typu PIT-6000/Al – 1 </w:t>
      </w:r>
      <w:proofErr w:type="spellStart"/>
      <w:r>
        <w:rPr>
          <w:sz w:val="24"/>
        </w:rPr>
        <w:t>szt</w:t>
      </w:r>
      <w:proofErr w:type="spellEnd"/>
    </w:p>
    <w:p w14:paraId="3C7B73A9" w14:textId="77777777" w:rsidR="002A1251" w:rsidRDefault="002A1251">
      <w:pPr>
        <w:numPr>
          <w:ilvl w:val="0"/>
          <w:numId w:val="8"/>
        </w:numPr>
        <w:spacing w:line="360" w:lineRule="auto"/>
        <w:rPr>
          <w:sz w:val="24"/>
        </w:rPr>
      </w:pPr>
      <w:r>
        <w:rPr>
          <w:sz w:val="24"/>
        </w:rPr>
        <w:t xml:space="preserve">pojemność </w:t>
      </w:r>
      <w:r>
        <w:rPr>
          <w:sz w:val="24"/>
        </w:rPr>
        <w:tab/>
      </w:r>
      <w:r>
        <w:rPr>
          <w:sz w:val="24"/>
        </w:rPr>
        <w:tab/>
      </w:r>
      <w:r>
        <w:rPr>
          <w:sz w:val="24"/>
        </w:rPr>
        <w:tab/>
      </w:r>
      <w:r>
        <w:rPr>
          <w:sz w:val="24"/>
        </w:rPr>
        <w:tab/>
      </w:r>
      <w:r>
        <w:rPr>
          <w:sz w:val="24"/>
        </w:rPr>
        <w:tab/>
        <w:t>6 Mg</w:t>
      </w:r>
    </w:p>
    <w:p w14:paraId="6710E76B" w14:textId="77777777" w:rsidR="002A1251" w:rsidRDefault="002A1251">
      <w:pPr>
        <w:numPr>
          <w:ilvl w:val="0"/>
          <w:numId w:val="8"/>
        </w:numPr>
        <w:spacing w:line="360" w:lineRule="auto"/>
        <w:rPr>
          <w:sz w:val="24"/>
        </w:rPr>
      </w:pPr>
      <w:r>
        <w:rPr>
          <w:sz w:val="24"/>
        </w:rPr>
        <w:t>temperatura przegrzania wsadu</w:t>
      </w:r>
      <w:r>
        <w:rPr>
          <w:sz w:val="24"/>
        </w:rPr>
        <w:tab/>
      </w:r>
      <w:r>
        <w:rPr>
          <w:sz w:val="24"/>
        </w:rPr>
        <w:tab/>
      </w:r>
      <w:r>
        <w:rPr>
          <w:sz w:val="24"/>
        </w:rPr>
        <w:tab/>
        <w:t>do 750 ºC</w:t>
      </w:r>
    </w:p>
    <w:p w14:paraId="0E8AE996" w14:textId="77777777" w:rsidR="002A1251" w:rsidRDefault="002A1251">
      <w:pPr>
        <w:numPr>
          <w:ilvl w:val="0"/>
          <w:numId w:val="8"/>
        </w:numPr>
        <w:spacing w:line="360" w:lineRule="auto"/>
        <w:rPr>
          <w:sz w:val="24"/>
        </w:rPr>
      </w:pPr>
      <w:r>
        <w:rPr>
          <w:sz w:val="24"/>
        </w:rPr>
        <w:t xml:space="preserve">jednostkowe zużycie energii elektrycznej </w:t>
      </w:r>
      <w:r>
        <w:rPr>
          <w:sz w:val="24"/>
        </w:rPr>
        <w:tab/>
        <w:t>515 kWh/Mg</w:t>
      </w:r>
    </w:p>
    <w:p w14:paraId="022FE0AF" w14:textId="77777777" w:rsidR="002A1251" w:rsidRDefault="002A1251">
      <w:pPr>
        <w:numPr>
          <w:ilvl w:val="0"/>
          <w:numId w:val="8"/>
        </w:numPr>
        <w:spacing w:line="360" w:lineRule="auto"/>
        <w:rPr>
          <w:sz w:val="24"/>
        </w:rPr>
      </w:pPr>
      <w:r>
        <w:rPr>
          <w:sz w:val="24"/>
        </w:rPr>
        <w:t>szybkość topienia (dla Al, 700ºC)</w:t>
      </w:r>
      <w:r>
        <w:rPr>
          <w:sz w:val="24"/>
        </w:rPr>
        <w:tab/>
      </w:r>
      <w:r>
        <w:rPr>
          <w:sz w:val="24"/>
        </w:rPr>
        <w:tab/>
        <w:t>2670 kg/h</w:t>
      </w:r>
    </w:p>
    <w:p w14:paraId="01CB4E1A" w14:textId="77777777" w:rsidR="002A1251" w:rsidRDefault="002A1251">
      <w:pPr>
        <w:numPr>
          <w:ilvl w:val="0"/>
          <w:numId w:val="8"/>
        </w:numPr>
        <w:spacing w:line="360" w:lineRule="auto"/>
        <w:rPr>
          <w:sz w:val="24"/>
        </w:rPr>
      </w:pPr>
      <w:r>
        <w:rPr>
          <w:sz w:val="24"/>
        </w:rPr>
        <w:t>ilość urządzeń w zakładzie</w:t>
      </w:r>
      <w:r>
        <w:rPr>
          <w:sz w:val="24"/>
        </w:rPr>
        <w:tab/>
      </w:r>
      <w:r>
        <w:rPr>
          <w:sz w:val="24"/>
        </w:rPr>
        <w:tab/>
      </w:r>
      <w:r>
        <w:rPr>
          <w:sz w:val="24"/>
        </w:rPr>
        <w:tab/>
        <w:t xml:space="preserve">1 szt. </w:t>
      </w:r>
    </w:p>
    <w:p w14:paraId="6F7FFB95" w14:textId="77777777" w:rsidR="002A1251" w:rsidRDefault="002A1251">
      <w:pPr>
        <w:numPr>
          <w:ilvl w:val="0"/>
          <w:numId w:val="8"/>
        </w:numPr>
        <w:spacing w:line="360" w:lineRule="auto"/>
        <w:rPr>
          <w:sz w:val="24"/>
        </w:rPr>
      </w:pPr>
      <w:r>
        <w:rPr>
          <w:sz w:val="24"/>
        </w:rPr>
        <w:t>wydajność</w:t>
      </w:r>
      <w:r>
        <w:rPr>
          <w:sz w:val="24"/>
        </w:rPr>
        <w:tab/>
      </w:r>
      <w:r>
        <w:rPr>
          <w:sz w:val="24"/>
        </w:rPr>
        <w:tab/>
      </w:r>
      <w:r>
        <w:rPr>
          <w:sz w:val="24"/>
        </w:rPr>
        <w:tab/>
      </w:r>
      <w:r>
        <w:rPr>
          <w:sz w:val="24"/>
        </w:rPr>
        <w:tab/>
      </w:r>
      <w:r>
        <w:rPr>
          <w:sz w:val="24"/>
        </w:rPr>
        <w:tab/>
      </w:r>
      <w:r>
        <w:rPr>
          <w:sz w:val="24"/>
        </w:rPr>
        <w:tab/>
        <w:t>900 Mg Al/mies.</w:t>
      </w:r>
    </w:p>
    <w:p w14:paraId="1BE3868D" w14:textId="77777777" w:rsidR="002A1251" w:rsidRDefault="002A1251">
      <w:pPr>
        <w:spacing w:line="360" w:lineRule="auto"/>
        <w:rPr>
          <w:sz w:val="24"/>
        </w:rPr>
      </w:pPr>
      <w:r>
        <w:rPr>
          <w:sz w:val="24"/>
        </w:rPr>
        <w:t xml:space="preserve">Piec płomienny </w:t>
      </w:r>
      <w:proofErr w:type="spellStart"/>
      <w:r>
        <w:rPr>
          <w:sz w:val="24"/>
        </w:rPr>
        <w:t>odstojowo</w:t>
      </w:r>
      <w:proofErr w:type="spellEnd"/>
      <w:r>
        <w:rPr>
          <w:sz w:val="24"/>
        </w:rPr>
        <w:t xml:space="preserve"> – odlewniczy – 3 szt.</w:t>
      </w:r>
    </w:p>
    <w:p w14:paraId="02AD9223"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pojemność pieca</w:t>
      </w:r>
      <w:r>
        <w:rPr>
          <w:sz w:val="24"/>
        </w:rPr>
        <w:tab/>
      </w:r>
      <w:r>
        <w:rPr>
          <w:sz w:val="24"/>
        </w:rPr>
        <w:tab/>
      </w:r>
      <w:r>
        <w:rPr>
          <w:sz w:val="24"/>
        </w:rPr>
        <w:tab/>
      </w:r>
      <w:r>
        <w:rPr>
          <w:sz w:val="24"/>
        </w:rPr>
        <w:tab/>
      </w:r>
      <w:r>
        <w:rPr>
          <w:sz w:val="24"/>
        </w:rPr>
        <w:tab/>
        <w:t>6</w:t>
      </w:r>
      <w:r w:rsidR="002703EC">
        <w:rPr>
          <w:sz w:val="24"/>
        </w:rPr>
        <w:t>,</w:t>
      </w:r>
      <w:r>
        <w:rPr>
          <w:sz w:val="24"/>
        </w:rPr>
        <w:t>5</w:t>
      </w:r>
      <w:r w:rsidR="002703EC">
        <w:rPr>
          <w:sz w:val="24"/>
        </w:rPr>
        <w:t xml:space="preserve"> M</w:t>
      </w:r>
      <w:r>
        <w:rPr>
          <w:sz w:val="24"/>
        </w:rPr>
        <w:t>g Al</w:t>
      </w:r>
    </w:p>
    <w:p w14:paraId="57CC040F"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 xml:space="preserve">maksymalna moc cieplna zainstalowana </w:t>
      </w:r>
      <w:r>
        <w:rPr>
          <w:sz w:val="24"/>
        </w:rPr>
        <w:tab/>
        <w:t>450 kW</w:t>
      </w:r>
    </w:p>
    <w:p w14:paraId="48C487E5"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temperatura pracy pieca</w:t>
      </w:r>
      <w:r>
        <w:rPr>
          <w:sz w:val="24"/>
        </w:rPr>
        <w:tab/>
      </w:r>
      <w:r>
        <w:rPr>
          <w:sz w:val="24"/>
        </w:rPr>
        <w:tab/>
      </w:r>
      <w:r>
        <w:rPr>
          <w:sz w:val="24"/>
        </w:rPr>
        <w:tab/>
      </w:r>
      <w:r>
        <w:rPr>
          <w:sz w:val="24"/>
        </w:rPr>
        <w:tab/>
        <w:t xml:space="preserve">750 ºC </w:t>
      </w:r>
    </w:p>
    <w:p w14:paraId="369E41DF"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temperatura atmosfery</w:t>
      </w:r>
      <w:r>
        <w:rPr>
          <w:sz w:val="24"/>
        </w:rPr>
        <w:tab/>
      </w:r>
      <w:r>
        <w:rPr>
          <w:sz w:val="24"/>
        </w:rPr>
        <w:tab/>
      </w:r>
      <w:r>
        <w:rPr>
          <w:sz w:val="24"/>
        </w:rPr>
        <w:tab/>
      </w:r>
      <w:r>
        <w:rPr>
          <w:sz w:val="24"/>
        </w:rPr>
        <w:tab/>
        <w:t xml:space="preserve">900 ºC </w:t>
      </w:r>
    </w:p>
    <w:p w14:paraId="7051CE24" w14:textId="77777777" w:rsidR="00FB3EC4" w:rsidRPr="00FB3EC4" w:rsidRDefault="00FB3EC4" w:rsidP="00B23862">
      <w:pPr>
        <w:numPr>
          <w:ilvl w:val="0"/>
          <w:numId w:val="9"/>
        </w:numPr>
        <w:tabs>
          <w:tab w:val="clear" w:pos="360"/>
          <w:tab w:val="num" w:pos="1134"/>
        </w:tabs>
        <w:spacing w:line="360" w:lineRule="auto"/>
        <w:ind w:left="1134" w:hanging="425"/>
        <w:rPr>
          <w:sz w:val="24"/>
          <w:szCs w:val="24"/>
        </w:rPr>
      </w:pPr>
      <w:r w:rsidRPr="00FB3EC4">
        <w:rPr>
          <w:sz w:val="24"/>
          <w:szCs w:val="24"/>
        </w:rPr>
        <w:t xml:space="preserve">szybkość podgrzewania </w:t>
      </w:r>
      <w:r w:rsidRPr="00FB3EC4">
        <w:rPr>
          <w:sz w:val="24"/>
          <w:szCs w:val="24"/>
        </w:rPr>
        <w:tab/>
      </w:r>
      <w:r w:rsidRPr="00FB3EC4">
        <w:rPr>
          <w:sz w:val="24"/>
          <w:szCs w:val="24"/>
        </w:rPr>
        <w:tab/>
      </w:r>
      <w:r w:rsidRPr="00FB3EC4">
        <w:rPr>
          <w:sz w:val="24"/>
          <w:szCs w:val="24"/>
        </w:rPr>
        <w:tab/>
      </w:r>
      <w:r w:rsidRPr="00FB3EC4">
        <w:rPr>
          <w:sz w:val="24"/>
          <w:szCs w:val="24"/>
        </w:rPr>
        <w:tab/>
        <w:t>50 ºC/h</w:t>
      </w:r>
    </w:p>
    <w:p w14:paraId="0D5E3BE2"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możliwość podgrzania</w:t>
      </w:r>
      <w:r>
        <w:rPr>
          <w:sz w:val="24"/>
        </w:rPr>
        <w:tab/>
      </w:r>
      <w:r>
        <w:rPr>
          <w:sz w:val="24"/>
        </w:rPr>
        <w:tab/>
      </w:r>
      <w:r>
        <w:rPr>
          <w:sz w:val="24"/>
        </w:rPr>
        <w:tab/>
      </w:r>
      <w:r>
        <w:rPr>
          <w:sz w:val="24"/>
        </w:rPr>
        <w:tab/>
        <w:t>50 ºC</w:t>
      </w:r>
    </w:p>
    <w:p w14:paraId="732C09DE"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maks. zapotrzebowanie gazu ziemnego</w:t>
      </w:r>
      <w:r>
        <w:rPr>
          <w:sz w:val="24"/>
        </w:rPr>
        <w:tab/>
      </w:r>
      <w:r>
        <w:rPr>
          <w:sz w:val="24"/>
        </w:rPr>
        <w:tab/>
        <w:t>48 Nm</w:t>
      </w:r>
      <w:r>
        <w:rPr>
          <w:sz w:val="24"/>
          <w:vertAlign w:val="superscript"/>
        </w:rPr>
        <w:t>3</w:t>
      </w:r>
      <w:r>
        <w:rPr>
          <w:sz w:val="24"/>
        </w:rPr>
        <w:t>/h</w:t>
      </w:r>
    </w:p>
    <w:p w14:paraId="7B836F66"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temperatura wejściowa powietrza na palnik</w:t>
      </w:r>
      <w:r>
        <w:rPr>
          <w:sz w:val="24"/>
        </w:rPr>
        <w:tab/>
        <w:t>300 – 350 ºC</w:t>
      </w:r>
    </w:p>
    <w:p w14:paraId="7C558FAA"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paliwo</w:t>
      </w:r>
      <w:r>
        <w:rPr>
          <w:sz w:val="24"/>
        </w:rPr>
        <w:tab/>
      </w:r>
      <w:r>
        <w:rPr>
          <w:sz w:val="24"/>
        </w:rPr>
        <w:tab/>
      </w:r>
      <w:r>
        <w:rPr>
          <w:sz w:val="24"/>
        </w:rPr>
        <w:tab/>
      </w:r>
      <w:r>
        <w:rPr>
          <w:sz w:val="24"/>
        </w:rPr>
        <w:tab/>
      </w:r>
      <w:r>
        <w:rPr>
          <w:sz w:val="24"/>
        </w:rPr>
        <w:tab/>
      </w:r>
      <w:r>
        <w:rPr>
          <w:sz w:val="24"/>
        </w:rPr>
        <w:tab/>
        <w:t>gaz ziemny</w:t>
      </w:r>
    </w:p>
    <w:p w14:paraId="79757772" w14:textId="77777777" w:rsidR="002A1251" w:rsidRDefault="002A1251" w:rsidP="00B23862">
      <w:pPr>
        <w:numPr>
          <w:ilvl w:val="0"/>
          <w:numId w:val="9"/>
        </w:numPr>
        <w:tabs>
          <w:tab w:val="clear" w:pos="360"/>
          <w:tab w:val="num" w:pos="1134"/>
        </w:tabs>
        <w:spacing w:line="360" w:lineRule="auto"/>
        <w:ind w:left="1134" w:hanging="425"/>
        <w:rPr>
          <w:sz w:val="24"/>
        </w:rPr>
      </w:pPr>
      <w:r>
        <w:rPr>
          <w:sz w:val="24"/>
        </w:rPr>
        <w:t>liczba palników</w:t>
      </w:r>
      <w:r>
        <w:rPr>
          <w:sz w:val="24"/>
        </w:rPr>
        <w:tab/>
      </w:r>
      <w:r>
        <w:rPr>
          <w:sz w:val="24"/>
        </w:rPr>
        <w:tab/>
      </w:r>
      <w:r>
        <w:rPr>
          <w:sz w:val="24"/>
        </w:rPr>
        <w:tab/>
      </w:r>
      <w:r>
        <w:rPr>
          <w:sz w:val="24"/>
        </w:rPr>
        <w:tab/>
      </w:r>
      <w:r>
        <w:rPr>
          <w:sz w:val="24"/>
        </w:rPr>
        <w:tab/>
        <w:t>1</w:t>
      </w:r>
    </w:p>
    <w:p w14:paraId="2A745903" w14:textId="77777777" w:rsidR="002A1251" w:rsidRDefault="00C74485">
      <w:pPr>
        <w:spacing w:line="360" w:lineRule="auto"/>
        <w:rPr>
          <w:color w:val="FF6600"/>
          <w:sz w:val="24"/>
        </w:rPr>
      </w:pPr>
      <w:r>
        <w:rPr>
          <w:sz w:val="24"/>
        </w:rPr>
        <w:t>Maszyna odlewnicza taśmowa - 2</w:t>
      </w:r>
      <w:r w:rsidR="002A1251">
        <w:rPr>
          <w:sz w:val="24"/>
        </w:rPr>
        <w:t xml:space="preserve"> </w:t>
      </w:r>
      <w:proofErr w:type="spellStart"/>
      <w:r w:rsidR="002A1251">
        <w:rPr>
          <w:sz w:val="24"/>
        </w:rPr>
        <w:t>szt</w:t>
      </w:r>
      <w:proofErr w:type="spellEnd"/>
      <w:r w:rsidR="002A1251">
        <w:rPr>
          <w:sz w:val="24"/>
        </w:rPr>
        <w:t xml:space="preserve"> </w:t>
      </w:r>
    </w:p>
    <w:p w14:paraId="4C8780A9" w14:textId="77777777" w:rsidR="002A1251" w:rsidRDefault="002A1251">
      <w:pPr>
        <w:numPr>
          <w:ilvl w:val="0"/>
          <w:numId w:val="10"/>
        </w:numPr>
        <w:spacing w:line="360" w:lineRule="auto"/>
        <w:rPr>
          <w:sz w:val="24"/>
        </w:rPr>
      </w:pPr>
      <w:r>
        <w:rPr>
          <w:sz w:val="24"/>
        </w:rPr>
        <w:t>wydajność maszyny</w:t>
      </w:r>
      <w:r>
        <w:rPr>
          <w:sz w:val="24"/>
        </w:rPr>
        <w:tab/>
      </w:r>
      <w:r>
        <w:rPr>
          <w:sz w:val="24"/>
        </w:rPr>
        <w:tab/>
      </w:r>
      <w:r>
        <w:rPr>
          <w:sz w:val="24"/>
        </w:rPr>
        <w:tab/>
      </w:r>
      <w:r>
        <w:rPr>
          <w:sz w:val="24"/>
        </w:rPr>
        <w:tab/>
        <w:t xml:space="preserve">4 Mg/h </w:t>
      </w:r>
    </w:p>
    <w:p w14:paraId="055FB28F" w14:textId="77777777" w:rsidR="002A1251" w:rsidRDefault="002A1251" w:rsidP="00A305E0">
      <w:pPr>
        <w:spacing w:line="360" w:lineRule="auto"/>
        <w:ind w:left="708"/>
        <w:rPr>
          <w:sz w:val="24"/>
        </w:rPr>
      </w:pPr>
      <w:r>
        <w:rPr>
          <w:sz w:val="24"/>
        </w:rPr>
        <w:t>masa odlewanych gąsek</w:t>
      </w:r>
      <w:r>
        <w:rPr>
          <w:sz w:val="24"/>
        </w:rPr>
        <w:tab/>
      </w:r>
      <w:r>
        <w:rPr>
          <w:sz w:val="24"/>
        </w:rPr>
        <w:tab/>
      </w:r>
      <w:r>
        <w:rPr>
          <w:sz w:val="24"/>
        </w:rPr>
        <w:tab/>
      </w:r>
      <w:r>
        <w:rPr>
          <w:sz w:val="24"/>
        </w:rPr>
        <w:tab/>
      </w:r>
      <w:smartTag w:uri="urn:schemas-microsoft-com:office:smarttags" w:element="metricconverter">
        <w:smartTagPr>
          <w:attr w:name="ProductID" w:val="8 kg"/>
        </w:smartTagPr>
        <w:r>
          <w:rPr>
            <w:sz w:val="24"/>
          </w:rPr>
          <w:t>8 kg</w:t>
        </w:r>
      </w:smartTag>
      <w:r>
        <w:rPr>
          <w:sz w:val="24"/>
        </w:rPr>
        <w:t xml:space="preserve"> </w:t>
      </w:r>
    </w:p>
    <w:p w14:paraId="4351BF49" w14:textId="77777777" w:rsidR="002A1251" w:rsidRDefault="002A1251">
      <w:pPr>
        <w:numPr>
          <w:ilvl w:val="0"/>
          <w:numId w:val="10"/>
        </w:numPr>
        <w:spacing w:line="360" w:lineRule="auto"/>
        <w:rPr>
          <w:sz w:val="24"/>
        </w:rPr>
      </w:pPr>
      <w:r>
        <w:rPr>
          <w:sz w:val="24"/>
        </w:rPr>
        <w:t>zużycie sprężonego powietrza</w:t>
      </w:r>
      <w:r>
        <w:rPr>
          <w:sz w:val="24"/>
        </w:rPr>
        <w:tab/>
      </w:r>
      <w:r>
        <w:rPr>
          <w:sz w:val="24"/>
        </w:rPr>
        <w:tab/>
      </w:r>
      <w:r>
        <w:rPr>
          <w:sz w:val="24"/>
        </w:rPr>
        <w:tab/>
        <w:t>10 Nm</w:t>
      </w:r>
      <w:r>
        <w:rPr>
          <w:sz w:val="24"/>
          <w:vertAlign w:val="superscript"/>
        </w:rPr>
        <w:t>3</w:t>
      </w:r>
      <w:r>
        <w:rPr>
          <w:sz w:val="24"/>
        </w:rPr>
        <w:t>/h</w:t>
      </w:r>
    </w:p>
    <w:p w14:paraId="32243B39" w14:textId="77777777" w:rsidR="002A1251" w:rsidRDefault="002A1251">
      <w:pPr>
        <w:numPr>
          <w:ilvl w:val="0"/>
          <w:numId w:val="10"/>
        </w:numPr>
        <w:spacing w:line="360" w:lineRule="auto"/>
        <w:rPr>
          <w:sz w:val="24"/>
        </w:rPr>
      </w:pPr>
      <w:r>
        <w:rPr>
          <w:sz w:val="24"/>
        </w:rPr>
        <w:t>zużycie gazu ziemnego</w:t>
      </w:r>
      <w:r>
        <w:rPr>
          <w:sz w:val="24"/>
        </w:rPr>
        <w:tab/>
      </w:r>
      <w:r>
        <w:rPr>
          <w:sz w:val="24"/>
        </w:rPr>
        <w:tab/>
      </w:r>
      <w:r>
        <w:rPr>
          <w:sz w:val="24"/>
        </w:rPr>
        <w:tab/>
      </w:r>
      <w:r>
        <w:rPr>
          <w:sz w:val="24"/>
        </w:rPr>
        <w:tab/>
        <w:t>13 Nm</w:t>
      </w:r>
      <w:r>
        <w:rPr>
          <w:sz w:val="24"/>
          <w:vertAlign w:val="superscript"/>
        </w:rPr>
        <w:t>3</w:t>
      </w:r>
      <w:r>
        <w:rPr>
          <w:sz w:val="24"/>
        </w:rPr>
        <w:t>/h</w:t>
      </w:r>
    </w:p>
    <w:p w14:paraId="3300BC2B" w14:textId="77777777" w:rsidR="002A1251" w:rsidRDefault="002A1251">
      <w:pPr>
        <w:numPr>
          <w:ilvl w:val="0"/>
          <w:numId w:val="10"/>
        </w:numPr>
        <w:spacing w:line="360" w:lineRule="auto"/>
        <w:rPr>
          <w:sz w:val="24"/>
        </w:rPr>
      </w:pPr>
      <w:r>
        <w:rPr>
          <w:sz w:val="24"/>
        </w:rPr>
        <w:lastRenderedPageBreak/>
        <w:t>zużycie wody do chłodzenia gąsek</w:t>
      </w:r>
      <w:r>
        <w:rPr>
          <w:sz w:val="24"/>
        </w:rPr>
        <w:tab/>
      </w:r>
      <w:r>
        <w:rPr>
          <w:sz w:val="24"/>
        </w:rPr>
        <w:tab/>
        <w:t>60 m</w:t>
      </w:r>
      <w:r>
        <w:rPr>
          <w:sz w:val="24"/>
          <w:vertAlign w:val="superscript"/>
        </w:rPr>
        <w:t>3</w:t>
      </w:r>
      <w:r>
        <w:rPr>
          <w:sz w:val="24"/>
        </w:rPr>
        <w:t>/h</w:t>
      </w:r>
    </w:p>
    <w:p w14:paraId="3E3F9BE2" w14:textId="77777777" w:rsidR="002A1251" w:rsidRDefault="00C74485">
      <w:pPr>
        <w:spacing w:line="360" w:lineRule="auto"/>
        <w:rPr>
          <w:sz w:val="24"/>
        </w:rPr>
      </w:pPr>
      <w:r>
        <w:rPr>
          <w:sz w:val="24"/>
          <w:szCs w:val="24"/>
        </w:rPr>
        <w:t>Su</w:t>
      </w:r>
      <w:r w:rsidR="00251C31" w:rsidRPr="00251C31">
        <w:rPr>
          <w:sz w:val="24"/>
          <w:szCs w:val="24"/>
        </w:rPr>
        <w:t xml:space="preserve">szarko-chłodziarka </w:t>
      </w:r>
      <w:r w:rsidR="002A1251">
        <w:rPr>
          <w:sz w:val="24"/>
        </w:rPr>
        <w:t xml:space="preserve">do wiórów </w:t>
      </w:r>
      <w:proofErr w:type="spellStart"/>
      <w:r w:rsidR="00CD758F" w:rsidRPr="00251C31">
        <w:rPr>
          <w:sz w:val="24"/>
          <w:szCs w:val="24"/>
        </w:rPr>
        <w:t>Intal</w:t>
      </w:r>
      <w:proofErr w:type="spellEnd"/>
      <w:r w:rsidR="00CD758F">
        <w:rPr>
          <w:sz w:val="24"/>
        </w:rPr>
        <w:t xml:space="preserve"> </w:t>
      </w:r>
      <w:r w:rsidR="002A1251">
        <w:rPr>
          <w:sz w:val="24"/>
        </w:rPr>
        <w:t>– 1 szt.</w:t>
      </w:r>
    </w:p>
    <w:p w14:paraId="294BF3E9" w14:textId="77777777" w:rsidR="002A1251" w:rsidRDefault="00C74485">
      <w:pPr>
        <w:numPr>
          <w:ilvl w:val="0"/>
          <w:numId w:val="11"/>
        </w:numPr>
        <w:spacing w:line="360" w:lineRule="auto"/>
        <w:rPr>
          <w:sz w:val="24"/>
        </w:rPr>
      </w:pPr>
      <w:r>
        <w:rPr>
          <w:sz w:val="24"/>
        </w:rPr>
        <w:t xml:space="preserve">wydajność </w:t>
      </w:r>
      <w:r>
        <w:rPr>
          <w:sz w:val="24"/>
        </w:rPr>
        <w:tab/>
      </w:r>
      <w:r>
        <w:rPr>
          <w:sz w:val="24"/>
        </w:rPr>
        <w:tab/>
      </w:r>
      <w:r>
        <w:rPr>
          <w:sz w:val="24"/>
        </w:rPr>
        <w:tab/>
      </w:r>
      <w:r>
        <w:rPr>
          <w:sz w:val="24"/>
        </w:rPr>
        <w:tab/>
      </w:r>
      <w:r>
        <w:rPr>
          <w:sz w:val="24"/>
        </w:rPr>
        <w:tab/>
        <w:t>2,2 – 4 Mg</w:t>
      </w:r>
      <w:r w:rsidR="002A1251">
        <w:rPr>
          <w:sz w:val="24"/>
        </w:rPr>
        <w:t xml:space="preserve">/h </w:t>
      </w:r>
    </w:p>
    <w:p w14:paraId="61D8FE12" w14:textId="77777777" w:rsidR="002A1251" w:rsidRDefault="00C74485">
      <w:pPr>
        <w:numPr>
          <w:ilvl w:val="0"/>
          <w:numId w:val="11"/>
        </w:numPr>
        <w:spacing w:line="360" w:lineRule="auto"/>
        <w:rPr>
          <w:sz w:val="24"/>
        </w:rPr>
      </w:pPr>
      <w:r>
        <w:rPr>
          <w:sz w:val="24"/>
        </w:rPr>
        <w:t>czas pracy suszarki</w:t>
      </w:r>
      <w:r w:rsidR="002A1251">
        <w:rPr>
          <w:sz w:val="24"/>
        </w:rPr>
        <w:tab/>
      </w:r>
      <w:r w:rsidR="002A1251">
        <w:rPr>
          <w:sz w:val="24"/>
        </w:rPr>
        <w:tab/>
      </w:r>
      <w:r w:rsidR="002A1251">
        <w:rPr>
          <w:sz w:val="24"/>
        </w:rPr>
        <w:tab/>
      </w:r>
      <w:r w:rsidR="002A1251">
        <w:rPr>
          <w:sz w:val="24"/>
        </w:rPr>
        <w:tab/>
        <w:t>24 h/dobę (310 dni w roku)</w:t>
      </w:r>
    </w:p>
    <w:p w14:paraId="5C97DCDE" w14:textId="77777777" w:rsidR="002A1251" w:rsidRDefault="002A1251">
      <w:pPr>
        <w:numPr>
          <w:ilvl w:val="0"/>
          <w:numId w:val="11"/>
        </w:numPr>
        <w:spacing w:line="360" w:lineRule="auto"/>
        <w:rPr>
          <w:sz w:val="24"/>
        </w:rPr>
      </w:pPr>
      <w:r>
        <w:rPr>
          <w:sz w:val="24"/>
        </w:rPr>
        <w:t>temperatury pracy suszarki: strefa grzewcza</w:t>
      </w:r>
      <w:r>
        <w:rPr>
          <w:sz w:val="24"/>
        </w:rPr>
        <w:tab/>
        <w:t xml:space="preserve">400 – 500 </w:t>
      </w:r>
      <w:r w:rsidR="002703EC">
        <w:rPr>
          <w:sz w:val="24"/>
        </w:rPr>
        <w:t xml:space="preserve">ºC </w:t>
      </w:r>
      <w:r w:rsidR="002703EC">
        <w:rPr>
          <w:sz w:val="24"/>
        </w:rPr>
        <w:tab/>
      </w:r>
      <w:r w:rsidR="002703EC">
        <w:rPr>
          <w:sz w:val="24"/>
        </w:rPr>
        <w:tab/>
      </w:r>
      <w:r w:rsidR="002703EC">
        <w:rPr>
          <w:sz w:val="24"/>
        </w:rPr>
        <w:tab/>
      </w:r>
      <w:r w:rsidR="002703EC">
        <w:rPr>
          <w:sz w:val="24"/>
        </w:rPr>
        <w:tab/>
      </w:r>
      <w:r w:rsidR="002703EC">
        <w:rPr>
          <w:sz w:val="24"/>
        </w:rPr>
        <w:tab/>
      </w:r>
      <w:r>
        <w:rPr>
          <w:sz w:val="24"/>
        </w:rPr>
        <w:tab/>
        <w:t>dopalacz</w:t>
      </w:r>
      <w:r>
        <w:rPr>
          <w:sz w:val="24"/>
        </w:rPr>
        <w:tab/>
      </w:r>
      <w:r>
        <w:rPr>
          <w:sz w:val="24"/>
        </w:rPr>
        <w:tab/>
      </w:r>
      <w:r>
        <w:rPr>
          <w:sz w:val="24"/>
        </w:rPr>
        <w:tab/>
        <w:t>600 – 750 ºC</w:t>
      </w:r>
      <w:r>
        <w:rPr>
          <w:sz w:val="24"/>
        </w:rPr>
        <w:tab/>
      </w:r>
      <w:r>
        <w:rPr>
          <w:sz w:val="24"/>
        </w:rPr>
        <w:tab/>
      </w:r>
      <w:r>
        <w:rPr>
          <w:sz w:val="24"/>
        </w:rPr>
        <w:tab/>
      </w:r>
      <w:r>
        <w:rPr>
          <w:sz w:val="24"/>
        </w:rPr>
        <w:tab/>
      </w:r>
      <w:r>
        <w:rPr>
          <w:sz w:val="24"/>
        </w:rPr>
        <w:tab/>
      </w:r>
      <w:r>
        <w:rPr>
          <w:sz w:val="24"/>
        </w:rPr>
        <w:tab/>
        <w:t>wylot z dopalacza</w:t>
      </w:r>
      <w:r>
        <w:rPr>
          <w:sz w:val="24"/>
        </w:rPr>
        <w:tab/>
      </w:r>
      <w:r>
        <w:rPr>
          <w:sz w:val="24"/>
        </w:rPr>
        <w:tab/>
        <w:t>900 ºC</w:t>
      </w:r>
    </w:p>
    <w:p w14:paraId="490112CE" w14:textId="77777777" w:rsidR="002A1251" w:rsidRDefault="002A1251">
      <w:pPr>
        <w:numPr>
          <w:ilvl w:val="0"/>
          <w:numId w:val="11"/>
        </w:numPr>
        <w:spacing w:line="360" w:lineRule="auto"/>
        <w:rPr>
          <w:sz w:val="24"/>
        </w:rPr>
      </w:pPr>
      <w:r>
        <w:rPr>
          <w:sz w:val="24"/>
        </w:rPr>
        <w:t>paliwo</w:t>
      </w:r>
      <w:r>
        <w:rPr>
          <w:sz w:val="24"/>
        </w:rPr>
        <w:tab/>
      </w:r>
      <w:r>
        <w:rPr>
          <w:sz w:val="24"/>
        </w:rPr>
        <w:tab/>
      </w:r>
      <w:r>
        <w:rPr>
          <w:sz w:val="24"/>
        </w:rPr>
        <w:tab/>
      </w:r>
      <w:r>
        <w:rPr>
          <w:sz w:val="24"/>
        </w:rPr>
        <w:tab/>
      </w:r>
      <w:r>
        <w:rPr>
          <w:sz w:val="24"/>
        </w:rPr>
        <w:tab/>
      </w:r>
      <w:r>
        <w:rPr>
          <w:sz w:val="24"/>
        </w:rPr>
        <w:tab/>
        <w:t xml:space="preserve">gaz ziemny </w:t>
      </w:r>
    </w:p>
    <w:p w14:paraId="493B40BA" w14:textId="77777777" w:rsidR="002A1251" w:rsidRDefault="002A1251">
      <w:pPr>
        <w:numPr>
          <w:ilvl w:val="0"/>
          <w:numId w:val="11"/>
        </w:numPr>
        <w:spacing w:line="360" w:lineRule="auto"/>
        <w:rPr>
          <w:sz w:val="24"/>
        </w:rPr>
      </w:pPr>
      <w:r>
        <w:rPr>
          <w:sz w:val="24"/>
        </w:rPr>
        <w:t>ol</w:t>
      </w:r>
      <w:r w:rsidR="00C74485">
        <w:rPr>
          <w:sz w:val="24"/>
        </w:rPr>
        <w:t xml:space="preserve">ej do zwilżania wiórów </w:t>
      </w:r>
      <w:r w:rsidR="00C74485">
        <w:rPr>
          <w:sz w:val="24"/>
        </w:rPr>
        <w:tab/>
      </w:r>
      <w:r w:rsidR="00C74485">
        <w:rPr>
          <w:sz w:val="24"/>
        </w:rPr>
        <w:tab/>
      </w:r>
      <w:r w:rsidR="00C74485">
        <w:rPr>
          <w:sz w:val="24"/>
        </w:rPr>
        <w:tab/>
        <w:t>70 l/Mg</w:t>
      </w:r>
    </w:p>
    <w:p w14:paraId="012EFBE3" w14:textId="77777777" w:rsidR="002A1251" w:rsidRDefault="002A1251">
      <w:pPr>
        <w:numPr>
          <w:ilvl w:val="0"/>
          <w:numId w:val="11"/>
        </w:numPr>
        <w:spacing w:line="360" w:lineRule="auto"/>
        <w:rPr>
          <w:sz w:val="24"/>
        </w:rPr>
      </w:pPr>
      <w:r>
        <w:rPr>
          <w:sz w:val="24"/>
        </w:rPr>
        <w:t>wo</w:t>
      </w:r>
      <w:r w:rsidR="00C74485">
        <w:rPr>
          <w:sz w:val="24"/>
        </w:rPr>
        <w:t xml:space="preserve">da do zwilżania wiórów </w:t>
      </w:r>
      <w:r w:rsidR="00C74485">
        <w:rPr>
          <w:sz w:val="24"/>
        </w:rPr>
        <w:tab/>
      </w:r>
      <w:r w:rsidR="00C74485">
        <w:rPr>
          <w:sz w:val="24"/>
        </w:rPr>
        <w:tab/>
      </w:r>
      <w:r w:rsidR="00C74485">
        <w:rPr>
          <w:sz w:val="24"/>
        </w:rPr>
        <w:tab/>
        <w:t>70 l/Mg</w:t>
      </w:r>
    </w:p>
    <w:p w14:paraId="0281DE8D" w14:textId="77777777" w:rsidR="002A1251" w:rsidRDefault="00C74485">
      <w:pPr>
        <w:numPr>
          <w:ilvl w:val="0"/>
          <w:numId w:val="11"/>
        </w:numPr>
        <w:spacing w:line="360" w:lineRule="auto"/>
        <w:rPr>
          <w:sz w:val="24"/>
        </w:rPr>
      </w:pPr>
      <w:r>
        <w:rPr>
          <w:sz w:val="24"/>
        </w:rPr>
        <w:t>energia elektryczna</w:t>
      </w:r>
      <w:r>
        <w:rPr>
          <w:sz w:val="24"/>
        </w:rPr>
        <w:tab/>
      </w:r>
      <w:r>
        <w:rPr>
          <w:sz w:val="24"/>
        </w:rPr>
        <w:tab/>
      </w:r>
      <w:r>
        <w:rPr>
          <w:sz w:val="24"/>
        </w:rPr>
        <w:tab/>
      </w:r>
      <w:r>
        <w:rPr>
          <w:sz w:val="24"/>
        </w:rPr>
        <w:tab/>
        <w:t>70 kW/Mg</w:t>
      </w:r>
    </w:p>
    <w:p w14:paraId="4B438BB5" w14:textId="77777777" w:rsidR="002A1251" w:rsidRDefault="002A1251">
      <w:pPr>
        <w:numPr>
          <w:ilvl w:val="0"/>
          <w:numId w:val="11"/>
        </w:numPr>
        <w:spacing w:line="360" w:lineRule="auto"/>
        <w:rPr>
          <w:sz w:val="24"/>
        </w:rPr>
      </w:pPr>
      <w:r>
        <w:rPr>
          <w:sz w:val="24"/>
        </w:rPr>
        <w:t>sprężone powietrze</w:t>
      </w:r>
      <w:r>
        <w:rPr>
          <w:sz w:val="24"/>
        </w:rPr>
        <w:tab/>
      </w:r>
      <w:r>
        <w:rPr>
          <w:sz w:val="24"/>
        </w:rPr>
        <w:tab/>
      </w:r>
      <w:r>
        <w:rPr>
          <w:sz w:val="24"/>
        </w:rPr>
        <w:tab/>
      </w:r>
      <w:r>
        <w:rPr>
          <w:sz w:val="24"/>
        </w:rPr>
        <w:tab/>
        <w:t>2,0 m</w:t>
      </w:r>
      <w:r>
        <w:rPr>
          <w:sz w:val="24"/>
          <w:vertAlign w:val="superscript"/>
        </w:rPr>
        <w:t>3</w:t>
      </w:r>
      <w:r>
        <w:rPr>
          <w:sz w:val="24"/>
        </w:rPr>
        <w:t>/h</w:t>
      </w:r>
    </w:p>
    <w:p w14:paraId="795384D7" w14:textId="77777777" w:rsidR="002A1251" w:rsidRDefault="00424DED">
      <w:pPr>
        <w:spacing w:line="360" w:lineRule="auto"/>
        <w:rPr>
          <w:sz w:val="24"/>
        </w:rPr>
      </w:pPr>
      <w:r>
        <w:rPr>
          <w:sz w:val="24"/>
        </w:rPr>
        <w:t>Z</w:t>
      </w:r>
      <w:r w:rsidR="002A1251">
        <w:rPr>
          <w:sz w:val="24"/>
        </w:rPr>
        <w:t>biornik argonu</w:t>
      </w:r>
    </w:p>
    <w:p w14:paraId="141C14C9" w14:textId="77777777" w:rsidR="002A1251" w:rsidRDefault="002A1251">
      <w:pPr>
        <w:numPr>
          <w:ilvl w:val="0"/>
          <w:numId w:val="13"/>
        </w:numPr>
        <w:spacing w:line="360" w:lineRule="auto"/>
        <w:rPr>
          <w:sz w:val="24"/>
        </w:rPr>
      </w:pPr>
      <w:r>
        <w:rPr>
          <w:sz w:val="24"/>
        </w:rPr>
        <w:t>objętość</w:t>
      </w:r>
      <w:r>
        <w:rPr>
          <w:sz w:val="24"/>
        </w:rPr>
        <w:tab/>
      </w:r>
      <w:r>
        <w:rPr>
          <w:sz w:val="24"/>
        </w:rPr>
        <w:tab/>
      </w:r>
      <w:r>
        <w:rPr>
          <w:sz w:val="24"/>
        </w:rPr>
        <w:tab/>
      </w:r>
      <w:r>
        <w:rPr>
          <w:sz w:val="24"/>
        </w:rPr>
        <w:tab/>
      </w:r>
      <w:r>
        <w:rPr>
          <w:sz w:val="24"/>
        </w:rPr>
        <w:tab/>
      </w:r>
      <w:r>
        <w:rPr>
          <w:sz w:val="24"/>
        </w:rPr>
        <w:tab/>
      </w:r>
      <w:smartTag w:uri="urn:schemas-microsoft-com:office:smarttags" w:element="metricconverter">
        <w:smartTagPr>
          <w:attr w:name="ProductID" w:val="8,9 m3"/>
        </w:smartTagPr>
        <w:r>
          <w:rPr>
            <w:sz w:val="24"/>
          </w:rPr>
          <w:t>8,9 m</w:t>
        </w:r>
        <w:r>
          <w:rPr>
            <w:sz w:val="24"/>
            <w:vertAlign w:val="superscript"/>
          </w:rPr>
          <w:t>3</w:t>
        </w:r>
      </w:smartTag>
    </w:p>
    <w:p w14:paraId="14560D0F" w14:textId="77777777" w:rsidR="002A1251" w:rsidRDefault="002A1251">
      <w:pPr>
        <w:numPr>
          <w:ilvl w:val="0"/>
          <w:numId w:val="13"/>
        </w:numPr>
        <w:spacing w:line="360" w:lineRule="auto"/>
        <w:rPr>
          <w:sz w:val="24"/>
        </w:rPr>
      </w:pPr>
      <w:r>
        <w:rPr>
          <w:sz w:val="24"/>
        </w:rPr>
        <w:t>pojemność użytkowa</w:t>
      </w:r>
      <w:r>
        <w:rPr>
          <w:sz w:val="24"/>
        </w:rPr>
        <w:tab/>
      </w:r>
      <w:r>
        <w:rPr>
          <w:sz w:val="24"/>
        </w:rPr>
        <w:tab/>
      </w:r>
      <w:r>
        <w:rPr>
          <w:sz w:val="24"/>
        </w:rPr>
        <w:tab/>
      </w:r>
      <w:r>
        <w:rPr>
          <w:sz w:val="24"/>
        </w:rPr>
        <w:tab/>
      </w:r>
      <w:smartTag w:uri="urn:schemas-microsoft-com:office:smarttags" w:element="metricconverter">
        <w:smartTagPr>
          <w:attr w:name="ProductID" w:val="7,67 m3"/>
        </w:smartTagPr>
        <w:r>
          <w:rPr>
            <w:sz w:val="24"/>
          </w:rPr>
          <w:t>7,67 m</w:t>
        </w:r>
        <w:r>
          <w:rPr>
            <w:sz w:val="24"/>
            <w:vertAlign w:val="superscript"/>
          </w:rPr>
          <w:t>3</w:t>
        </w:r>
      </w:smartTag>
    </w:p>
    <w:p w14:paraId="443FA81B" w14:textId="77777777" w:rsidR="002A1251" w:rsidRDefault="002A1251">
      <w:pPr>
        <w:numPr>
          <w:ilvl w:val="0"/>
          <w:numId w:val="13"/>
        </w:numPr>
        <w:spacing w:line="360" w:lineRule="auto"/>
        <w:rPr>
          <w:sz w:val="24"/>
        </w:rPr>
      </w:pPr>
      <w:r>
        <w:rPr>
          <w:sz w:val="24"/>
        </w:rPr>
        <w:t>temperatura robocza</w:t>
      </w:r>
      <w:r>
        <w:rPr>
          <w:sz w:val="24"/>
        </w:rPr>
        <w:tab/>
      </w:r>
      <w:r>
        <w:rPr>
          <w:sz w:val="24"/>
        </w:rPr>
        <w:tab/>
      </w:r>
      <w:r>
        <w:rPr>
          <w:sz w:val="24"/>
        </w:rPr>
        <w:tab/>
      </w:r>
      <w:r>
        <w:rPr>
          <w:sz w:val="24"/>
        </w:rPr>
        <w:tab/>
      </w:r>
      <w:r w:rsidR="005D7B4D">
        <w:rPr>
          <w:sz w:val="24"/>
        </w:rPr>
        <w:t xml:space="preserve">- </w:t>
      </w:r>
      <w:r>
        <w:rPr>
          <w:sz w:val="24"/>
        </w:rPr>
        <w:t>196 ºC</w:t>
      </w:r>
    </w:p>
    <w:p w14:paraId="5920DB5D" w14:textId="77777777" w:rsidR="002A1251" w:rsidRDefault="002A1251">
      <w:pPr>
        <w:numPr>
          <w:ilvl w:val="0"/>
          <w:numId w:val="13"/>
        </w:numPr>
        <w:spacing w:line="360" w:lineRule="auto"/>
        <w:rPr>
          <w:sz w:val="24"/>
        </w:rPr>
      </w:pPr>
      <w:r w:rsidRPr="00C74485">
        <w:rPr>
          <w:sz w:val="24"/>
          <w:szCs w:val="24"/>
        </w:rPr>
        <w:t>ciśnienie robocze w zbior</w:t>
      </w:r>
      <w:r w:rsidR="00C74485">
        <w:rPr>
          <w:sz w:val="24"/>
          <w:szCs w:val="24"/>
        </w:rPr>
        <w:t>niku</w:t>
      </w:r>
      <w:r w:rsidR="00C74485">
        <w:rPr>
          <w:sz w:val="24"/>
          <w:szCs w:val="24"/>
        </w:rPr>
        <w:tab/>
      </w:r>
      <w:r w:rsidR="00C74485">
        <w:rPr>
          <w:sz w:val="24"/>
          <w:szCs w:val="24"/>
        </w:rPr>
        <w:tab/>
      </w:r>
      <w:r w:rsidR="00C74485">
        <w:rPr>
          <w:sz w:val="24"/>
          <w:szCs w:val="24"/>
        </w:rPr>
        <w:tab/>
      </w:r>
      <w:r w:rsidRPr="00C74485">
        <w:rPr>
          <w:sz w:val="24"/>
          <w:szCs w:val="24"/>
        </w:rPr>
        <w:t>19 bar</w:t>
      </w:r>
      <w:r w:rsidRPr="00C74485">
        <w:rPr>
          <w:sz w:val="24"/>
        </w:rPr>
        <w:t xml:space="preserve"> </w:t>
      </w:r>
    </w:p>
    <w:p w14:paraId="5C8C6A88" w14:textId="77777777" w:rsidR="002703EC" w:rsidRDefault="00424DED" w:rsidP="002703EC">
      <w:pPr>
        <w:spacing w:line="360" w:lineRule="auto"/>
        <w:rPr>
          <w:sz w:val="24"/>
        </w:rPr>
      </w:pPr>
      <w:r>
        <w:rPr>
          <w:sz w:val="24"/>
        </w:rPr>
        <w:t>D</w:t>
      </w:r>
      <w:r w:rsidR="00445C6B">
        <w:rPr>
          <w:sz w:val="24"/>
        </w:rPr>
        <w:t xml:space="preserve">wuścianowy </w:t>
      </w:r>
      <w:r w:rsidR="002703EC">
        <w:rPr>
          <w:sz w:val="24"/>
        </w:rPr>
        <w:t xml:space="preserve">zbiornik </w:t>
      </w:r>
      <w:r w:rsidR="005D7B4D">
        <w:rPr>
          <w:sz w:val="24"/>
        </w:rPr>
        <w:t>oleju opałowego z zadaszeniem</w:t>
      </w:r>
    </w:p>
    <w:p w14:paraId="11DFC4E4" w14:textId="77777777" w:rsidR="005D7B4D" w:rsidRDefault="005D7B4D" w:rsidP="005D7B4D">
      <w:pPr>
        <w:numPr>
          <w:ilvl w:val="0"/>
          <w:numId w:val="13"/>
        </w:numPr>
        <w:spacing w:line="360" w:lineRule="auto"/>
        <w:rPr>
          <w:sz w:val="24"/>
        </w:rPr>
      </w:pPr>
      <w:r>
        <w:rPr>
          <w:sz w:val="24"/>
        </w:rPr>
        <w:t>objętość</w:t>
      </w:r>
      <w:r>
        <w:rPr>
          <w:sz w:val="24"/>
        </w:rPr>
        <w:tab/>
      </w:r>
      <w:r>
        <w:rPr>
          <w:sz w:val="24"/>
        </w:rPr>
        <w:tab/>
      </w:r>
      <w:r>
        <w:rPr>
          <w:sz w:val="24"/>
        </w:rPr>
        <w:tab/>
      </w:r>
      <w:r>
        <w:rPr>
          <w:sz w:val="24"/>
        </w:rPr>
        <w:tab/>
      </w:r>
      <w:r>
        <w:rPr>
          <w:sz w:val="24"/>
        </w:rPr>
        <w:tab/>
      </w:r>
      <w:r>
        <w:rPr>
          <w:sz w:val="24"/>
        </w:rPr>
        <w:tab/>
      </w:r>
      <w:smartTag w:uri="urn:schemas-microsoft-com:office:smarttags" w:element="metricconverter">
        <w:smartTagPr>
          <w:attr w:name="ProductID" w:val="20 m3"/>
        </w:smartTagPr>
        <w:r>
          <w:rPr>
            <w:sz w:val="24"/>
          </w:rPr>
          <w:t>20 m</w:t>
        </w:r>
        <w:r>
          <w:rPr>
            <w:sz w:val="24"/>
            <w:vertAlign w:val="superscript"/>
          </w:rPr>
          <w:t>3</w:t>
        </w:r>
      </w:smartTag>
    </w:p>
    <w:p w14:paraId="50911E5E" w14:textId="77777777" w:rsidR="002A1251" w:rsidRDefault="00424DED">
      <w:pPr>
        <w:spacing w:line="360" w:lineRule="auto"/>
        <w:rPr>
          <w:sz w:val="24"/>
        </w:rPr>
      </w:pPr>
      <w:r>
        <w:rPr>
          <w:sz w:val="24"/>
        </w:rPr>
        <w:t>S</w:t>
      </w:r>
      <w:r w:rsidR="002A1251">
        <w:rPr>
          <w:sz w:val="24"/>
        </w:rPr>
        <w:t xml:space="preserve">uwnica odlewnicza </w:t>
      </w:r>
    </w:p>
    <w:p w14:paraId="6A46D72F" w14:textId="77777777" w:rsidR="002A1251" w:rsidRDefault="00C74485">
      <w:pPr>
        <w:numPr>
          <w:ilvl w:val="0"/>
          <w:numId w:val="14"/>
        </w:numPr>
        <w:spacing w:line="360" w:lineRule="auto"/>
        <w:rPr>
          <w:sz w:val="24"/>
        </w:rPr>
      </w:pPr>
      <w:r>
        <w:rPr>
          <w:sz w:val="24"/>
        </w:rPr>
        <w:t>udźwig</w:t>
      </w:r>
      <w:r>
        <w:rPr>
          <w:sz w:val="24"/>
        </w:rPr>
        <w:tab/>
      </w:r>
      <w:r>
        <w:rPr>
          <w:sz w:val="24"/>
        </w:rPr>
        <w:tab/>
      </w:r>
      <w:r>
        <w:rPr>
          <w:sz w:val="24"/>
        </w:rPr>
        <w:tab/>
      </w:r>
      <w:r>
        <w:rPr>
          <w:sz w:val="24"/>
        </w:rPr>
        <w:tab/>
      </w:r>
      <w:r>
        <w:rPr>
          <w:sz w:val="24"/>
        </w:rPr>
        <w:tab/>
      </w:r>
      <w:r>
        <w:rPr>
          <w:sz w:val="24"/>
        </w:rPr>
        <w:tab/>
        <w:t>5 Mg</w:t>
      </w:r>
    </w:p>
    <w:p w14:paraId="3ABA1A83" w14:textId="77777777" w:rsidR="002A1251" w:rsidRDefault="002A1251">
      <w:pPr>
        <w:numPr>
          <w:ilvl w:val="0"/>
          <w:numId w:val="14"/>
        </w:numPr>
        <w:spacing w:line="360" w:lineRule="auto"/>
        <w:rPr>
          <w:sz w:val="24"/>
        </w:rPr>
      </w:pPr>
      <w:r>
        <w:rPr>
          <w:sz w:val="24"/>
        </w:rPr>
        <w:t>rozpiętość</w:t>
      </w:r>
      <w:r>
        <w:rPr>
          <w:sz w:val="24"/>
        </w:rPr>
        <w:tab/>
      </w:r>
      <w:r>
        <w:rPr>
          <w:sz w:val="24"/>
        </w:rPr>
        <w:tab/>
      </w:r>
      <w:r>
        <w:rPr>
          <w:sz w:val="24"/>
        </w:rPr>
        <w:tab/>
      </w:r>
      <w:r>
        <w:rPr>
          <w:sz w:val="24"/>
        </w:rPr>
        <w:tab/>
      </w:r>
      <w:r>
        <w:rPr>
          <w:sz w:val="24"/>
        </w:rPr>
        <w:tab/>
      </w:r>
      <w:r>
        <w:rPr>
          <w:sz w:val="24"/>
        </w:rPr>
        <w:tab/>
      </w:r>
      <w:smartTag w:uri="urn:schemas-microsoft-com:office:smarttags" w:element="metricconverter">
        <w:smartTagPr>
          <w:attr w:name="ProductID" w:val="16,55 m"/>
        </w:smartTagPr>
        <w:r>
          <w:rPr>
            <w:sz w:val="24"/>
          </w:rPr>
          <w:t>16,55 m</w:t>
        </w:r>
      </w:smartTag>
    </w:p>
    <w:p w14:paraId="1097F7C6" w14:textId="77777777" w:rsidR="002A1251" w:rsidRDefault="002A1251">
      <w:pPr>
        <w:numPr>
          <w:ilvl w:val="0"/>
          <w:numId w:val="14"/>
        </w:numPr>
        <w:spacing w:line="360" w:lineRule="auto"/>
        <w:rPr>
          <w:sz w:val="24"/>
        </w:rPr>
      </w:pPr>
      <w:r>
        <w:rPr>
          <w:sz w:val="24"/>
        </w:rPr>
        <w:t>sposób sterowania</w:t>
      </w:r>
      <w:r>
        <w:rPr>
          <w:sz w:val="24"/>
        </w:rPr>
        <w:tab/>
      </w:r>
      <w:r>
        <w:rPr>
          <w:sz w:val="24"/>
        </w:rPr>
        <w:tab/>
      </w:r>
      <w:r>
        <w:rPr>
          <w:sz w:val="24"/>
        </w:rPr>
        <w:tab/>
      </w:r>
      <w:r>
        <w:rPr>
          <w:sz w:val="24"/>
        </w:rPr>
        <w:tab/>
        <w:t>radiowy</w:t>
      </w:r>
    </w:p>
    <w:p w14:paraId="310914C9" w14:textId="77777777" w:rsidR="002A1251" w:rsidRDefault="00424DED">
      <w:pPr>
        <w:spacing w:line="360" w:lineRule="auto"/>
        <w:rPr>
          <w:sz w:val="24"/>
        </w:rPr>
      </w:pPr>
      <w:r>
        <w:rPr>
          <w:sz w:val="24"/>
        </w:rPr>
        <w:t>S</w:t>
      </w:r>
      <w:r w:rsidR="002A1251">
        <w:rPr>
          <w:sz w:val="24"/>
        </w:rPr>
        <w:t xml:space="preserve">uwnica </w:t>
      </w:r>
      <w:proofErr w:type="spellStart"/>
      <w:r w:rsidR="002A1251">
        <w:rPr>
          <w:sz w:val="24"/>
        </w:rPr>
        <w:t>natorowa</w:t>
      </w:r>
      <w:proofErr w:type="spellEnd"/>
      <w:r w:rsidR="002A1251">
        <w:rPr>
          <w:sz w:val="24"/>
        </w:rPr>
        <w:t xml:space="preserve"> z chwytakiem wielołupinowym</w:t>
      </w:r>
    </w:p>
    <w:p w14:paraId="446F4327" w14:textId="77777777" w:rsidR="002A1251" w:rsidRDefault="00C74485">
      <w:pPr>
        <w:numPr>
          <w:ilvl w:val="0"/>
          <w:numId w:val="15"/>
        </w:numPr>
        <w:spacing w:line="360" w:lineRule="auto"/>
        <w:rPr>
          <w:sz w:val="24"/>
        </w:rPr>
      </w:pPr>
      <w:r>
        <w:rPr>
          <w:sz w:val="24"/>
        </w:rPr>
        <w:t>udźwig</w:t>
      </w:r>
      <w:r>
        <w:rPr>
          <w:sz w:val="24"/>
        </w:rPr>
        <w:tab/>
      </w:r>
      <w:r>
        <w:rPr>
          <w:sz w:val="24"/>
        </w:rPr>
        <w:tab/>
      </w:r>
      <w:r>
        <w:rPr>
          <w:sz w:val="24"/>
        </w:rPr>
        <w:tab/>
      </w:r>
      <w:r>
        <w:rPr>
          <w:sz w:val="24"/>
        </w:rPr>
        <w:tab/>
      </w:r>
      <w:r>
        <w:rPr>
          <w:sz w:val="24"/>
        </w:rPr>
        <w:tab/>
      </w:r>
      <w:r>
        <w:rPr>
          <w:sz w:val="24"/>
        </w:rPr>
        <w:tab/>
        <w:t>5 Mg</w:t>
      </w:r>
    </w:p>
    <w:p w14:paraId="7B700ABA" w14:textId="77777777" w:rsidR="002A1251" w:rsidRDefault="002A1251">
      <w:pPr>
        <w:numPr>
          <w:ilvl w:val="0"/>
          <w:numId w:val="15"/>
        </w:numPr>
        <w:spacing w:line="360" w:lineRule="auto"/>
        <w:rPr>
          <w:sz w:val="24"/>
        </w:rPr>
      </w:pPr>
      <w:r>
        <w:rPr>
          <w:sz w:val="24"/>
        </w:rPr>
        <w:t>rozpiętość</w:t>
      </w:r>
      <w:r>
        <w:rPr>
          <w:sz w:val="24"/>
        </w:rPr>
        <w:tab/>
      </w:r>
      <w:r>
        <w:rPr>
          <w:sz w:val="24"/>
        </w:rPr>
        <w:tab/>
      </w:r>
      <w:r>
        <w:rPr>
          <w:sz w:val="24"/>
        </w:rPr>
        <w:tab/>
      </w:r>
      <w:r>
        <w:rPr>
          <w:sz w:val="24"/>
        </w:rPr>
        <w:tab/>
      </w:r>
      <w:r>
        <w:rPr>
          <w:sz w:val="24"/>
        </w:rPr>
        <w:tab/>
      </w:r>
      <w:r>
        <w:rPr>
          <w:sz w:val="24"/>
        </w:rPr>
        <w:tab/>
      </w:r>
      <w:smartTag w:uri="urn:schemas-microsoft-com:office:smarttags" w:element="metricconverter">
        <w:smartTagPr>
          <w:attr w:name="ProductID" w:val="16,55 m"/>
        </w:smartTagPr>
        <w:r>
          <w:rPr>
            <w:sz w:val="24"/>
          </w:rPr>
          <w:t>16,55 m</w:t>
        </w:r>
      </w:smartTag>
    </w:p>
    <w:p w14:paraId="1458806D" w14:textId="77777777" w:rsidR="002A1251" w:rsidRDefault="002A1251">
      <w:pPr>
        <w:numPr>
          <w:ilvl w:val="0"/>
          <w:numId w:val="15"/>
        </w:numPr>
        <w:spacing w:line="360" w:lineRule="auto"/>
        <w:rPr>
          <w:sz w:val="24"/>
        </w:rPr>
      </w:pPr>
      <w:r>
        <w:rPr>
          <w:sz w:val="24"/>
        </w:rPr>
        <w:t>sposób sterowania</w:t>
      </w:r>
      <w:r>
        <w:rPr>
          <w:sz w:val="24"/>
        </w:rPr>
        <w:tab/>
      </w:r>
      <w:r>
        <w:rPr>
          <w:sz w:val="24"/>
        </w:rPr>
        <w:tab/>
      </w:r>
      <w:r>
        <w:rPr>
          <w:sz w:val="24"/>
        </w:rPr>
        <w:tab/>
      </w:r>
      <w:r>
        <w:rPr>
          <w:sz w:val="24"/>
        </w:rPr>
        <w:tab/>
        <w:t>radiowy</w:t>
      </w:r>
    </w:p>
    <w:p w14:paraId="22439D02" w14:textId="77777777" w:rsidR="002A1251" w:rsidRDefault="00424DED">
      <w:pPr>
        <w:spacing w:line="360" w:lineRule="auto"/>
        <w:rPr>
          <w:sz w:val="24"/>
        </w:rPr>
      </w:pPr>
      <w:r>
        <w:rPr>
          <w:sz w:val="24"/>
        </w:rPr>
        <w:t>S</w:t>
      </w:r>
      <w:r w:rsidR="002A1251">
        <w:rPr>
          <w:sz w:val="24"/>
        </w:rPr>
        <w:t xml:space="preserve">uwnica </w:t>
      </w:r>
      <w:proofErr w:type="spellStart"/>
      <w:r w:rsidR="002A1251">
        <w:rPr>
          <w:sz w:val="24"/>
        </w:rPr>
        <w:t>natorowa</w:t>
      </w:r>
      <w:proofErr w:type="spellEnd"/>
      <w:r w:rsidR="002A1251">
        <w:rPr>
          <w:sz w:val="24"/>
        </w:rPr>
        <w:t xml:space="preserve"> z chwytakiem</w:t>
      </w:r>
    </w:p>
    <w:p w14:paraId="16EB0D2D" w14:textId="77777777" w:rsidR="002A1251" w:rsidRDefault="00C74485">
      <w:pPr>
        <w:numPr>
          <w:ilvl w:val="0"/>
          <w:numId w:val="16"/>
        </w:numPr>
        <w:spacing w:line="360" w:lineRule="auto"/>
        <w:rPr>
          <w:sz w:val="24"/>
        </w:rPr>
      </w:pPr>
      <w:r>
        <w:rPr>
          <w:sz w:val="24"/>
        </w:rPr>
        <w:t>udźwig</w:t>
      </w:r>
      <w:r>
        <w:rPr>
          <w:sz w:val="24"/>
        </w:rPr>
        <w:tab/>
      </w:r>
      <w:r>
        <w:rPr>
          <w:sz w:val="24"/>
        </w:rPr>
        <w:tab/>
      </w:r>
      <w:r>
        <w:rPr>
          <w:sz w:val="24"/>
        </w:rPr>
        <w:tab/>
      </w:r>
      <w:r>
        <w:rPr>
          <w:sz w:val="24"/>
        </w:rPr>
        <w:tab/>
      </w:r>
      <w:r>
        <w:rPr>
          <w:sz w:val="24"/>
        </w:rPr>
        <w:tab/>
      </w:r>
      <w:r>
        <w:rPr>
          <w:sz w:val="24"/>
        </w:rPr>
        <w:tab/>
        <w:t>5 Mg</w:t>
      </w:r>
    </w:p>
    <w:p w14:paraId="52653AB5" w14:textId="77777777" w:rsidR="002A1251" w:rsidRDefault="002A1251">
      <w:pPr>
        <w:numPr>
          <w:ilvl w:val="0"/>
          <w:numId w:val="16"/>
        </w:numPr>
        <w:spacing w:line="360" w:lineRule="auto"/>
        <w:rPr>
          <w:sz w:val="24"/>
        </w:rPr>
      </w:pPr>
      <w:r>
        <w:rPr>
          <w:sz w:val="24"/>
        </w:rPr>
        <w:t>rozpiętość</w:t>
      </w:r>
      <w:r>
        <w:rPr>
          <w:sz w:val="24"/>
        </w:rPr>
        <w:tab/>
      </w:r>
      <w:r>
        <w:rPr>
          <w:sz w:val="24"/>
        </w:rPr>
        <w:tab/>
      </w:r>
      <w:r>
        <w:rPr>
          <w:sz w:val="24"/>
        </w:rPr>
        <w:tab/>
      </w:r>
      <w:r>
        <w:rPr>
          <w:sz w:val="24"/>
        </w:rPr>
        <w:tab/>
      </w:r>
      <w:r>
        <w:rPr>
          <w:sz w:val="24"/>
        </w:rPr>
        <w:tab/>
      </w:r>
      <w:r>
        <w:rPr>
          <w:sz w:val="24"/>
        </w:rPr>
        <w:tab/>
      </w:r>
      <w:smartTag w:uri="urn:schemas-microsoft-com:office:smarttags" w:element="metricconverter">
        <w:smartTagPr>
          <w:attr w:name="ProductID" w:val="16,3 m"/>
        </w:smartTagPr>
        <w:r>
          <w:rPr>
            <w:sz w:val="24"/>
          </w:rPr>
          <w:t>16,3 m</w:t>
        </w:r>
      </w:smartTag>
    </w:p>
    <w:p w14:paraId="108A16E9" w14:textId="77777777" w:rsidR="002A1251" w:rsidRDefault="002A1251">
      <w:pPr>
        <w:numPr>
          <w:ilvl w:val="0"/>
          <w:numId w:val="16"/>
        </w:numPr>
        <w:spacing w:line="360" w:lineRule="auto"/>
        <w:rPr>
          <w:sz w:val="24"/>
        </w:rPr>
      </w:pPr>
      <w:r>
        <w:rPr>
          <w:sz w:val="24"/>
        </w:rPr>
        <w:t>sposób sterowania</w:t>
      </w:r>
      <w:r>
        <w:rPr>
          <w:sz w:val="24"/>
        </w:rPr>
        <w:tab/>
      </w:r>
      <w:r>
        <w:rPr>
          <w:sz w:val="24"/>
        </w:rPr>
        <w:tab/>
      </w:r>
      <w:r>
        <w:rPr>
          <w:sz w:val="24"/>
        </w:rPr>
        <w:tab/>
      </w:r>
      <w:r>
        <w:rPr>
          <w:sz w:val="24"/>
        </w:rPr>
        <w:tab/>
        <w:t>radiowy</w:t>
      </w:r>
    </w:p>
    <w:p w14:paraId="66B754B5" w14:textId="77777777" w:rsidR="002A1251" w:rsidRDefault="002A1251" w:rsidP="00F25EB1">
      <w:pPr>
        <w:spacing w:before="240" w:line="360" w:lineRule="auto"/>
        <w:rPr>
          <w:sz w:val="24"/>
        </w:rPr>
      </w:pPr>
      <w:r>
        <w:rPr>
          <w:sz w:val="24"/>
        </w:rPr>
        <w:t>I.2.2. Parametry procesów produkcyjnych prowadzonych w instalacji</w:t>
      </w:r>
    </w:p>
    <w:p w14:paraId="22398430" w14:textId="77777777" w:rsidR="002A1251" w:rsidRDefault="002A1251">
      <w:pPr>
        <w:spacing w:line="360" w:lineRule="auto"/>
        <w:rPr>
          <w:sz w:val="24"/>
        </w:rPr>
      </w:pPr>
      <w:r>
        <w:rPr>
          <w:sz w:val="24"/>
        </w:rPr>
        <w:lastRenderedPageBreak/>
        <w:t>I.2.2.1. Składowanie surowców i kontrola jakości</w:t>
      </w:r>
    </w:p>
    <w:p w14:paraId="1390F683" w14:textId="77777777" w:rsidR="002A1251" w:rsidRDefault="002A1251">
      <w:pPr>
        <w:spacing w:line="360" w:lineRule="auto"/>
        <w:ind w:firstLine="708"/>
        <w:jc w:val="both"/>
        <w:rPr>
          <w:sz w:val="24"/>
        </w:rPr>
      </w:pPr>
      <w:r>
        <w:rPr>
          <w:sz w:val="24"/>
        </w:rPr>
        <w:t>Stosowany złom, jak i inne substancje wykorzystywane w produkcji</w:t>
      </w:r>
      <w:r w:rsidR="00576E52">
        <w:rPr>
          <w:sz w:val="24"/>
        </w:rPr>
        <w:t xml:space="preserve">, </w:t>
      </w:r>
      <w:r>
        <w:rPr>
          <w:sz w:val="24"/>
        </w:rPr>
        <w:t>pochodzić będą wyłącznie od dostawców z listy zaakceptowanych, gwarantujących odpowiednią jakość dostaw i posiadać będą odpowiednie atest</w:t>
      </w:r>
      <w:r w:rsidR="00C74485">
        <w:rPr>
          <w:sz w:val="24"/>
        </w:rPr>
        <w:t>y</w:t>
      </w:r>
      <w:r w:rsidR="00FB35EB">
        <w:rPr>
          <w:sz w:val="24"/>
        </w:rPr>
        <w:t xml:space="preserve"> jakości</w:t>
      </w:r>
      <w:r w:rsidR="00C74485">
        <w:rPr>
          <w:sz w:val="24"/>
        </w:rPr>
        <w:t>. Złom dostarczony do instalacji przeładowywany będzie</w:t>
      </w:r>
      <w:r>
        <w:rPr>
          <w:sz w:val="24"/>
        </w:rPr>
        <w:t xml:space="preserve"> do boksów, zasieków lub skrzyń wsadowych, stosownie do rodzaju</w:t>
      </w:r>
      <w:r w:rsidR="00C74485">
        <w:rPr>
          <w:sz w:val="24"/>
        </w:rPr>
        <w:t>. W trakcie rozładunku poddawany będzie</w:t>
      </w:r>
      <w:r>
        <w:rPr>
          <w:sz w:val="24"/>
        </w:rPr>
        <w:t xml:space="preserve"> dodatkowej kontroli </w:t>
      </w:r>
      <w:r w:rsidR="00A14A58">
        <w:rPr>
          <w:sz w:val="24"/>
        </w:rPr>
        <w:t xml:space="preserve">w celu wyeliminowania </w:t>
      </w:r>
      <w:r w:rsidR="00C74485">
        <w:rPr>
          <w:sz w:val="24"/>
        </w:rPr>
        <w:t>zanieczyszczeń</w:t>
      </w:r>
      <w:r>
        <w:rPr>
          <w:sz w:val="24"/>
        </w:rPr>
        <w:t xml:space="preserve">, w szczególności </w:t>
      </w:r>
      <w:r w:rsidR="00A14A58">
        <w:rPr>
          <w:sz w:val="24"/>
        </w:rPr>
        <w:t>odpadów</w:t>
      </w:r>
      <w:r>
        <w:rPr>
          <w:sz w:val="24"/>
        </w:rPr>
        <w:t xml:space="preserve"> niebezpiecznych. </w:t>
      </w:r>
      <w:r w:rsidR="00C74485">
        <w:rPr>
          <w:sz w:val="24"/>
        </w:rPr>
        <w:t>Złom dostarczany do instalacji klasyfikowany będzie</w:t>
      </w:r>
      <w:r>
        <w:rPr>
          <w:sz w:val="24"/>
        </w:rPr>
        <w:t xml:space="preserve"> wizualnie, w przypadku wątpliwości, bądź przy braku porozumienia stron w ocenie kla</w:t>
      </w:r>
      <w:r w:rsidR="00A14A58">
        <w:rPr>
          <w:sz w:val="24"/>
        </w:rPr>
        <w:t>sy złomu, wykonywane będą – badania</w:t>
      </w:r>
      <w:r>
        <w:rPr>
          <w:sz w:val="24"/>
        </w:rPr>
        <w:t xml:space="preserve"> spektrometrem przenośnym, a w przypadku takiej potrzeby również dokładne badania metodami określonymi w normach branżowych. </w:t>
      </w:r>
    </w:p>
    <w:p w14:paraId="31EF016A" w14:textId="62697A0E" w:rsidR="002A1251" w:rsidRDefault="00C74485" w:rsidP="00F25EB1">
      <w:pPr>
        <w:pStyle w:val="Tekstpodstawowy"/>
        <w:spacing w:after="240"/>
        <w:ind w:firstLine="720"/>
      </w:pPr>
      <w:r>
        <w:t>Inne niż złom</w:t>
      </w:r>
      <w:r w:rsidR="002A1251">
        <w:t xml:space="preserve"> surowce i materiały pomocnicze przechowywane będą w hali magazynowej. Sposób i częstość przeprowadzania kontroli jakości dostaw tych materiałów (aluminium, dodatki stopowe, zaprawy itp.) określony będzie w Kartach Cyklu Kontroli Dostaw. </w:t>
      </w:r>
    </w:p>
    <w:p w14:paraId="39160844" w14:textId="77777777" w:rsidR="002A1251" w:rsidRDefault="002A1251">
      <w:pPr>
        <w:spacing w:line="360" w:lineRule="auto"/>
        <w:rPr>
          <w:sz w:val="24"/>
        </w:rPr>
      </w:pPr>
      <w:r>
        <w:rPr>
          <w:sz w:val="24"/>
          <w:lang w:eastAsia="ar-SA"/>
        </w:rPr>
        <w:t xml:space="preserve">I.2.2.2. </w:t>
      </w:r>
      <w:r>
        <w:rPr>
          <w:sz w:val="24"/>
        </w:rPr>
        <w:t>Sposób przy</w:t>
      </w:r>
      <w:r w:rsidR="00445C6B">
        <w:rPr>
          <w:sz w:val="24"/>
        </w:rPr>
        <w:t>gotowania wiórów i złomu</w:t>
      </w:r>
      <w:r>
        <w:rPr>
          <w:sz w:val="24"/>
        </w:rPr>
        <w:t xml:space="preserve"> do przetopienia i </w:t>
      </w:r>
      <w:r w:rsidRPr="00CC01B1">
        <w:rPr>
          <w:sz w:val="24"/>
          <w:szCs w:val="24"/>
        </w:rPr>
        <w:t>odlewania</w:t>
      </w:r>
    </w:p>
    <w:p w14:paraId="1D47DA7E" w14:textId="63EE5816" w:rsidR="002A1251" w:rsidRDefault="002A1251">
      <w:pPr>
        <w:pStyle w:val="Tekstpodstawowy"/>
        <w:ind w:firstLine="708"/>
      </w:pPr>
      <w:r>
        <w:t>Wióry dostarczane do zakładu będą przechowywane w boksach wewnątrz hali produkcyjnej, z podziałem stosownie do ich składu i stopnia zanieczyszczenia. Wióry jednorodne, pochodzące od jednego wytwórcy nie będą mieszane z innymi. Przygotowanie wiórów prowadzone będzie w suszarko-chłodziarce firmy Intal (przejściowo w okresie rozruchu technologicznego stosowane będą wióry uzdatnione w zakładzie w Kętach). Wsadem do suszarko-chłodziarki będą wióry aluminiowe i stopów aluminiowych, głównie w formie sypkiej, z domieszką skłębi</w:t>
      </w:r>
      <w:r w:rsidR="006A52E9">
        <w:t>onej tzw. otoczki (zanieczyszcze</w:t>
      </w:r>
      <w:r>
        <w:t>nia: woda, olej od 1 – 10 %, stal od 0 – 5 %. Przeznaczone do przetopu wióry transportowane będą do kruszarki. Stąd rozdrobnione wióry, przesiane przez sito wibracyjne, będą podawan</w:t>
      </w:r>
      <w:r w:rsidR="004871CF">
        <w:t xml:space="preserve">e do zasobnika buforowego a następnie </w:t>
      </w:r>
      <w:r>
        <w:t xml:space="preserve">(podajnikiem talerzowym i przenośnikiem wibracyjnym załadowczym) do bębna suszarki. </w:t>
      </w:r>
    </w:p>
    <w:p w14:paraId="6895D9AE" w14:textId="77777777" w:rsidR="002A1251" w:rsidRDefault="002A1251">
      <w:pPr>
        <w:pStyle w:val="Tekstpodstawowy"/>
        <w:ind w:firstLine="720"/>
      </w:pPr>
      <w:r>
        <w:t xml:space="preserve">Nad przenośnikiem zainstalowany będzie sterowany automatycznie zespół natrysku oleju i wody umożliwiający </w:t>
      </w:r>
      <w:r w:rsidR="006E08E6">
        <w:t>optymalne warunki</w:t>
      </w:r>
      <w:r>
        <w:t xml:space="preserve"> </w:t>
      </w:r>
      <w:r w:rsidR="006E08E6">
        <w:t xml:space="preserve">prowadzenia procesu </w:t>
      </w:r>
      <w:r>
        <w:t xml:space="preserve">suszenia wiórów. Doprowadzone do optymalnego </w:t>
      </w:r>
      <w:r w:rsidR="00A07923">
        <w:t>stanu</w:t>
      </w:r>
      <w:r>
        <w:t xml:space="preserve"> wióry podawane będą do części wejściowej bębna suszarki (strefy grzewczej). Palnik (główny i pilotowy), umożliwiać będą nagrzewanie mokrych wiórów do temperatury 400 - 500 ºC. Powstałe w tej temperaturze pary oleju </w:t>
      </w:r>
      <w:r w:rsidR="002D7F0E">
        <w:t xml:space="preserve">będą spalane </w:t>
      </w:r>
      <w:r>
        <w:t xml:space="preserve">kontynuując proces grzewczy, co umożliwiać będzie wyłączenie palnika głównego. Utrzymanie stałej temperatury w suszarce odbywać się będzie automatycznie przez </w:t>
      </w:r>
      <w:r>
        <w:lastRenderedPageBreak/>
        <w:t>odpowiednie dozowanie oleju bądź wody do wiórów lub poprzez włączenie palnika głównego. Spaliny ze spalania oleju i wspomagającego gazu będą odprowadzane do dopalacza wyposażonego w trzeci palnik a następnie poprzez urządzenie schładzające, filtr workowy i wentylator (stacja oczyszczania gazów odlotowych) – do emitora. Gorące wióry pozbawione oleju i wody</w:t>
      </w:r>
      <w:r w:rsidR="002D7F0E">
        <w:t>,</w:t>
      </w:r>
      <w:r>
        <w:t xml:space="preserve"> poprzez strefę schładzającą</w:t>
      </w:r>
      <w:r w:rsidR="00FB35EB">
        <w:t xml:space="preserve"> bębna suszarki</w:t>
      </w:r>
      <w:r w:rsidR="002D7F0E">
        <w:t>,</w:t>
      </w:r>
      <w:r w:rsidR="00FB35EB">
        <w:t xml:space="preserve"> będą podawane</w:t>
      </w:r>
      <w:r>
        <w:t xml:space="preserve"> do separatora magnetycznego. Stąd, suche wióry o temperaturze 80 – 100 ºC przez przesiewacz wibracyjny</w:t>
      </w:r>
      <w:r w:rsidR="002D7F0E">
        <w:t>,</w:t>
      </w:r>
      <w:r>
        <w:t xml:space="preserve"> kierowane będą do topienia. Frakcja podsitowa będzie odbierana do pojemników ustawionych pod sitem, a następnie kierowana do dalszego przerobu u odbiorcy tego typu odpadów. </w:t>
      </w:r>
      <w:r w:rsidR="00D33933">
        <w:t>Proces prowadzony będzie w sposób ciągły.</w:t>
      </w:r>
    </w:p>
    <w:p w14:paraId="67F1FF3A" w14:textId="49B63595" w:rsidR="00072259" w:rsidRDefault="005C5933" w:rsidP="00F25EB1">
      <w:pPr>
        <w:pStyle w:val="Tekstpodstawowy"/>
        <w:spacing w:after="240"/>
        <w:ind w:firstLine="720"/>
      </w:pPr>
      <w:r>
        <w:t>Złom kawałkowy</w:t>
      </w:r>
      <w:r w:rsidR="002A1251">
        <w:t xml:space="preserve"> nie </w:t>
      </w:r>
      <w:r>
        <w:t xml:space="preserve">będzie </w:t>
      </w:r>
      <w:r w:rsidR="002A1251">
        <w:t xml:space="preserve">poza zestawieniem, przygotowywane przed przetopem. </w:t>
      </w:r>
    </w:p>
    <w:p w14:paraId="49D931BB" w14:textId="77777777" w:rsidR="002A1251" w:rsidRDefault="002A1251">
      <w:pPr>
        <w:pStyle w:val="Tekstpodstawowy"/>
      </w:pPr>
      <w:r>
        <w:rPr>
          <w:lang w:eastAsia="ar-SA"/>
        </w:rPr>
        <w:t xml:space="preserve">I.2.2.3. </w:t>
      </w:r>
      <w:r>
        <w:t xml:space="preserve">Przebieg procesu topienia </w:t>
      </w:r>
    </w:p>
    <w:p w14:paraId="2C55AEB9" w14:textId="77777777" w:rsidR="00D33933" w:rsidRDefault="00D33933">
      <w:pPr>
        <w:pStyle w:val="Tekstpodstawowy"/>
        <w:ind w:firstLine="708"/>
      </w:pPr>
      <w:r>
        <w:t xml:space="preserve">Proces prowadzony będzie w sposób ciągły. </w:t>
      </w:r>
    </w:p>
    <w:p w14:paraId="6E1CB63D" w14:textId="77777777" w:rsidR="002A1251" w:rsidRDefault="002A1251">
      <w:pPr>
        <w:pStyle w:val="Tekstpodstawowy"/>
        <w:ind w:firstLine="708"/>
      </w:pPr>
      <w:r>
        <w:t xml:space="preserve">Materiały wsadowe w odpowiedniej proporcji topione będą w piecach indukcyjnych tyglowych o parametrach ustalonych w punkcie I.2.1. W czasie topienia podawane będą: </w:t>
      </w:r>
    </w:p>
    <w:p w14:paraId="5E88237E" w14:textId="77777777" w:rsidR="002A1251" w:rsidRPr="008103BE" w:rsidRDefault="002A1251">
      <w:pPr>
        <w:pStyle w:val="Tekstpodstawowy"/>
        <w:rPr>
          <w:szCs w:val="24"/>
        </w:rPr>
      </w:pPr>
      <w:r w:rsidRPr="008103BE">
        <w:rPr>
          <w:szCs w:val="24"/>
        </w:rPr>
        <w:t xml:space="preserve">- topniki </w:t>
      </w:r>
      <w:r w:rsidR="008103BE" w:rsidRPr="008103BE">
        <w:rPr>
          <w:szCs w:val="24"/>
        </w:rPr>
        <w:t>pokrywająco – rafinujące</w:t>
      </w:r>
    </w:p>
    <w:p w14:paraId="27C670D1" w14:textId="77777777" w:rsidR="002A1251" w:rsidRPr="00CE0732" w:rsidRDefault="002A1251">
      <w:pPr>
        <w:pStyle w:val="Tekstpodstawowy"/>
        <w:rPr>
          <w:szCs w:val="24"/>
        </w:rPr>
      </w:pPr>
      <w:r w:rsidRPr="00CE0732">
        <w:rPr>
          <w:szCs w:val="24"/>
        </w:rPr>
        <w:t xml:space="preserve">- gazy rafinujące </w:t>
      </w:r>
    </w:p>
    <w:p w14:paraId="02E2C5D1" w14:textId="77777777" w:rsidR="002A1251" w:rsidRPr="00CE0732" w:rsidRDefault="003157A5">
      <w:pPr>
        <w:pStyle w:val="Tekstpodstawowy"/>
        <w:rPr>
          <w:szCs w:val="24"/>
        </w:rPr>
      </w:pPr>
      <w:r w:rsidRPr="00CE0732">
        <w:rPr>
          <w:szCs w:val="24"/>
        </w:rPr>
        <w:t xml:space="preserve">- </w:t>
      </w:r>
      <w:r w:rsidR="002A1251" w:rsidRPr="00CE0732">
        <w:rPr>
          <w:szCs w:val="24"/>
        </w:rPr>
        <w:t xml:space="preserve">chlor w formie soli </w:t>
      </w:r>
    </w:p>
    <w:p w14:paraId="50CB85C4" w14:textId="77777777" w:rsidR="002A1251" w:rsidRPr="003B7A6B" w:rsidRDefault="002A1251" w:rsidP="003B7A6B">
      <w:pPr>
        <w:pStyle w:val="Tekstpodstawowy"/>
        <w:rPr>
          <w:szCs w:val="24"/>
        </w:rPr>
      </w:pPr>
      <w:r w:rsidRPr="00CE0732">
        <w:rPr>
          <w:szCs w:val="24"/>
        </w:rPr>
        <w:t xml:space="preserve">Ilość wprowadzanych do procesu substancji dla poszczególnych gatunków określać będą </w:t>
      </w:r>
      <w:r w:rsidRPr="003B7A6B">
        <w:rPr>
          <w:szCs w:val="24"/>
        </w:rPr>
        <w:t>karty technologiczne</w:t>
      </w:r>
      <w:r w:rsidR="008103BE" w:rsidRPr="003B7A6B">
        <w:rPr>
          <w:szCs w:val="24"/>
        </w:rPr>
        <w:t xml:space="preserve"> oraz O</w:t>
      </w:r>
      <w:r w:rsidR="003B7A6B" w:rsidRPr="003B7A6B">
        <w:rPr>
          <w:szCs w:val="24"/>
        </w:rPr>
        <w:t xml:space="preserve">pis Procesu </w:t>
      </w:r>
      <w:r w:rsidR="008103BE" w:rsidRPr="003B7A6B">
        <w:rPr>
          <w:szCs w:val="24"/>
        </w:rPr>
        <w:t>T</w:t>
      </w:r>
      <w:r w:rsidR="003B7A6B" w:rsidRPr="003B7A6B">
        <w:rPr>
          <w:szCs w:val="24"/>
        </w:rPr>
        <w:t>echnologicznego</w:t>
      </w:r>
      <w:r w:rsidRPr="003B7A6B">
        <w:rPr>
          <w:szCs w:val="24"/>
        </w:rPr>
        <w:t xml:space="preserve">. </w:t>
      </w:r>
    </w:p>
    <w:p w14:paraId="2AD79BCE" w14:textId="0FC273AE" w:rsidR="003B7A6B" w:rsidRPr="003B7A6B" w:rsidRDefault="002A1251" w:rsidP="003B7A6B">
      <w:pPr>
        <w:spacing w:line="360" w:lineRule="auto"/>
        <w:jc w:val="both"/>
        <w:rPr>
          <w:sz w:val="24"/>
          <w:szCs w:val="24"/>
        </w:rPr>
      </w:pPr>
      <w:r w:rsidRPr="003B7A6B">
        <w:rPr>
          <w:sz w:val="24"/>
          <w:szCs w:val="24"/>
        </w:rPr>
        <w:t xml:space="preserve">Topienie metalu prowadzone będzie do poziomu </w:t>
      </w:r>
      <w:smartTag w:uri="urn:schemas-microsoft-com:office:smarttags" w:element="metricconverter">
        <w:smartTagPr>
          <w:attr w:name="ProductID" w:val="40 cm"/>
        </w:smartTagPr>
        <w:r w:rsidRPr="003B7A6B">
          <w:rPr>
            <w:sz w:val="24"/>
            <w:szCs w:val="24"/>
          </w:rPr>
          <w:t>40 cm</w:t>
        </w:r>
      </w:smartTag>
      <w:r w:rsidRPr="003B7A6B">
        <w:rPr>
          <w:sz w:val="24"/>
          <w:szCs w:val="24"/>
        </w:rPr>
        <w:t xml:space="preserve"> poniżej górnej krawędzi pieca. Po stopieniu całości pobierana będzie </w:t>
      </w:r>
      <w:r w:rsidR="00AC131F" w:rsidRPr="003B7A6B">
        <w:rPr>
          <w:sz w:val="24"/>
          <w:szCs w:val="24"/>
        </w:rPr>
        <w:t xml:space="preserve">próba </w:t>
      </w:r>
      <w:r w:rsidR="002D7F0E">
        <w:rPr>
          <w:sz w:val="24"/>
          <w:szCs w:val="24"/>
        </w:rPr>
        <w:t>„</w:t>
      </w:r>
      <w:r w:rsidR="00AC131F" w:rsidRPr="003B7A6B">
        <w:rPr>
          <w:sz w:val="24"/>
          <w:szCs w:val="24"/>
        </w:rPr>
        <w:t>pilna</w:t>
      </w:r>
      <w:r w:rsidR="002D7F0E">
        <w:rPr>
          <w:sz w:val="24"/>
          <w:szCs w:val="24"/>
        </w:rPr>
        <w:t>”</w:t>
      </w:r>
      <w:r w:rsidR="00AC131F" w:rsidRPr="003B7A6B">
        <w:rPr>
          <w:sz w:val="24"/>
          <w:szCs w:val="24"/>
        </w:rPr>
        <w:t xml:space="preserve"> do badania składu chemicznego</w:t>
      </w:r>
      <w:r w:rsidRPr="003B7A6B">
        <w:rPr>
          <w:sz w:val="24"/>
          <w:szCs w:val="24"/>
        </w:rPr>
        <w:t xml:space="preserve">. </w:t>
      </w:r>
      <w:r w:rsidR="00306D80" w:rsidRPr="003B7A6B">
        <w:rPr>
          <w:sz w:val="24"/>
          <w:szCs w:val="24"/>
        </w:rPr>
        <w:t xml:space="preserve">W zależności od jej wyniku, w razie potrzeby dodawane będą odpowiednie składniki stopowe w celu korekty składu chemicznego. Po uzyskaniu odpowiedniego składu chemicznego, przeprowadzane będą zabiegi związane z uszlachetnianiem ciekłego metalu </w:t>
      </w:r>
      <w:r w:rsidR="00847F48">
        <w:rPr>
          <w:sz w:val="24"/>
          <w:szCs w:val="24"/>
        </w:rPr>
        <w:t xml:space="preserve">- </w:t>
      </w:r>
      <w:r w:rsidR="00306D80" w:rsidRPr="003B7A6B">
        <w:rPr>
          <w:sz w:val="24"/>
          <w:szCs w:val="24"/>
        </w:rPr>
        <w:t>modyfikacja i rafinacja. Sporadycznie wykonywana będzie również filtracja stopu</w:t>
      </w:r>
      <w:r w:rsidR="003B7A6B" w:rsidRPr="003B7A6B">
        <w:rPr>
          <w:sz w:val="24"/>
          <w:szCs w:val="24"/>
        </w:rPr>
        <w:t xml:space="preserve"> polegająca na przelewaniu ciekłego metalu przez filtr porowaty 10 </w:t>
      </w:r>
      <w:proofErr w:type="spellStart"/>
      <w:r w:rsidR="003B7A6B" w:rsidRPr="003B7A6B">
        <w:rPr>
          <w:sz w:val="24"/>
          <w:szCs w:val="24"/>
        </w:rPr>
        <w:t>ppi</w:t>
      </w:r>
      <w:proofErr w:type="spellEnd"/>
      <w:r w:rsidR="003B7A6B">
        <w:rPr>
          <w:sz w:val="24"/>
          <w:szCs w:val="24"/>
        </w:rPr>
        <w:t>.</w:t>
      </w:r>
      <w:r w:rsidR="003B7A6B" w:rsidRPr="003B7A6B">
        <w:rPr>
          <w:sz w:val="24"/>
          <w:szCs w:val="24"/>
        </w:rPr>
        <w:t xml:space="preserve"> </w:t>
      </w:r>
    </w:p>
    <w:p w14:paraId="2C80F206" w14:textId="77777777" w:rsidR="002A1251" w:rsidRPr="003B7A6B" w:rsidRDefault="002A1251" w:rsidP="003B7A6B">
      <w:pPr>
        <w:spacing w:line="360" w:lineRule="auto"/>
        <w:ind w:firstLine="360"/>
        <w:jc w:val="both"/>
        <w:rPr>
          <w:sz w:val="24"/>
          <w:szCs w:val="24"/>
        </w:rPr>
      </w:pPr>
      <w:r w:rsidRPr="003B7A6B">
        <w:rPr>
          <w:sz w:val="24"/>
          <w:szCs w:val="24"/>
        </w:rPr>
        <w:t xml:space="preserve">Gotowy ciekły metal będzie przelewany </w:t>
      </w:r>
      <w:r w:rsidR="00231284" w:rsidRPr="003B7A6B">
        <w:rPr>
          <w:sz w:val="24"/>
          <w:szCs w:val="24"/>
        </w:rPr>
        <w:t xml:space="preserve">grawitacyjnie </w:t>
      </w:r>
      <w:r w:rsidRPr="003B7A6B">
        <w:rPr>
          <w:sz w:val="24"/>
          <w:szCs w:val="24"/>
        </w:rPr>
        <w:t>do kadzi odlewniczej lub do pieca ostojowego uprzednio wygrzanego. Odlewanie</w:t>
      </w:r>
      <w:r w:rsidR="006619BB" w:rsidRPr="003B7A6B">
        <w:rPr>
          <w:sz w:val="24"/>
          <w:szCs w:val="24"/>
        </w:rPr>
        <w:t xml:space="preserve"> prowadzone</w:t>
      </w:r>
      <w:r w:rsidRPr="003B7A6B">
        <w:rPr>
          <w:sz w:val="24"/>
          <w:szCs w:val="24"/>
        </w:rPr>
        <w:t xml:space="preserve"> będzie do:</w:t>
      </w:r>
    </w:p>
    <w:p w14:paraId="69D18EE4" w14:textId="77777777" w:rsidR="002A1251" w:rsidRPr="003B7A6B" w:rsidRDefault="002A1251" w:rsidP="003B7A6B">
      <w:pPr>
        <w:pStyle w:val="Tekstpodstawowy"/>
        <w:numPr>
          <w:ilvl w:val="0"/>
          <w:numId w:val="18"/>
        </w:numPr>
        <w:rPr>
          <w:szCs w:val="24"/>
        </w:rPr>
      </w:pPr>
      <w:r w:rsidRPr="003B7A6B">
        <w:rPr>
          <w:szCs w:val="24"/>
        </w:rPr>
        <w:t>do kadzi transportowej, w której ciekły metal jest transportowany do odbiorcy, lub</w:t>
      </w:r>
    </w:p>
    <w:p w14:paraId="3921FF61" w14:textId="74F3545E" w:rsidR="002A1251" w:rsidRDefault="002A1251" w:rsidP="00F25EB1">
      <w:pPr>
        <w:pStyle w:val="Tekstpodstawowy"/>
        <w:numPr>
          <w:ilvl w:val="0"/>
          <w:numId w:val="18"/>
        </w:numPr>
        <w:spacing w:after="240"/>
        <w:rPr>
          <w:lang w:eastAsia="ar-SA"/>
        </w:rPr>
      </w:pPr>
      <w:r w:rsidRPr="00F25EB1">
        <w:rPr>
          <w:szCs w:val="24"/>
        </w:rPr>
        <w:t>do wlewnic w maszynie odlewniczej.</w:t>
      </w:r>
    </w:p>
    <w:p w14:paraId="684F0C4B" w14:textId="77777777" w:rsidR="002A1251" w:rsidRDefault="002A1251">
      <w:pPr>
        <w:pStyle w:val="Tekstpodstawowy"/>
      </w:pPr>
      <w:r>
        <w:rPr>
          <w:lang w:eastAsia="ar-SA"/>
        </w:rPr>
        <w:t>I.2.2.3. Sposób odprowadzania zanieczyszczeń</w:t>
      </w:r>
      <w:r w:rsidR="000E13F0">
        <w:rPr>
          <w:lang w:eastAsia="ar-SA"/>
        </w:rPr>
        <w:t xml:space="preserve"> z procesu topienia i odlewania</w:t>
      </w:r>
      <w:r>
        <w:rPr>
          <w:lang w:eastAsia="ar-SA"/>
        </w:rPr>
        <w:t>.</w:t>
      </w:r>
    </w:p>
    <w:p w14:paraId="3B979434" w14:textId="5E3C52E5" w:rsidR="002A1251" w:rsidRDefault="002A1251">
      <w:pPr>
        <w:pStyle w:val="Tekstpodstawowy"/>
        <w:ind w:firstLine="720"/>
      </w:pPr>
      <w:r>
        <w:lastRenderedPageBreak/>
        <w:t xml:space="preserve">Piece indukcyjne tyglowe wyposażone </w:t>
      </w:r>
      <w:r w:rsidRPr="00CE0732">
        <w:rPr>
          <w:szCs w:val="24"/>
        </w:rPr>
        <w:t>będą</w:t>
      </w:r>
      <w:r w:rsidRPr="00CE0732">
        <w:rPr>
          <w:color w:val="FF0000"/>
          <w:szCs w:val="24"/>
        </w:rPr>
        <w:t xml:space="preserve"> </w:t>
      </w:r>
      <w:r>
        <w:t>w pokrywy z napędem hydraulicznym pełniące jednocześnie funkcje okapów o</w:t>
      </w:r>
      <w:r w:rsidR="008C4586">
        <w:t>dciągowych. Okapy zapewniać mają właściwe</w:t>
      </w:r>
      <w:r>
        <w:t xml:space="preserve"> odprowadzenie zanieczyszczeń ze strefy ich uwalniania w pełnym zakresie obsługi pieca (załadunek, ściąganie żużla, czyszczenie ścian tygla, wychylania pieca i spust metalu). Zanieczyszczenia z linii odlewnicze</w:t>
      </w:r>
      <w:r w:rsidR="00D57367">
        <w:t>j</w:t>
      </w:r>
      <w:r>
        <w:t xml:space="preserve"> (znad pieców </w:t>
      </w:r>
      <w:proofErr w:type="spellStart"/>
      <w:r>
        <w:t>topialnych</w:t>
      </w:r>
      <w:proofErr w:type="spellEnd"/>
      <w:r>
        <w:t xml:space="preserve"> i odstojowych w tym spaliny z gazu ziemnego odprowadzane będą kolektorami do stacji oczyszc</w:t>
      </w:r>
      <w:r w:rsidR="00CE0732">
        <w:t>zania gazów odlotowych opisanej</w:t>
      </w:r>
      <w:r>
        <w:t xml:space="preserve"> w punkcie I.2.1. niniejszej decyzji. </w:t>
      </w:r>
    </w:p>
    <w:p w14:paraId="20B1FAD3" w14:textId="77777777" w:rsidR="002A1251" w:rsidRPr="003F4A38" w:rsidRDefault="002A1251" w:rsidP="003F4A38">
      <w:pPr>
        <w:pStyle w:val="Nagwek2"/>
        <w:spacing w:before="240" w:after="240"/>
        <w:rPr>
          <w:b/>
          <w:bCs/>
          <w:sz w:val="24"/>
          <w:szCs w:val="24"/>
          <w:u w:val="single"/>
        </w:rPr>
      </w:pPr>
      <w:r w:rsidRPr="003F4A38">
        <w:rPr>
          <w:b/>
          <w:bCs/>
          <w:sz w:val="24"/>
          <w:szCs w:val="24"/>
          <w:u w:val="single"/>
        </w:rPr>
        <w:t>II. Maksymalną dopuszczalną emisję w warunkach normalnego funkcjonowania instalacji</w:t>
      </w:r>
    </w:p>
    <w:p w14:paraId="66F024A7" w14:textId="77777777" w:rsidR="002A1251" w:rsidRDefault="002A1251" w:rsidP="003F4A38">
      <w:pPr>
        <w:pStyle w:val="Nagwek3"/>
      </w:pPr>
      <w:r>
        <w:t>II.1. Ilości gazów i pyłów wprowadzanych do powietrza z instalacji</w:t>
      </w:r>
    </w:p>
    <w:p w14:paraId="25BAF6C2" w14:textId="77777777" w:rsidR="002A1251" w:rsidRDefault="002A1251">
      <w:pPr>
        <w:spacing w:line="360" w:lineRule="auto"/>
        <w:jc w:val="both"/>
        <w:rPr>
          <w:sz w:val="24"/>
        </w:rPr>
      </w:pPr>
      <w:r>
        <w:rPr>
          <w:sz w:val="24"/>
        </w:rPr>
        <w:t>II.1.1. Maksymalna dopuszczalna wielkość emisji gazów i pyłów ze źródeł i emitorów</w:t>
      </w:r>
    </w:p>
    <w:p w14:paraId="10992D06" w14:textId="77777777" w:rsidR="002A1251" w:rsidRDefault="002A1251">
      <w:pPr>
        <w:spacing w:line="360" w:lineRule="auto"/>
        <w:jc w:val="both"/>
        <w:rPr>
          <w:sz w:val="24"/>
        </w:rPr>
      </w:pPr>
      <w:r>
        <w:rPr>
          <w:sz w:val="24"/>
        </w:rPr>
        <w:t xml:space="preserve">Tabela </w:t>
      </w:r>
      <w:r>
        <w:rPr>
          <w:sz w:val="24"/>
        </w:rPr>
        <w:fldChar w:fldCharType="begin"/>
      </w:r>
      <w:r>
        <w:rPr>
          <w:sz w:val="24"/>
        </w:rPr>
        <w:instrText xml:space="preserve"> SEQ Tabela \* ARABIC </w:instrText>
      </w:r>
      <w:r>
        <w:rPr>
          <w:sz w:val="24"/>
        </w:rPr>
        <w:fldChar w:fldCharType="separate"/>
      </w:r>
      <w:r w:rsidR="000C19C8">
        <w:rPr>
          <w:noProof/>
          <w:sz w:val="24"/>
        </w:rPr>
        <w:t>1</w:t>
      </w:r>
      <w:r>
        <w:rPr>
          <w:sz w:val="24"/>
        </w:rPr>
        <w:fldChar w:fldCharType="end"/>
      </w:r>
    </w:p>
    <w:tbl>
      <w:tblPr>
        <w:tblStyle w:val="Tabela-Profesjonalny"/>
        <w:tblW w:w="0" w:type="auto"/>
        <w:tblLayout w:type="fixed"/>
        <w:tblLook w:val="0000" w:firstRow="0" w:lastRow="0" w:firstColumn="0" w:lastColumn="0" w:noHBand="0" w:noVBand="0"/>
        <w:tblCaption w:val="tabela 1"/>
        <w:tblDescription w:val="maksymalna dopuszczalna wielkość emisji gazów i pyłów"/>
      </w:tblPr>
      <w:tblGrid>
        <w:gridCol w:w="1792"/>
        <w:gridCol w:w="1794"/>
        <w:gridCol w:w="1796"/>
        <w:gridCol w:w="1796"/>
        <w:gridCol w:w="1085"/>
        <w:gridCol w:w="1023"/>
      </w:tblGrid>
      <w:tr w:rsidR="002A1251" w:rsidRPr="003246C3" w14:paraId="4DB70D93" w14:textId="77777777" w:rsidTr="00F25EB1">
        <w:trPr>
          <w:trHeight w:val="300"/>
          <w:tblHeader/>
        </w:trPr>
        <w:tc>
          <w:tcPr>
            <w:tcW w:w="1792" w:type="dxa"/>
            <w:vMerge w:val="restart"/>
          </w:tcPr>
          <w:p w14:paraId="5F60E9AA" w14:textId="77777777" w:rsidR="002A1251" w:rsidRPr="003246C3" w:rsidRDefault="002A1251">
            <w:pPr>
              <w:rPr>
                <w:sz w:val="24"/>
                <w:szCs w:val="24"/>
              </w:rPr>
            </w:pPr>
            <w:r w:rsidRPr="003246C3">
              <w:rPr>
                <w:sz w:val="24"/>
                <w:szCs w:val="24"/>
              </w:rPr>
              <w:t xml:space="preserve">Lp. </w:t>
            </w:r>
          </w:p>
        </w:tc>
        <w:tc>
          <w:tcPr>
            <w:tcW w:w="1794" w:type="dxa"/>
            <w:vMerge w:val="restart"/>
          </w:tcPr>
          <w:p w14:paraId="23F0F839" w14:textId="77777777" w:rsidR="002A1251" w:rsidRPr="003246C3" w:rsidRDefault="002A1251">
            <w:pPr>
              <w:rPr>
                <w:sz w:val="24"/>
                <w:szCs w:val="24"/>
              </w:rPr>
            </w:pPr>
            <w:r w:rsidRPr="003246C3">
              <w:rPr>
                <w:sz w:val="24"/>
                <w:szCs w:val="24"/>
              </w:rPr>
              <w:t>Emitor</w:t>
            </w:r>
          </w:p>
        </w:tc>
        <w:tc>
          <w:tcPr>
            <w:tcW w:w="1796" w:type="dxa"/>
            <w:vMerge w:val="restart"/>
          </w:tcPr>
          <w:p w14:paraId="6E6F77E6" w14:textId="77777777" w:rsidR="002A1251" w:rsidRPr="003246C3" w:rsidRDefault="002A1251">
            <w:pPr>
              <w:rPr>
                <w:sz w:val="24"/>
                <w:szCs w:val="24"/>
              </w:rPr>
            </w:pPr>
            <w:r w:rsidRPr="003246C3">
              <w:rPr>
                <w:sz w:val="24"/>
                <w:szCs w:val="24"/>
              </w:rPr>
              <w:t xml:space="preserve">Źródło </w:t>
            </w:r>
          </w:p>
        </w:tc>
        <w:tc>
          <w:tcPr>
            <w:tcW w:w="3904" w:type="dxa"/>
            <w:gridSpan w:val="3"/>
          </w:tcPr>
          <w:p w14:paraId="4557A08D" w14:textId="77777777" w:rsidR="002A1251" w:rsidRPr="003246C3" w:rsidRDefault="002A1251">
            <w:pPr>
              <w:jc w:val="center"/>
              <w:rPr>
                <w:sz w:val="24"/>
                <w:szCs w:val="24"/>
              </w:rPr>
            </w:pPr>
            <w:r w:rsidRPr="003246C3">
              <w:rPr>
                <w:sz w:val="24"/>
                <w:szCs w:val="24"/>
              </w:rPr>
              <w:t xml:space="preserve">Emisja </w:t>
            </w:r>
          </w:p>
        </w:tc>
      </w:tr>
      <w:tr w:rsidR="002A1251" w:rsidRPr="003246C3" w14:paraId="64B4E6A9" w14:textId="77777777" w:rsidTr="00F25EB1">
        <w:trPr>
          <w:trHeight w:val="300"/>
          <w:tblHeader/>
        </w:trPr>
        <w:tc>
          <w:tcPr>
            <w:tcW w:w="1792" w:type="dxa"/>
            <w:vMerge/>
          </w:tcPr>
          <w:p w14:paraId="02909DC4" w14:textId="77777777" w:rsidR="002A1251" w:rsidRPr="003246C3" w:rsidRDefault="002A1251">
            <w:pPr>
              <w:rPr>
                <w:sz w:val="24"/>
                <w:szCs w:val="24"/>
              </w:rPr>
            </w:pPr>
          </w:p>
        </w:tc>
        <w:tc>
          <w:tcPr>
            <w:tcW w:w="1794" w:type="dxa"/>
            <w:vMerge/>
          </w:tcPr>
          <w:p w14:paraId="0101281F" w14:textId="77777777" w:rsidR="002A1251" w:rsidRPr="003246C3" w:rsidRDefault="002A1251">
            <w:pPr>
              <w:rPr>
                <w:sz w:val="24"/>
                <w:szCs w:val="24"/>
              </w:rPr>
            </w:pPr>
          </w:p>
        </w:tc>
        <w:tc>
          <w:tcPr>
            <w:tcW w:w="1796" w:type="dxa"/>
            <w:vMerge/>
          </w:tcPr>
          <w:p w14:paraId="246CDE6B" w14:textId="77777777" w:rsidR="002A1251" w:rsidRPr="003246C3" w:rsidRDefault="002A1251">
            <w:pPr>
              <w:rPr>
                <w:sz w:val="24"/>
                <w:szCs w:val="24"/>
              </w:rPr>
            </w:pPr>
          </w:p>
        </w:tc>
        <w:tc>
          <w:tcPr>
            <w:tcW w:w="1796" w:type="dxa"/>
          </w:tcPr>
          <w:p w14:paraId="7F9D7F56" w14:textId="77777777" w:rsidR="002A1251" w:rsidRPr="003246C3" w:rsidRDefault="002A1251">
            <w:pPr>
              <w:rPr>
                <w:sz w:val="24"/>
                <w:szCs w:val="24"/>
              </w:rPr>
            </w:pPr>
          </w:p>
        </w:tc>
        <w:tc>
          <w:tcPr>
            <w:tcW w:w="1085" w:type="dxa"/>
          </w:tcPr>
          <w:p w14:paraId="582AF672" w14:textId="77777777" w:rsidR="002A1251" w:rsidRPr="003246C3" w:rsidRDefault="002A1251">
            <w:pPr>
              <w:jc w:val="center"/>
              <w:rPr>
                <w:sz w:val="24"/>
                <w:szCs w:val="24"/>
              </w:rPr>
            </w:pPr>
            <w:r w:rsidRPr="003246C3">
              <w:rPr>
                <w:sz w:val="24"/>
                <w:szCs w:val="24"/>
              </w:rPr>
              <w:t>kg/h</w:t>
            </w:r>
          </w:p>
        </w:tc>
        <w:tc>
          <w:tcPr>
            <w:tcW w:w="1023" w:type="dxa"/>
          </w:tcPr>
          <w:p w14:paraId="033D60BD" w14:textId="77777777" w:rsidR="002A1251" w:rsidRPr="003246C3" w:rsidRDefault="002A1251">
            <w:pPr>
              <w:jc w:val="center"/>
              <w:rPr>
                <w:sz w:val="24"/>
                <w:szCs w:val="24"/>
              </w:rPr>
            </w:pPr>
            <w:r w:rsidRPr="003246C3">
              <w:rPr>
                <w:sz w:val="24"/>
                <w:szCs w:val="24"/>
              </w:rPr>
              <w:t>Mg/rok</w:t>
            </w:r>
          </w:p>
        </w:tc>
      </w:tr>
      <w:tr w:rsidR="002A1251" w:rsidRPr="003246C3" w14:paraId="0AA77291" w14:textId="77777777">
        <w:trPr>
          <w:trHeight w:val="300"/>
        </w:trPr>
        <w:tc>
          <w:tcPr>
            <w:tcW w:w="1792" w:type="dxa"/>
            <w:vMerge w:val="restart"/>
          </w:tcPr>
          <w:p w14:paraId="0B01BD7D" w14:textId="77777777" w:rsidR="002A1251" w:rsidRPr="003246C3" w:rsidRDefault="002A1251">
            <w:pPr>
              <w:rPr>
                <w:sz w:val="24"/>
                <w:szCs w:val="24"/>
              </w:rPr>
            </w:pPr>
            <w:r w:rsidRPr="003246C3">
              <w:rPr>
                <w:sz w:val="24"/>
                <w:szCs w:val="24"/>
              </w:rPr>
              <w:t>1</w:t>
            </w:r>
          </w:p>
        </w:tc>
        <w:tc>
          <w:tcPr>
            <w:tcW w:w="1794" w:type="dxa"/>
            <w:vMerge w:val="restart"/>
          </w:tcPr>
          <w:p w14:paraId="5CCF1197" w14:textId="77777777" w:rsidR="002A1251" w:rsidRPr="003246C3" w:rsidRDefault="002A1251">
            <w:pPr>
              <w:rPr>
                <w:sz w:val="24"/>
                <w:szCs w:val="24"/>
              </w:rPr>
            </w:pPr>
            <w:r w:rsidRPr="003246C3">
              <w:rPr>
                <w:sz w:val="24"/>
                <w:szCs w:val="24"/>
              </w:rPr>
              <w:t>Emitor odlewni E1</w:t>
            </w:r>
          </w:p>
        </w:tc>
        <w:tc>
          <w:tcPr>
            <w:tcW w:w="1796" w:type="dxa"/>
            <w:vMerge w:val="restart"/>
          </w:tcPr>
          <w:p w14:paraId="0EE2BC01" w14:textId="77777777" w:rsidR="002A1251" w:rsidRPr="003246C3" w:rsidRDefault="002A1251">
            <w:pPr>
              <w:rPr>
                <w:sz w:val="24"/>
                <w:szCs w:val="24"/>
              </w:rPr>
            </w:pPr>
            <w:r w:rsidRPr="003246C3">
              <w:rPr>
                <w:sz w:val="24"/>
                <w:szCs w:val="24"/>
              </w:rPr>
              <w:t xml:space="preserve">Piec topialny PIT 3000/Al. </w:t>
            </w:r>
          </w:p>
          <w:p w14:paraId="2B53264A" w14:textId="77777777" w:rsidR="00A30F06" w:rsidRPr="003246C3" w:rsidRDefault="002A1251">
            <w:pPr>
              <w:rPr>
                <w:sz w:val="24"/>
                <w:szCs w:val="24"/>
              </w:rPr>
            </w:pPr>
            <w:r w:rsidRPr="003246C3">
              <w:rPr>
                <w:sz w:val="24"/>
                <w:szCs w:val="24"/>
              </w:rPr>
              <w:t xml:space="preserve">Czas pracy </w:t>
            </w:r>
          </w:p>
          <w:p w14:paraId="2FF0BA01" w14:textId="77777777" w:rsidR="002A1251" w:rsidRPr="003246C3" w:rsidRDefault="002A1251">
            <w:pPr>
              <w:rPr>
                <w:sz w:val="24"/>
                <w:szCs w:val="24"/>
              </w:rPr>
            </w:pPr>
            <w:r w:rsidRPr="003246C3">
              <w:rPr>
                <w:sz w:val="24"/>
                <w:szCs w:val="24"/>
              </w:rPr>
              <w:t>8760 h</w:t>
            </w:r>
          </w:p>
        </w:tc>
        <w:tc>
          <w:tcPr>
            <w:tcW w:w="1796" w:type="dxa"/>
          </w:tcPr>
          <w:p w14:paraId="411C7907" w14:textId="77777777" w:rsidR="002A1251" w:rsidRPr="003246C3" w:rsidRDefault="002A1251">
            <w:pPr>
              <w:rPr>
                <w:sz w:val="24"/>
                <w:szCs w:val="24"/>
              </w:rPr>
            </w:pPr>
            <w:r w:rsidRPr="003246C3">
              <w:rPr>
                <w:sz w:val="24"/>
                <w:szCs w:val="24"/>
              </w:rPr>
              <w:t>NO</w:t>
            </w:r>
            <w:r w:rsidRPr="003246C3">
              <w:rPr>
                <w:sz w:val="24"/>
                <w:szCs w:val="24"/>
                <w:vertAlign w:val="subscript"/>
              </w:rPr>
              <w:t>2</w:t>
            </w:r>
          </w:p>
        </w:tc>
        <w:tc>
          <w:tcPr>
            <w:tcW w:w="1085" w:type="dxa"/>
          </w:tcPr>
          <w:p w14:paraId="7C5BD203" w14:textId="77777777" w:rsidR="002A1251" w:rsidRPr="003246C3" w:rsidRDefault="002A1251">
            <w:pPr>
              <w:jc w:val="center"/>
              <w:rPr>
                <w:sz w:val="24"/>
                <w:szCs w:val="24"/>
              </w:rPr>
            </w:pPr>
            <w:r w:rsidRPr="003246C3">
              <w:rPr>
                <w:sz w:val="24"/>
                <w:szCs w:val="24"/>
              </w:rPr>
              <w:t>0,24</w:t>
            </w:r>
          </w:p>
        </w:tc>
        <w:tc>
          <w:tcPr>
            <w:tcW w:w="1023" w:type="dxa"/>
          </w:tcPr>
          <w:p w14:paraId="6994C070" w14:textId="77777777" w:rsidR="002A1251" w:rsidRPr="003246C3" w:rsidRDefault="002A1251">
            <w:pPr>
              <w:jc w:val="center"/>
              <w:rPr>
                <w:sz w:val="24"/>
                <w:szCs w:val="24"/>
                <w:lang w:val="en-US"/>
              </w:rPr>
            </w:pPr>
            <w:r w:rsidRPr="003246C3">
              <w:rPr>
                <w:sz w:val="24"/>
                <w:szCs w:val="24"/>
                <w:lang w:val="en-US"/>
              </w:rPr>
              <w:t>2,1</w:t>
            </w:r>
          </w:p>
        </w:tc>
      </w:tr>
      <w:tr w:rsidR="002A1251" w:rsidRPr="003246C3" w14:paraId="02AD791A" w14:textId="77777777">
        <w:trPr>
          <w:trHeight w:val="300"/>
        </w:trPr>
        <w:tc>
          <w:tcPr>
            <w:tcW w:w="1792" w:type="dxa"/>
            <w:vMerge/>
          </w:tcPr>
          <w:p w14:paraId="54E2CB0A" w14:textId="77777777" w:rsidR="002A1251" w:rsidRPr="003246C3" w:rsidRDefault="002A1251">
            <w:pPr>
              <w:rPr>
                <w:sz w:val="24"/>
                <w:szCs w:val="24"/>
              </w:rPr>
            </w:pPr>
          </w:p>
        </w:tc>
        <w:tc>
          <w:tcPr>
            <w:tcW w:w="1794" w:type="dxa"/>
            <w:vMerge/>
          </w:tcPr>
          <w:p w14:paraId="1B941879" w14:textId="77777777" w:rsidR="002A1251" w:rsidRPr="003246C3" w:rsidRDefault="002A1251">
            <w:pPr>
              <w:rPr>
                <w:sz w:val="24"/>
                <w:szCs w:val="24"/>
              </w:rPr>
            </w:pPr>
          </w:p>
        </w:tc>
        <w:tc>
          <w:tcPr>
            <w:tcW w:w="1796" w:type="dxa"/>
            <w:vMerge/>
          </w:tcPr>
          <w:p w14:paraId="1B7BABA2" w14:textId="77777777" w:rsidR="002A1251" w:rsidRPr="003246C3" w:rsidRDefault="002A1251">
            <w:pPr>
              <w:rPr>
                <w:sz w:val="24"/>
                <w:szCs w:val="24"/>
              </w:rPr>
            </w:pPr>
          </w:p>
        </w:tc>
        <w:tc>
          <w:tcPr>
            <w:tcW w:w="1796" w:type="dxa"/>
          </w:tcPr>
          <w:p w14:paraId="727418E0" w14:textId="77777777" w:rsidR="002A1251" w:rsidRPr="003246C3" w:rsidRDefault="002A1251">
            <w:pPr>
              <w:rPr>
                <w:sz w:val="24"/>
                <w:szCs w:val="24"/>
                <w:lang w:val="en-US"/>
              </w:rPr>
            </w:pPr>
            <w:r w:rsidRPr="003246C3">
              <w:rPr>
                <w:sz w:val="24"/>
                <w:szCs w:val="24"/>
                <w:lang w:val="en-US"/>
              </w:rPr>
              <w:t>CO</w:t>
            </w:r>
          </w:p>
        </w:tc>
        <w:tc>
          <w:tcPr>
            <w:tcW w:w="1085" w:type="dxa"/>
          </w:tcPr>
          <w:p w14:paraId="6AEB3DF6" w14:textId="77777777" w:rsidR="002A1251" w:rsidRPr="003246C3" w:rsidRDefault="002A1251">
            <w:pPr>
              <w:jc w:val="center"/>
              <w:rPr>
                <w:sz w:val="24"/>
                <w:szCs w:val="24"/>
              </w:rPr>
            </w:pPr>
            <w:r w:rsidRPr="003246C3">
              <w:rPr>
                <w:sz w:val="24"/>
                <w:szCs w:val="24"/>
              </w:rPr>
              <w:t>0,59</w:t>
            </w:r>
          </w:p>
        </w:tc>
        <w:tc>
          <w:tcPr>
            <w:tcW w:w="1023" w:type="dxa"/>
          </w:tcPr>
          <w:p w14:paraId="5DB4F87B" w14:textId="77777777" w:rsidR="002A1251" w:rsidRPr="003246C3" w:rsidRDefault="002A1251">
            <w:pPr>
              <w:jc w:val="center"/>
              <w:rPr>
                <w:sz w:val="24"/>
                <w:szCs w:val="24"/>
                <w:lang w:val="en-US"/>
              </w:rPr>
            </w:pPr>
            <w:r w:rsidRPr="003246C3">
              <w:rPr>
                <w:sz w:val="24"/>
                <w:szCs w:val="24"/>
                <w:lang w:val="en-US"/>
              </w:rPr>
              <w:t>5,2</w:t>
            </w:r>
          </w:p>
        </w:tc>
      </w:tr>
      <w:tr w:rsidR="002A1251" w:rsidRPr="003246C3" w14:paraId="6AED2753" w14:textId="77777777">
        <w:trPr>
          <w:trHeight w:val="300"/>
        </w:trPr>
        <w:tc>
          <w:tcPr>
            <w:tcW w:w="1792" w:type="dxa"/>
            <w:vMerge/>
          </w:tcPr>
          <w:p w14:paraId="540B9BEF" w14:textId="77777777" w:rsidR="002A1251" w:rsidRPr="003246C3" w:rsidRDefault="002A1251">
            <w:pPr>
              <w:rPr>
                <w:sz w:val="24"/>
                <w:szCs w:val="24"/>
              </w:rPr>
            </w:pPr>
          </w:p>
        </w:tc>
        <w:tc>
          <w:tcPr>
            <w:tcW w:w="1794" w:type="dxa"/>
            <w:vMerge/>
          </w:tcPr>
          <w:p w14:paraId="5C69F039" w14:textId="77777777" w:rsidR="002A1251" w:rsidRPr="003246C3" w:rsidRDefault="002A1251">
            <w:pPr>
              <w:rPr>
                <w:sz w:val="24"/>
                <w:szCs w:val="24"/>
              </w:rPr>
            </w:pPr>
          </w:p>
        </w:tc>
        <w:tc>
          <w:tcPr>
            <w:tcW w:w="1796" w:type="dxa"/>
            <w:vMerge/>
          </w:tcPr>
          <w:p w14:paraId="6731A7BA" w14:textId="77777777" w:rsidR="002A1251" w:rsidRPr="003246C3" w:rsidRDefault="002A1251">
            <w:pPr>
              <w:rPr>
                <w:sz w:val="24"/>
                <w:szCs w:val="24"/>
              </w:rPr>
            </w:pPr>
          </w:p>
        </w:tc>
        <w:tc>
          <w:tcPr>
            <w:tcW w:w="1796" w:type="dxa"/>
          </w:tcPr>
          <w:p w14:paraId="76FC6F6C" w14:textId="77777777" w:rsidR="002A1251" w:rsidRPr="003246C3" w:rsidRDefault="002A1251">
            <w:pPr>
              <w:rPr>
                <w:sz w:val="24"/>
                <w:szCs w:val="24"/>
                <w:lang w:val="en-US"/>
              </w:rPr>
            </w:pPr>
            <w:proofErr w:type="spellStart"/>
            <w:r w:rsidRPr="003246C3">
              <w:rPr>
                <w:sz w:val="24"/>
                <w:szCs w:val="24"/>
                <w:lang w:val="en-US"/>
              </w:rPr>
              <w:t>Pył</w:t>
            </w:r>
            <w:proofErr w:type="spellEnd"/>
            <w:r w:rsidRPr="003246C3">
              <w:rPr>
                <w:sz w:val="24"/>
                <w:szCs w:val="24"/>
                <w:lang w:val="en-US"/>
              </w:rPr>
              <w:t xml:space="preserve"> PM10</w:t>
            </w:r>
          </w:p>
        </w:tc>
        <w:tc>
          <w:tcPr>
            <w:tcW w:w="1085" w:type="dxa"/>
          </w:tcPr>
          <w:p w14:paraId="4D4B6ECE" w14:textId="77777777" w:rsidR="002A1251" w:rsidRPr="003246C3" w:rsidRDefault="002A1251">
            <w:pPr>
              <w:jc w:val="center"/>
              <w:rPr>
                <w:sz w:val="24"/>
                <w:szCs w:val="24"/>
              </w:rPr>
            </w:pPr>
            <w:r w:rsidRPr="003246C3">
              <w:rPr>
                <w:sz w:val="24"/>
                <w:szCs w:val="24"/>
              </w:rPr>
              <w:t>0,038</w:t>
            </w:r>
          </w:p>
        </w:tc>
        <w:tc>
          <w:tcPr>
            <w:tcW w:w="1023" w:type="dxa"/>
          </w:tcPr>
          <w:p w14:paraId="61E6B651" w14:textId="77777777" w:rsidR="002A1251" w:rsidRPr="003246C3" w:rsidRDefault="002A1251">
            <w:pPr>
              <w:jc w:val="center"/>
              <w:rPr>
                <w:sz w:val="24"/>
                <w:szCs w:val="24"/>
              </w:rPr>
            </w:pPr>
            <w:r w:rsidRPr="003246C3">
              <w:rPr>
                <w:sz w:val="24"/>
                <w:szCs w:val="24"/>
              </w:rPr>
              <w:t>0,33</w:t>
            </w:r>
          </w:p>
        </w:tc>
      </w:tr>
      <w:tr w:rsidR="002A1251" w:rsidRPr="003246C3" w14:paraId="4E0F6982" w14:textId="77777777">
        <w:trPr>
          <w:trHeight w:val="300"/>
        </w:trPr>
        <w:tc>
          <w:tcPr>
            <w:tcW w:w="1792" w:type="dxa"/>
            <w:vMerge/>
          </w:tcPr>
          <w:p w14:paraId="270A9C8E" w14:textId="77777777" w:rsidR="002A1251" w:rsidRPr="003246C3" w:rsidRDefault="002A1251">
            <w:pPr>
              <w:rPr>
                <w:sz w:val="24"/>
                <w:szCs w:val="24"/>
              </w:rPr>
            </w:pPr>
          </w:p>
        </w:tc>
        <w:tc>
          <w:tcPr>
            <w:tcW w:w="1794" w:type="dxa"/>
            <w:vMerge/>
          </w:tcPr>
          <w:p w14:paraId="5D24C1BC" w14:textId="77777777" w:rsidR="002A1251" w:rsidRPr="003246C3" w:rsidRDefault="002A1251">
            <w:pPr>
              <w:rPr>
                <w:sz w:val="24"/>
                <w:szCs w:val="24"/>
              </w:rPr>
            </w:pPr>
          </w:p>
        </w:tc>
        <w:tc>
          <w:tcPr>
            <w:tcW w:w="1796" w:type="dxa"/>
            <w:vMerge/>
          </w:tcPr>
          <w:p w14:paraId="66293471" w14:textId="77777777" w:rsidR="002A1251" w:rsidRPr="003246C3" w:rsidRDefault="002A1251">
            <w:pPr>
              <w:rPr>
                <w:sz w:val="24"/>
                <w:szCs w:val="24"/>
              </w:rPr>
            </w:pPr>
          </w:p>
        </w:tc>
        <w:tc>
          <w:tcPr>
            <w:tcW w:w="1796" w:type="dxa"/>
          </w:tcPr>
          <w:p w14:paraId="55CDC983" w14:textId="77777777" w:rsidR="002A1251" w:rsidRPr="003246C3" w:rsidRDefault="002A1251">
            <w:pPr>
              <w:rPr>
                <w:sz w:val="24"/>
                <w:szCs w:val="24"/>
              </w:rPr>
            </w:pPr>
            <w:r w:rsidRPr="003246C3">
              <w:rPr>
                <w:sz w:val="24"/>
                <w:szCs w:val="24"/>
              </w:rPr>
              <w:t>Chlorowodór</w:t>
            </w:r>
          </w:p>
        </w:tc>
        <w:tc>
          <w:tcPr>
            <w:tcW w:w="1085" w:type="dxa"/>
          </w:tcPr>
          <w:p w14:paraId="52B88719" w14:textId="77777777" w:rsidR="002A1251" w:rsidRPr="003246C3" w:rsidRDefault="002A1251">
            <w:pPr>
              <w:jc w:val="center"/>
              <w:rPr>
                <w:sz w:val="24"/>
                <w:szCs w:val="24"/>
              </w:rPr>
            </w:pPr>
            <w:r w:rsidRPr="003246C3">
              <w:rPr>
                <w:sz w:val="24"/>
                <w:szCs w:val="24"/>
              </w:rPr>
              <w:t>0,25</w:t>
            </w:r>
          </w:p>
        </w:tc>
        <w:tc>
          <w:tcPr>
            <w:tcW w:w="1023" w:type="dxa"/>
          </w:tcPr>
          <w:p w14:paraId="0C23A220" w14:textId="77777777" w:rsidR="002A1251" w:rsidRPr="003246C3" w:rsidRDefault="002A1251">
            <w:pPr>
              <w:jc w:val="center"/>
              <w:rPr>
                <w:sz w:val="24"/>
                <w:szCs w:val="24"/>
              </w:rPr>
            </w:pPr>
            <w:r w:rsidRPr="003246C3">
              <w:rPr>
                <w:sz w:val="24"/>
                <w:szCs w:val="24"/>
              </w:rPr>
              <w:t>2,2</w:t>
            </w:r>
          </w:p>
        </w:tc>
      </w:tr>
      <w:tr w:rsidR="002A1251" w:rsidRPr="003246C3" w14:paraId="6B1A70B3" w14:textId="77777777">
        <w:trPr>
          <w:trHeight w:val="300"/>
        </w:trPr>
        <w:tc>
          <w:tcPr>
            <w:tcW w:w="1792" w:type="dxa"/>
            <w:vMerge/>
          </w:tcPr>
          <w:p w14:paraId="404F8FCC" w14:textId="77777777" w:rsidR="002A1251" w:rsidRPr="003246C3" w:rsidRDefault="002A1251">
            <w:pPr>
              <w:rPr>
                <w:sz w:val="24"/>
                <w:szCs w:val="24"/>
              </w:rPr>
            </w:pPr>
          </w:p>
        </w:tc>
        <w:tc>
          <w:tcPr>
            <w:tcW w:w="1794" w:type="dxa"/>
            <w:vMerge/>
          </w:tcPr>
          <w:p w14:paraId="474C4A58" w14:textId="77777777" w:rsidR="002A1251" w:rsidRPr="003246C3" w:rsidRDefault="002A1251">
            <w:pPr>
              <w:rPr>
                <w:sz w:val="24"/>
                <w:szCs w:val="24"/>
              </w:rPr>
            </w:pPr>
          </w:p>
        </w:tc>
        <w:tc>
          <w:tcPr>
            <w:tcW w:w="1796" w:type="dxa"/>
            <w:vMerge/>
          </w:tcPr>
          <w:p w14:paraId="54CCE583" w14:textId="77777777" w:rsidR="002A1251" w:rsidRPr="003246C3" w:rsidRDefault="002A1251">
            <w:pPr>
              <w:rPr>
                <w:sz w:val="24"/>
                <w:szCs w:val="24"/>
              </w:rPr>
            </w:pPr>
          </w:p>
        </w:tc>
        <w:tc>
          <w:tcPr>
            <w:tcW w:w="1796" w:type="dxa"/>
          </w:tcPr>
          <w:p w14:paraId="538DC0BC" w14:textId="77777777" w:rsidR="002A1251" w:rsidRPr="003246C3" w:rsidRDefault="002A1251">
            <w:pPr>
              <w:rPr>
                <w:sz w:val="24"/>
                <w:szCs w:val="24"/>
              </w:rPr>
            </w:pPr>
            <w:r w:rsidRPr="003246C3">
              <w:rPr>
                <w:sz w:val="24"/>
                <w:szCs w:val="24"/>
              </w:rPr>
              <w:t>Fluor</w:t>
            </w:r>
          </w:p>
        </w:tc>
        <w:tc>
          <w:tcPr>
            <w:tcW w:w="1085" w:type="dxa"/>
          </w:tcPr>
          <w:p w14:paraId="0027C697" w14:textId="77777777" w:rsidR="002A1251" w:rsidRPr="003246C3" w:rsidRDefault="002A1251">
            <w:pPr>
              <w:jc w:val="center"/>
              <w:rPr>
                <w:sz w:val="24"/>
                <w:szCs w:val="24"/>
              </w:rPr>
            </w:pPr>
            <w:r w:rsidRPr="003246C3">
              <w:rPr>
                <w:sz w:val="24"/>
                <w:szCs w:val="24"/>
              </w:rPr>
              <w:t>0,113</w:t>
            </w:r>
          </w:p>
        </w:tc>
        <w:tc>
          <w:tcPr>
            <w:tcW w:w="1023" w:type="dxa"/>
          </w:tcPr>
          <w:p w14:paraId="10FA3D9D" w14:textId="77777777" w:rsidR="002A1251" w:rsidRPr="003246C3" w:rsidRDefault="002A1251">
            <w:pPr>
              <w:jc w:val="center"/>
              <w:rPr>
                <w:sz w:val="24"/>
                <w:szCs w:val="24"/>
              </w:rPr>
            </w:pPr>
            <w:r w:rsidRPr="003246C3">
              <w:rPr>
                <w:sz w:val="24"/>
                <w:szCs w:val="24"/>
              </w:rPr>
              <w:t>0,99</w:t>
            </w:r>
          </w:p>
        </w:tc>
      </w:tr>
      <w:tr w:rsidR="002A1251" w:rsidRPr="003246C3" w14:paraId="7E40D754" w14:textId="77777777">
        <w:trPr>
          <w:trHeight w:val="300"/>
        </w:trPr>
        <w:tc>
          <w:tcPr>
            <w:tcW w:w="1792" w:type="dxa"/>
            <w:vMerge/>
          </w:tcPr>
          <w:p w14:paraId="706261DD" w14:textId="77777777" w:rsidR="002A1251" w:rsidRPr="003246C3" w:rsidRDefault="002A1251">
            <w:pPr>
              <w:rPr>
                <w:sz w:val="24"/>
                <w:szCs w:val="24"/>
              </w:rPr>
            </w:pPr>
          </w:p>
        </w:tc>
        <w:tc>
          <w:tcPr>
            <w:tcW w:w="1794" w:type="dxa"/>
            <w:vMerge/>
          </w:tcPr>
          <w:p w14:paraId="095161C9" w14:textId="77777777" w:rsidR="002A1251" w:rsidRPr="003246C3" w:rsidRDefault="002A1251">
            <w:pPr>
              <w:rPr>
                <w:sz w:val="24"/>
                <w:szCs w:val="24"/>
              </w:rPr>
            </w:pPr>
          </w:p>
        </w:tc>
        <w:tc>
          <w:tcPr>
            <w:tcW w:w="1796" w:type="dxa"/>
            <w:vMerge w:val="restart"/>
          </w:tcPr>
          <w:p w14:paraId="1221114C" w14:textId="77777777" w:rsidR="00A30F06" w:rsidRPr="003246C3" w:rsidRDefault="002A1251">
            <w:pPr>
              <w:rPr>
                <w:sz w:val="24"/>
                <w:szCs w:val="24"/>
              </w:rPr>
            </w:pPr>
            <w:r w:rsidRPr="003246C3">
              <w:rPr>
                <w:sz w:val="24"/>
                <w:szCs w:val="24"/>
              </w:rPr>
              <w:t xml:space="preserve">Piec topialny PIT 6000/Al. Czas pracy </w:t>
            </w:r>
          </w:p>
          <w:p w14:paraId="19A149B5" w14:textId="77777777" w:rsidR="002A1251" w:rsidRPr="003246C3" w:rsidRDefault="002A1251">
            <w:pPr>
              <w:rPr>
                <w:sz w:val="24"/>
                <w:szCs w:val="24"/>
              </w:rPr>
            </w:pPr>
            <w:r w:rsidRPr="003246C3">
              <w:rPr>
                <w:sz w:val="24"/>
                <w:szCs w:val="24"/>
              </w:rPr>
              <w:t>8760 h</w:t>
            </w:r>
          </w:p>
        </w:tc>
        <w:tc>
          <w:tcPr>
            <w:tcW w:w="1796" w:type="dxa"/>
          </w:tcPr>
          <w:p w14:paraId="5B9567F7" w14:textId="77777777" w:rsidR="002A1251" w:rsidRPr="003246C3" w:rsidRDefault="002A1251">
            <w:pPr>
              <w:rPr>
                <w:sz w:val="24"/>
                <w:szCs w:val="24"/>
              </w:rPr>
            </w:pPr>
            <w:r w:rsidRPr="003246C3">
              <w:rPr>
                <w:sz w:val="24"/>
                <w:szCs w:val="24"/>
              </w:rPr>
              <w:t>NO</w:t>
            </w:r>
            <w:r w:rsidRPr="003246C3">
              <w:rPr>
                <w:sz w:val="24"/>
                <w:szCs w:val="24"/>
                <w:vertAlign w:val="subscript"/>
              </w:rPr>
              <w:t>2</w:t>
            </w:r>
          </w:p>
        </w:tc>
        <w:tc>
          <w:tcPr>
            <w:tcW w:w="1085" w:type="dxa"/>
          </w:tcPr>
          <w:p w14:paraId="0DC245F3" w14:textId="77777777" w:rsidR="002A1251" w:rsidRPr="003246C3" w:rsidRDefault="002A1251">
            <w:pPr>
              <w:jc w:val="center"/>
              <w:rPr>
                <w:sz w:val="24"/>
                <w:szCs w:val="24"/>
              </w:rPr>
            </w:pPr>
            <w:r w:rsidRPr="003246C3">
              <w:rPr>
                <w:sz w:val="24"/>
                <w:szCs w:val="24"/>
              </w:rPr>
              <w:t>0,47</w:t>
            </w:r>
          </w:p>
        </w:tc>
        <w:tc>
          <w:tcPr>
            <w:tcW w:w="1023" w:type="dxa"/>
          </w:tcPr>
          <w:p w14:paraId="71023F3C" w14:textId="77777777" w:rsidR="002A1251" w:rsidRPr="003246C3" w:rsidRDefault="002A1251">
            <w:pPr>
              <w:jc w:val="center"/>
              <w:rPr>
                <w:sz w:val="24"/>
                <w:szCs w:val="24"/>
              </w:rPr>
            </w:pPr>
            <w:r w:rsidRPr="003246C3">
              <w:rPr>
                <w:sz w:val="24"/>
                <w:szCs w:val="24"/>
              </w:rPr>
              <w:t>4,1</w:t>
            </w:r>
          </w:p>
        </w:tc>
      </w:tr>
      <w:tr w:rsidR="002A1251" w:rsidRPr="003246C3" w14:paraId="265B428B" w14:textId="77777777">
        <w:trPr>
          <w:trHeight w:val="300"/>
        </w:trPr>
        <w:tc>
          <w:tcPr>
            <w:tcW w:w="1792" w:type="dxa"/>
            <w:vMerge/>
          </w:tcPr>
          <w:p w14:paraId="1891BF82" w14:textId="77777777" w:rsidR="002A1251" w:rsidRPr="003246C3" w:rsidRDefault="002A1251">
            <w:pPr>
              <w:rPr>
                <w:sz w:val="24"/>
                <w:szCs w:val="24"/>
              </w:rPr>
            </w:pPr>
          </w:p>
        </w:tc>
        <w:tc>
          <w:tcPr>
            <w:tcW w:w="1794" w:type="dxa"/>
            <w:vMerge/>
          </w:tcPr>
          <w:p w14:paraId="2A6C99CC" w14:textId="77777777" w:rsidR="002A1251" w:rsidRPr="003246C3" w:rsidRDefault="002A1251">
            <w:pPr>
              <w:rPr>
                <w:sz w:val="24"/>
                <w:szCs w:val="24"/>
              </w:rPr>
            </w:pPr>
          </w:p>
        </w:tc>
        <w:tc>
          <w:tcPr>
            <w:tcW w:w="1796" w:type="dxa"/>
            <w:vMerge/>
          </w:tcPr>
          <w:p w14:paraId="2354EA19" w14:textId="77777777" w:rsidR="002A1251" w:rsidRPr="003246C3" w:rsidRDefault="002A1251">
            <w:pPr>
              <w:rPr>
                <w:sz w:val="24"/>
                <w:szCs w:val="24"/>
              </w:rPr>
            </w:pPr>
          </w:p>
        </w:tc>
        <w:tc>
          <w:tcPr>
            <w:tcW w:w="1796" w:type="dxa"/>
          </w:tcPr>
          <w:p w14:paraId="0BA58366" w14:textId="77777777" w:rsidR="002A1251" w:rsidRPr="003246C3" w:rsidRDefault="002A1251">
            <w:pPr>
              <w:rPr>
                <w:sz w:val="24"/>
                <w:szCs w:val="24"/>
                <w:lang w:val="en-US"/>
              </w:rPr>
            </w:pPr>
            <w:r w:rsidRPr="003246C3">
              <w:rPr>
                <w:sz w:val="24"/>
                <w:szCs w:val="24"/>
                <w:lang w:val="en-US"/>
              </w:rPr>
              <w:t>CO</w:t>
            </w:r>
          </w:p>
        </w:tc>
        <w:tc>
          <w:tcPr>
            <w:tcW w:w="1085" w:type="dxa"/>
          </w:tcPr>
          <w:p w14:paraId="67AE8A03" w14:textId="77777777" w:rsidR="002A1251" w:rsidRPr="003246C3" w:rsidRDefault="002A1251">
            <w:pPr>
              <w:jc w:val="center"/>
              <w:rPr>
                <w:sz w:val="24"/>
                <w:szCs w:val="24"/>
              </w:rPr>
            </w:pPr>
            <w:r w:rsidRPr="003246C3">
              <w:rPr>
                <w:sz w:val="24"/>
                <w:szCs w:val="24"/>
              </w:rPr>
              <w:t>1,19</w:t>
            </w:r>
          </w:p>
        </w:tc>
        <w:tc>
          <w:tcPr>
            <w:tcW w:w="1023" w:type="dxa"/>
          </w:tcPr>
          <w:p w14:paraId="2DF18A81" w14:textId="77777777" w:rsidR="002A1251" w:rsidRPr="003246C3" w:rsidRDefault="002A1251">
            <w:pPr>
              <w:jc w:val="center"/>
              <w:rPr>
                <w:sz w:val="24"/>
                <w:szCs w:val="24"/>
              </w:rPr>
            </w:pPr>
            <w:r w:rsidRPr="003246C3">
              <w:rPr>
                <w:sz w:val="24"/>
                <w:szCs w:val="24"/>
              </w:rPr>
              <w:t>10,4</w:t>
            </w:r>
          </w:p>
        </w:tc>
      </w:tr>
      <w:tr w:rsidR="002A1251" w:rsidRPr="003246C3" w14:paraId="4D4F817C" w14:textId="77777777">
        <w:trPr>
          <w:trHeight w:val="300"/>
        </w:trPr>
        <w:tc>
          <w:tcPr>
            <w:tcW w:w="1792" w:type="dxa"/>
            <w:vMerge/>
          </w:tcPr>
          <w:p w14:paraId="16149382" w14:textId="77777777" w:rsidR="002A1251" w:rsidRPr="003246C3" w:rsidRDefault="002A1251">
            <w:pPr>
              <w:rPr>
                <w:sz w:val="24"/>
                <w:szCs w:val="24"/>
              </w:rPr>
            </w:pPr>
          </w:p>
        </w:tc>
        <w:tc>
          <w:tcPr>
            <w:tcW w:w="1794" w:type="dxa"/>
            <w:vMerge/>
          </w:tcPr>
          <w:p w14:paraId="2E6BA0DE" w14:textId="77777777" w:rsidR="002A1251" w:rsidRPr="003246C3" w:rsidRDefault="002A1251">
            <w:pPr>
              <w:rPr>
                <w:sz w:val="24"/>
                <w:szCs w:val="24"/>
              </w:rPr>
            </w:pPr>
          </w:p>
        </w:tc>
        <w:tc>
          <w:tcPr>
            <w:tcW w:w="1796" w:type="dxa"/>
            <w:vMerge/>
          </w:tcPr>
          <w:p w14:paraId="720738CA" w14:textId="77777777" w:rsidR="002A1251" w:rsidRPr="003246C3" w:rsidRDefault="002A1251">
            <w:pPr>
              <w:rPr>
                <w:sz w:val="24"/>
                <w:szCs w:val="24"/>
              </w:rPr>
            </w:pPr>
          </w:p>
        </w:tc>
        <w:tc>
          <w:tcPr>
            <w:tcW w:w="1796" w:type="dxa"/>
          </w:tcPr>
          <w:p w14:paraId="1A1A9CEA" w14:textId="77777777" w:rsidR="002A1251" w:rsidRPr="003246C3" w:rsidRDefault="002A1251">
            <w:pPr>
              <w:rPr>
                <w:sz w:val="24"/>
                <w:szCs w:val="24"/>
                <w:lang w:val="en-US"/>
              </w:rPr>
            </w:pPr>
            <w:proofErr w:type="spellStart"/>
            <w:r w:rsidRPr="003246C3">
              <w:rPr>
                <w:sz w:val="24"/>
                <w:szCs w:val="24"/>
                <w:lang w:val="en-US"/>
              </w:rPr>
              <w:t>Pył</w:t>
            </w:r>
            <w:proofErr w:type="spellEnd"/>
            <w:r w:rsidRPr="003246C3">
              <w:rPr>
                <w:sz w:val="24"/>
                <w:szCs w:val="24"/>
                <w:lang w:val="en-US"/>
              </w:rPr>
              <w:t xml:space="preserve"> PM10</w:t>
            </w:r>
          </w:p>
        </w:tc>
        <w:tc>
          <w:tcPr>
            <w:tcW w:w="1085" w:type="dxa"/>
          </w:tcPr>
          <w:p w14:paraId="0A02767B" w14:textId="77777777" w:rsidR="002A1251" w:rsidRPr="003246C3" w:rsidRDefault="002A1251">
            <w:pPr>
              <w:jc w:val="center"/>
              <w:rPr>
                <w:sz w:val="24"/>
                <w:szCs w:val="24"/>
              </w:rPr>
            </w:pPr>
            <w:r w:rsidRPr="003246C3">
              <w:rPr>
                <w:sz w:val="24"/>
                <w:szCs w:val="24"/>
              </w:rPr>
              <w:t>0,077</w:t>
            </w:r>
          </w:p>
        </w:tc>
        <w:tc>
          <w:tcPr>
            <w:tcW w:w="1023" w:type="dxa"/>
          </w:tcPr>
          <w:p w14:paraId="1B880C60" w14:textId="77777777" w:rsidR="002A1251" w:rsidRPr="003246C3" w:rsidRDefault="002A1251">
            <w:pPr>
              <w:jc w:val="center"/>
              <w:rPr>
                <w:sz w:val="24"/>
                <w:szCs w:val="24"/>
              </w:rPr>
            </w:pPr>
            <w:r w:rsidRPr="003246C3">
              <w:rPr>
                <w:sz w:val="24"/>
                <w:szCs w:val="24"/>
              </w:rPr>
              <w:t>0,67</w:t>
            </w:r>
          </w:p>
        </w:tc>
      </w:tr>
      <w:tr w:rsidR="002A1251" w:rsidRPr="003246C3" w14:paraId="6A4A7267" w14:textId="77777777">
        <w:trPr>
          <w:trHeight w:val="300"/>
        </w:trPr>
        <w:tc>
          <w:tcPr>
            <w:tcW w:w="1792" w:type="dxa"/>
            <w:vMerge/>
          </w:tcPr>
          <w:p w14:paraId="7E275E3D" w14:textId="77777777" w:rsidR="002A1251" w:rsidRPr="003246C3" w:rsidRDefault="002A1251">
            <w:pPr>
              <w:rPr>
                <w:sz w:val="24"/>
                <w:szCs w:val="24"/>
              </w:rPr>
            </w:pPr>
          </w:p>
        </w:tc>
        <w:tc>
          <w:tcPr>
            <w:tcW w:w="1794" w:type="dxa"/>
            <w:vMerge/>
          </w:tcPr>
          <w:p w14:paraId="47575574" w14:textId="77777777" w:rsidR="002A1251" w:rsidRPr="003246C3" w:rsidRDefault="002A1251">
            <w:pPr>
              <w:rPr>
                <w:sz w:val="24"/>
                <w:szCs w:val="24"/>
              </w:rPr>
            </w:pPr>
          </w:p>
        </w:tc>
        <w:tc>
          <w:tcPr>
            <w:tcW w:w="1796" w:type="dxa"/>
            <w:vMerge/>
          </w:tcPr>
          <w:p w14:paraId="7C761063" w14:textId="77777777" w:rsidR="002A1251" w:rsidRPr="003246C3" w:rsidRDefault="002A1251">
            <w:pPr>
              <w:rPr>
                <w:sz w:val="24"/>
                <w:szCs w:val="24"/>
              </w:rPr>
            </w:pPr>
          </w:p>
        </w:tc>
        <w:tc>
          <w:tcPr>
            <w:tcW w:w="1796" w:type="dxa"/>
          </w:tcPr>
          <w:p w14:paraId="585FB095" w14:textId="77777777" w:rsidR="002A1251" w:rsidRPr="003246C3" w:rsidRDefault="002A1251">
            <w:pPr>
              <w:rPr>
                <w:sz w:val="24"/>
                <w:szCs w:val="24"/>
              </w:rPr>
            </w:pPr>
            <w:r w:rsidRPr="003246C3">
              <w:rPr>
                <w:sz w:val="24"/>
                <w:szCs w:val="24"/>
              </w:rPr>
              <w:t>Chlorowodór</w:t>
            </w:r>
          </w:p>
        </w:tc>
        <w:tc>
          <w:tcPr>
            <w:tcW w:w="1085" w:type="dxa"/>
          </w:tcPr>
          <w:p w14:paraId="6A061F77" w14:textId="77777777" w:rsidR="002A1251" w:rsidRPr="003246C3" w:rsidRDefault="002A1251">
            <w:pPr>
              <w:jc w:val="center"/>
              <w:rPr>
                <w:sz w:val="24"/>
                <w:szCs w:val="24"/>
              </w:rPr>
            </w:pPr>
            <w:r w:rsidRPr="003246C3">
              <w:rPr>
                <w:sz w:val="24"/>
                <w:szCs w:val="24"/>
              </w:rPr>
              <w:t>0,51</w:t>
            </w:r>
          </w:p>
        </w:tc>
        <w:tc>
          <w:tcPr>
            <w:tcW w:w="1023" w:type="dxa"/>
          </w:tcPr>
          <w:p w14:paraId="07F2022F" w14:textId="77777777" w:rsidR="002A1251" w:rsidRPr="003246C3" w:rsidRDefault="002A1251">
            <w:pPr>
              <w:jc w:val="center"/>
              <w:rPr>
                <w:sz w:val="24"/>
                <w:szCs w:val="24"/>
              </w:rPr>
            </w:pPr>
            <w:r w:rsidRPr="003246C3">
              <w:rPr>
                <w:sz w:val="24"/>
                <w:szCs w:val="24"/>
              </w:rPr>
              <w:t>4,5</w:t>
            </w:r>
          </w:p>
        </w:tc>
      </w:tr>
      <w:tr w:rsidR="002A1251" w:rsidRPr="003246C3" w14:paraId="5F71FC7E" w14:textId="77777777">
        <w:trPr>
          <w:trHeight w:val="300"/>
        </w:trPr>
        <w:tc>
          <w:tcPr>
            <w:tcW w:w="1792" w:type="dxa"/>
            <w:vMerge/>
          </w:tcPr>
          <w:p w14:paraId="4513D580" w14:textId="77777777" w:rsidR="002A1251" w:rsidRPr="003246C3" w:rsidRDefault="002A1251">
            <w:pPr>
              <w:rPr>
                <w:sz w:val="24"/>
                <w:szCs w:val="24"/>
              </w:rPr>
            </w:pPr>
          </w:p>
        </w:tc>
        <w:tc>
          <w:tcPr>
            <w:tcW w:w="1794" w:type="dxa"/>
            <w:vMerge/>
          </w:tcPr>
          <w:p w14:paraId="24F2618C" w14:textId="77777777" w:rsidR="002A1251" w:rsidRPr="003246C3" w:rsidRDefault="002A1251">
            <w:pPr>
              <w:rPr>
                <w:sz w:val="24"/>
                <w:szCs w:val="24"/>
              </w:rPr>
            </w:pPr>
          </w:p>
        </w:tc>
        <w:tc>
          <w:tcPr>
            <w:tcW w:w="1796" w:type="dxa"/>
            <w:vMerge/>
          </w:tcPr>
          <w:p w14:paraId="01950DBB" w14:textId="77777777" w:rsidR="002A1251" w:rsidRPr="003246C3" w:rsidRDefault="002A1251">
            <w:pPr>
              <w:rPr>
                <w:sz w:val="24"/>
                <w:szCs w:val="24"/>
              </w:rPr>
            </w:pPr>
          </w:p>
        </w:tc>
        <w:tc>
          <w:tcPr>
            <w:tcW w:w="1796" w:type="dxa"/>
          </w:tcPr>
          <w:p w14:paraId="4E3C788E" w14:textId="77777777" w:rsidR="002A1251" w:rsidRPr="003246C3" w:rsidRDefault="002A1251">
            <w:pPr>
              <w:rPr>
                <w:sz w:val="24"/>
                <w:szCs w:val="24"/>
              </w:rPr>
            </w:pPr>
            <w:r w:rsidRPr="003246C3">
              <w:rPr>
                <w:sz w:val="24"/>
                <w:szCs w:val="24"/>
              </w:rPr>
              <w:t>Fluor</w:t>
            </w:r>
          </w:p>
        </w:tc>
        <w:tc>
          <w:tcPr>
            <w:tcW w:w="1085" w:type="dxa"/>
          </w:tcPr>
          <w:p w14:paraId="00E9AD38" w14:textId="77777777" w:rsidR="002A1251" w:rsidRPr="003246C3" w:rsidRDefault="002A1251">
            <w:pPr>
              <w:jc w:val="center"/>
              <w:rPr>
                <w:sz w:val="24"/>
                <w:szCs w:val="24"/>
              </w:rPr>
            </w:pPr>
            <w:r w:rsidRPr="003246C3">
              <w:rPr>
                <w:sz w:val="24"/>
                <w:szCs w:val="24"/>
              </w:rPr>
              <w:t>0,23</w:t>
            </w:r>
          </w:p>
        </w:tc>
        <w:tc>
          <w:tcPr>
            <w:tcW w:w="1023" w:type="dxa"/>
          </w:tcPr>
          <w:p w14:paraId="1FA6DCD1" w14:textId="77777777" w:rsidR="002A1251" w:rsidRPr="003246C3" w:rsidRDefault="002A1251">
            <w:pPr>
              <w:jc w:val="center"/>
              <w:rPr>
                <w:sz w:val="24"/>
                <w:szCs w:val="24"/>
              </w:rPr>
            </w:pPr>
            <w:r w:rsidRPr="003246C3">
              <w:rPr>
                <w:sz w:val="24"/>
                <w:szCs w:val="24"/>
              </w:rPr>
              <w:t>2,0</w:t>
            </w:r>
          </w:p>
        </w:tc>
      </w:tr>
      <w:tr w:rsidR="002A1251" w:rsidRPr="003246C3" w14:paraId="184227E7" w14:textId="77777777">
        <w:trPr>
          <w:trHeight w:val="300"/>
        </w:trPr>
        <w:tc>
          <w:tcPr>
            <w:tcW w:w="1792" w:type="dxa"/>
            <w:vMerge/>
          </w:tcPr>
          <w:p w14:paraId="32F04674" w14:textId="77777777" w:rsidR="002A1251" w:rsidRPr="003246C3" w:rsidRDefault="002A1251">
            <w:pPr>
              <w:rPr>
                <w:sz w:val="24"/>
                <w:szCs w:val="24"/>
              </w:rPr>
            </w:pPr>
          </w:p>
        </w:tc>
        <w:tc>
          <w:tcPr>
            <w:tcW w:w="1794" w:type="dxa"/>
            <w:vMerge/>
          </w:tcPr>
          <w:p w14:paraId="46CB95AD" w14:textId="77777777" w:rsidR="002A1251" w:rsidRPr="003246C3" w:rsidRDefault="002A1251">
            <w:pPr>
              <w:rPr>
                <w:sz w:val="24"/>
                <w:szCs w:val="24"/>
              </w:rPr>
            </w:pPr>
          </w:p>
        </w:tc>
        <w:tc>
          <w:tcPr>
            <w:tcW w:w="1796" w:type="dxa"/>
            <w:vMerge w:val="restart"/>
          </w:tcPr>
          <w:p w14:paraId="0B39D6E8" w14:textId="77777777" w:rsidR="002A1251" w:rsidRPr="003246C3" w:rsidRDefault="002A1251">
            <w:pPr>
              <w:rPr>
                <w:sz w:val="24"/>
                <w:szCs w:val="24"/>
              </w:rPr>
            </w:pPr>
            <w:r w:rsidRPr="003246C3">
              <w:rPr>
                <w:sz w:val="24"/>
                <w:szCs w:val="24"/>
              </w:rPr>
              <w:t xml:space="preserve">Piec płomienny </w:t>
            </w:r>
            <w:proofErr w:type="spellStart"/>
            <w:r w:rsidRPr="003246C3">
              <w:rPr>
                <w:sz w:val="24"/>
                <w:szCs w:val="24"/>
              </w:rPr>
              <w:t>odstojowo</w:t>
            </w:r>
            <w:proofErr w:type="spellEnd"/>
            <w:r w:rsidRPr="003246C3">
              <w:rPr>
                <w:sz w:val="24"/>
                <w:szCs w:val="24"/>
              </w:rPr>
              <w:t xml:space="preserve"> – odlewniczy Czas pracy 8760 h</w:t>
            </w:r>
          </w:p>
          <w:p w14:paraId="44F63994" w14:textId="77777777" w:rsidR="002A1251" w:rsidRPr="003246C3" w:rsidRDefault="002A1251">
            <w:pPr>
              <w:rPr>
                <w:sz w:val="24"/>
                <w:szCs w:val="24"/>
              </w:rPr>
            </w:pPr>
          </w:p>
        </w:tc>
        <w:tc>
          <w:tcPr>
            <w:tcW w:w="1796" w:type="dxa"/>
          </w:tcPr>
          <w:p w14:paraId="350BBE8E" w14:textId="77777777" w:rsidR="002A1251" w:rsidRPr="003246C3" w:rsidRDefault="002A1251">
            <w:pPr>
              <w:rPr>
                <w:sz w:val="24"/>
                <w:szCs w:val="24"/>
              </w:rPr>
            </w:pPr>
            <w:r w:rsidRPr="003246C3">
              <w:rPr>
                <w:sz w:val="24"/>
                <w:szCs w:val="24"/>
              </w:rPr>
              <w:t>NO</w:t>
            </w:r>
            <w:r w:rsidRPr="003246C3">
              <w:rPr>
                <w:sz w:val="24"/>
                <w:szCs w:val="24"/>
                <w:vertAlign w:val="subscript"/>
              </w:rPr>
              <w:t>2</w:t>
            </w:r>
          </w:p>
        </w:tc>
        <w:tc>
          <w:tcPr>
            <w:tcW w:w="1085" w:type="dxa"/>
          </w:tcPr>
          <w:p w14:paraId="1E9A149F" w14:textId="77777777" w:rsidR="002A1251" w:rsidRPr="003246C3" w:rsidRDefault="002A1251">
            <w:pPr>
              <w:jc w:val="center"/>
              <w:rPr>
                <w:sz w:val="24"/>
                <w:szCs w:val="24"/>
              </w:rPr>
            </w:pPr>
            <w:r w:rsidRPr="003246C3">
              <w:rPr>
                <w:sz w:val="24"/>
                <w:szCs w:val="24"/>
              </w:rPr>
              <w:t>0,01</w:t>
            </w:r>
          </w:p>
        </w:tc>
        <w:tc>
          <w:tcPr>
            <w:tcW w:w="1023" w:type="dxa"/>
          </w:tcPr>
          <w:p w14:paraId="1815D2BC" w14:textId="77777777" w:rsidR="002A1251" w:rsidRPr="003246C3" w:rsidRDefault="002A1251">
            <w:pPr>
              <w:jc w:val="center"/>
              <w:rPr>
                <w:sz w:val="24"/>
                <w:szCs w:val="24"/>
              </w:rPr>
            </w:pPr>
            <w:r w:rsidRPr="003246C3">
              <w:rPr>
                <w:sz w:val="24"/>
                <w:szCs w:val="24"/>
              </w:rPr>
              <w:t>0,09</w:t>
            </w:r>
          </w:p>
        </w:tc>
      </w:tr>
      <w:tr w:rsidR="002A1251" w:rsidRPr="003246C3" w14:paraId="0A0621C7" w14:textId="77777777">
        <w:trPr>
          <w:trHeight w:val="300"/>
        </w:trPr>
        <w:tc>
          <w:tcPr>
            <w:tcW w:w="1792" w:type="dxa"/>
            <w:vMerge/>
          </w:tcPr>
          <w:p w14:paraId="3D0185D6" w14:textId="77777777" w:rsidR="002A1251" w:rsidRPr="003246C3" w:rsidRDefault="002A1251">
            <w:pPr>
              <w:rPr>
                <w:sz w:val="24"/>
                <w:szCs w:val="24"/>
              </w:rPr>
            </w:pPr>
          </w:p>
        </w:tc>
        <w:tc>
          <w:tcPr>
            <w:tcW w:w="1794" w:type="dxa"/>
            <w:vMerge/>
          </w:tcPr>
          <w:p w14:paraId="7E783011" w14:textId="77777777" w:rsidR="002A1251" w:rsidRPr="003246C3" w:rsidRDefault="002A1251">
            <w:pPr>
              <w:rPr>
                <w:sz w:val="24"/>
                <w:szCs w:val="24"/>
              </w:rPr>
            </w:pPr>
          </w:p>
        </w:tc>
        <w:tc>
          <w:tcPr>
            <w:tcW w:w="1796" w:type="dxa"/>
            <w:vMerge/>
          </w:tcPr>
          <w:p w14:paraId="63D8E765" w14:textId="77777777" w:rsidR="002A1251" w:rsidRPr="003246C3" w:rsidRDefault="002A1251">
            <w:pPr>
              <w:rPr>
                <w:sz w:val="24"/>
                <w:szCs w:val="24"/>
              </w:rPr>
            </w:pPr>
          </w:p>
        </w:tc>
        <w:tc>
          <w:tcPr>
            <w:tcW w:w="1796" w:type="dxa"/>
          </w:tcPr>
          <w:p w14:paraId="13320B33" w14:textId="77777777" w:rsidR="002A1251" w:rsidRPr="003246C3" w:rsidRDefault="002A1251">
            <w:pPr>
              <w:rPr>
                <w:sz w:val="24"/>
                <w:szCs w:val="24"/>
                <w:lang w:val="en-US"/>
              </w:rPr>
            </w:pPr>
            <w:r w:rsidRPr="003246C3">
              <w:rPr>
                <w:sz w:val="24"/>
                <w:szCs w:val="24"/>
                <w:lang w:val="en-US"/>
              </w:rPr>
              <w:t>CO</w:t>
            </w:r>
          </w:p>
        </w:tc>
        <w:tc>
          <w:tcPr>
            <w:tcW w:w="1085" w:type="dxa"/>
          </w:tcPr>
          <w:p w14:paraId="01E46086" w14:textId="77777777" w:rsidR="002A1251" w:rsidRPr="003246C3" w:rsidRDefault="002A1251">
            <w:pPr>
              <w:jc w:val="center"/>
              <w:rPr>
                <w:sz w:val="24"/>
                <w:szCs w:val="24"/>
              </w:rPr>
            </w:pPr>
            <w:r w:rsidRPr="003246C3">
              <w:rPr>
                <w:sz w:val="24"/>
                <w:szCs w:val="24"/>
              </w:rPr>
              <w:t>0,01</w:t>
            </w:r>
          </w:p>
        </w:tc>
        <w:tc>
          <w:tcPr>
            <w:tcW w:w="1023" w:type="dxa"/>
          </w:tcPr>
          <w:p w14:paraId="3157A29D" w14:textId="77777777" w:rsidR="002A1251" w:rsidRPr="003246C3" w:rsidRDefault="002A1251">
            <w:pPr>
              <w:jc w:val="center"/>
              <w:rPr>
                <w:sz w:val="24"/>
                <w:szCs w:val="24"/>
              </w:rPr>
            </w:pPr>
            <w:r w:rsidRPr="003246C3">
              <w:rPr>
                <w:sz w:val="24"/>
                <w:szCs w:val="24"/>
              </w:rPr>
              <w:t>0,09</w:t>
            </w:r>
          </w:p>
        </w:tc>
      </w:tr>
      <w:tr w:rsidR="002A1251" w:rsidRPr="003246C3" w14:paraId="48FD47F6" w14:textId="77777777">
        <w:trPr>
          <w:trHeight w:val="300"/>
        </w:trPr>
        <w:tc>
          <w:tcPr>
            <w:tcW w:w="1792" w:type="dxa"/>
            <w:vMerge/>
          </w:tcPr>
          <w:p w14:paraId="284A9760" w14:textId="77777777" w:rsidR="002A1251" w:rsidRPr="003246C3" w:rsidRDefault="002A1251">
            <w:pPr>
              <w:rPr>
                <w:sz w:val="24"/>
                <w:szCs w:val="24"/>
              </w:rPr>
            </w:pPr>
          </w:p>
        </w:tc>
        <w:tc>
          <w:tcPr>
            <w:tcW w:w="1794" w:type="dxa"/>
            <w:vMerge/>
          </w:tcPr>
          <w:p w14:paraId="509E0DAC" w14:textId="77777777" w:rsidR="002A1251" w:rsidRPr="003246C3" w:rsidRDefault="002A1251">
            <w:pPr>
              <w:rPr>
                <w:sz w:val="24"/>
                <w:szCs w:val="24"/>
              </w:rPr>
            </w:pPr>
          </w:p>
        </w:tc>
        <w:tc>
          <w:tcPr>
            <w:tcW w:w="1796" w:type="dxa"/>
            <w:vMerge/>
          </w:tcPr>
          <w:p w14:paraId="5A7F6A7B" w14:textId="77777777" w:rsidR="002A1251" w:rsidRPr="003246C3" w:rsidRDefault="002A1251">
            <w:pPr>
              <w:rPr>
                <w:sz w:val="24"/>
                <w:szCs w:val="24"/>
              </w:rPr>
            </w:pPr>
          </w:p>
        </w:tc>
        <w:tc>
          <w:tcPr>
            <w:tcW w:w="1796" w:type="dxa"/>
          </w:tcPr>
          <w:p w14:paraId="6524D935" w14:textId="77777777" w:rsidR="002A1251" w:rsidRPr="003246C3" w:rsidRDefault="002A1251">
            <w:pPr>
              <w:rPr>
                <w:sz w:val="24"/>
                <w:szCs w:val="24"/>
                <w:lang w:val="en-US"/>
              </w:rPr>
            </w:pPr>
            <w:proofErr w:type="spellStart"/>
            <w:r w:rsidRPr="003246C3">
              <w:rPr>
                <w:sz w:val="24"/>
                <w:szCs w:val="24"/>
                <w:lang w:val="en-US"/>
              </w:rPr>
              <w:t>Pył</w:t>
            </w:r>
            <w:proofErr w:type="spellEnd"/>
            <w:r w:rsidRPr="003246C3">
              <w:rPr>
                <w:sz w:val="24"/>
                <w:szCs w:val="24"/>
                <w:lang w:val="en-US"/>
              </w:rPr>
              <w:t xml:space="preserve"> PM10</w:t>
            </w:r>
          </w:p>
        </w:tc>
        <w:tc>
          <w:tcPr>
            <w:tcW w:w="1085" w:type="dxa"/>
          </w:tcPr>
          <w:p w14:paraId="51ADAF01" w14:textId="77777777" w:rsidR="002A1251" w:rsidRPr="003246C3" w:rsidRDefault="002A1251">
            <w:pPr>
              <w:jc w:val="center"/>
              <w:rPr>
                <w:sz w:val="24"/>
                <w:szCs w:val="24"/>
              </w:rPr>
            </w:pPr>
            <w:r w:rsidRPr="003246C3">
              <w:rPr>
                <w:sz w:val="24"/>
                <w:szCs w:val="24"/>
              </w:rPr>
              <w:t>0,002</w:t>
            </w:r>
          </w:p>
        </w:tc>
        <w:tc>
          <w:tcPr>
            <w:tcW w:w="1023" w:type="dxa"/>
          </w:tcPr>
          <w:p w14:paraId="0F1F90A8" w14:textId="77777777" w:rsidR="002A1251" w:rsidRPr="003246C3" w:rsidRDefault="002A1251">
            <w:pPr>
              <w:jc w:val="center"/>
              <w:rPr>
                <w:sz w:val="24"/>
                <w:szCs w:val="24"/>
              </w:rPr>
            </w:pPr>
            <w:r w:rsidRPr="003246C3">
              <w:rPr>
                <w:sz w:val="24"/>
                <w:szCs w:val="24"/>
              </w:rPr>
              <w:t>0,02</w:t>
            </w:r>
          </w:p>
        </w:tc>
      </w:tr>
      <w:tr w:rsidR="002A1251" w:rsidRPr="003246C3" w14:paraId="51D7B300" w14:textId="77777777">
        <w:trPr>
          <w:trHeight w:val="300"/>
        </w:trPr>
        <w:tc>
          <w:tcPr>
            <w:tcW w:w="1792" w:type="dxa"/>
            <w:vMerge/>
          </w:tcPr>
          <w:p w14:paraId="37BE746C" w14:textId="77777777" w:rsidR="002A1251" w:rsidRPr="003246C3" w:rsidRDefault="002A1251">
            <w:pPr>
              <w:rPr>
                <w:sz w:val="24"/>
                <w:szCs w:val="24"/>
              </w:rPr>
            </w:pPr>
          </w:p>
        </w:tc>
        <w:tc>
          <w:tcPr>
            <w:tcW w:w="1794" w:type="dxa"/>
            <w:vMerge/>
          </w:tcPr>
          <w:p w14:paraId="208514B9" w14:textId="77777777" w:rsidR="002A1251" w:rsidRPr="003246C3" w:rsidRDefault="002A1251">
            <w:pPr>
              <w:rPr>
                <w:sz w:val="24"/>
                <w:szCs w:val="24"/>
              </w:rPr>
            </w:pPr>
          </w:p>
        </w:tc>
        <w:tc>
          <w:tcPr>
            <w:tcW w:w="1796" w:type="dxa"/>
            <w:vMerge/>
          </w:tcPr>
          <w:p w14:paraId="2C78CD9B" w14:textId="77777777" w:rsidR="002A1251" w:rsidRPr="003246C3" w:rsidRDefault="002A1251">
            <w:pPr>
              <w:rPr>
                <w:sz w:val="24"/>
                <w:szCs w:val="24"/>
              </w:rPr>
            </w:pPr>
          </w:p>
        </w:tc>
        <w:tc>
          <w:tcPr>
            <w:tcW w:w="1796" w:type="dxa"/>
          </w:tcPr>
          <w:p w14:paraId="31748954" w14:textId="77777777" w:rsidR="002A1251" w:rsidRPr="003246C3" w:rsidRDefault="002A1251">
            <w:pPr>
              <w:rPr>
                <w:sz w:val="24"/>
                <w:szCs w:val="24"/>
              </w:rPr>
            </w:pPr>
            <w:r w:rsidRPr="003246C3">
              <w:rPr>
                <w:sz w:val="24"/>
                <w:szCs w:val="24"/>
              </w:rPr>
              <w:t>Chlorowodór</w:t>
            </w:r>
          </w:p>
        </w:tc>
        <w:tc>
          <w:tcPr>
            <w:tcW w:w="1085" w:type="dxa"/>
          </w:tcPr>
          <w:p w14:paraId="5EC52312" w14:textId="77777777" w:rsidR="002A1251" w:rsidRPr="003246C3" w:rsidRDefault="002A1251">
            <w:pPr>
              <w:jc w:val="center"/>
              <w:rPr>
                <w:sz w:val="24"/>
                <w:szCs w:val="24"/>
              </w:rPr>
            </w:pPr>
            <w:r w:rsidRPr="003246C3">
              <w:rPr>
                <w:sz w:val="24"/>
                <w:szCs w:val="24"/>
              </w:rPr>
              <w:t>0,02</w:t>
            </w:r>
          </w:p>
        </w:tc>
        <w:tc>
          <w:tcPr>
            <w:tcW w:w="1023" w:type="dxa"/>
          </w:tcPr>
          <w:p w14:paraId="4BDF5549" w14:textId="77777777" w:rsidR="002A1251" w:rsidRPr="003246C3" w:rsidRDefault="002A1251">
            <w:pPr>
              <w:jc w:val="center"/>
              <w:rPr>
                <w:sz w:val="24"/>
                <w:szCs w:val="24"/>
              </w:rPr>
            </w:pPr>
            <w:r w:rsidRPr="003246C3">
              <w:rPr>
                <w:sz w:val="24"/>
                <w:szCs w:val="24"/>
              </w:rPr>
              <w:t>0,18</w:t>
            </w:r>
          </w:p>
        </w:tc>
      </w:tr>
      <w:tr w:rsidR="002A1251" w:rsidRPr="003246C3" w14:paraId="70C1861B" w14:textId="77777777">
        <w:trPr>
          <w:trHeight w:val="300"/>
        </w:trPr>
        <w:tc>
          <w:tcPr>
            <w:tcW w:w="1792" w:type="dxa"/>
            <w:vMerge/>
          </w:tcPr>
          <w:p w14:paraId="5AFAECE7" w14:textId="77777777" w:rsidR="002A1251" w:rsidRPr="003246C3" w:rsidRDefault="002A1251">
            <w:pPr>
              <w:rPr>
                <w:sz w:val="24"/>
                <w:szCs w:val="24"/>
              </w:rPr>
            </w:pPr>
          </w:p>
        </w:tc>
        <w:tc>
          <w:tcPr>
            <w:tcW w:w="1794" w:type="dxa"/>
            <w:vMerge/>
          </w:tcPr>
          <w:p w14:paraId="675F34F4" w14:textId="77777777" w:rsidR="002A1251" w:rsidRPr="003246C3" w:rsidRDefault="002A1251">
            <w:pPr>
              <w:rPr>
                <w:sz w:val="24"/>
                <w:szCs w:val="24"/>
              </w:rPr>
            </w:pPr>
          </w:p>
        </w:tc>
        <w:tc>
          <w:tcPr>
            <w:tcW w:w="1796" w:type="dxa"/>
            <w:vMerge/>
          </w:tcPr>
          <w:p w14:paraId="4A7F6914" w14:textId="77777777" w:rsidR="002A1251" w:rsidRPr="003246C3" w:rsidRDefault="002A1251">
            <w:pPr>
              <w:rPr>
                <w:sz w:val="24"/>
                <w:szCs w:val="24"/>
              </w:rPr>
            </w:pPr>
          </w:p>
        </w:tc>
        <w:tc>
          <w:tcPr>
            <w:tcW w:w="1796" w:type="dxa"/>
          </w:tcPr>
          <w:p w14:paraId="14EF0873" w14:textId="77777777" w:rsidR="002A1251" w:rsidRPr="003246C3" w:rsidRDefault="002A1251">
            <w:pPr>
              <w:rPr>
                <w:sz w:val="24"/>
                <w:szCs w:val="24"/>
              </w:rPr>
            </w:pPr>
            <w:r w:rsidRPr="003246C3">
              <w:rPr>
                <w:sz w:val="24"/>
                <w:szCs w:val="24"/>
              </w:rPr>
              <w:t>Fluor</w:t>
            </w:r>
          </w:p>
        </w:tc>
        <w:tc>
          <w:tcPr>
            <w:tcW w:w="1085" w:type="dxa"/>
          </w:tcPr>
          <w:p w14:paraId="3123D1A2" w14:textId="77777777" w:rsidR="002A1251" w:rsidRPr="003246C3" w:rsidRDefault="002A1251">
            <w:pPr>
              <w:jc w:val="center"/>
              <w:rPr>
                <w:sz w:val="24"/>
                <w:szCs w:val="24"/>
              </w:rPr>
            </w:pPr>
            <w:r w:rsidRPr="003246C3">
              <w:rPr>
                <w:sz w:val="24"/>
                <w:szCs w:val="24"/>
              </w:rPr>
              <w:t>0,00095</w:t>
            </w:r>
          </w:p>
        </w:tc>
        <w:tc>
          <w:tcPr>
            <w:tcW w:w="1023" w:type="dxa"/>
          </w:tcPr>
          <w:p w14:paraId="462E13FC" w14:textId="77777777" w:rsidR="002A1251" w:rsidRPr="003246C3" w:rsidRDefault="002A1251">
            <w:pPr>
              <w:jc w:val="center"/>
              <w:rPr>
                <w:sz w:val="24"/>
                <w:szCs w:val="24"/>
              </w:rPr>
            </w:pPr>
            <w:r w:rsidRPr="003246C3">
              <w:rPr>
                <w:sz w:val="24"/>
                <w:szCs w:val="24"/>
              </w:rPr>
              <w:t>0,008</w:t>
            </w:r>
          </w:p>
        </w:tc>
      </w:tr>
      <w:tr w:rsidR="002A1251" w:rsidRPr="003246C3" w14:paraId="4E4AFFB1" w14:textId="77777777">
        <w:trPr>
          <w:trHeight w:val="300"/>
        </w:trPr>
        <w:tc>
          <w:tcPr>
            <w:tcW w:w="1792" w:type="dxa"/>
            <w:vMerge/>
          </w:tcPr>
          <w:p w14:paraId="4B42B8A9" w14:textId="77777777" w:rsidR="002A1251" w:rsidRPr="003246C3" w:rsidRDefault="002A1251">
            <w:pPr>
              <w:rPr>
                <w:sz w:val="24"/>
                <w:szCs w:val="24"/>
              </w:rPr>
            </w:pPr>
          </w:p>
        </w:tc>
        <w:tc>
          <w:tcPr>
            <w:tcW w:w="1794" w:type="dxa"/>
            <w:vMerge/>
          </w:tcPr>
          <w:p w14:paraId="59B3192A" w14:textId="77777777" w:rsidR="002A1251" w:rsidRPr="003246C3" w:rsidRDefault="002A1251">
            <w:pPr>
              <w:rPr>
                <w:sz w:val="24"/>
                <w:szCs w:val="24"/>
              </w:rPr>
            </w:pPr>
          </w:p>
        </w:tc>
        <w:tc>
          <w:tcPr>
            <w:tcW w:w="1796" w:type="dxa"/>
            <w:vMerge w:val="restart"/>
          </w:tcPr>
          <w:p w14:paraId="46D93E11" w14:textId="77777777" w:rsidR="00A30F06" w:rsidRPr="003246C3" w:rsidRDefault="002A1251">
            <w:pPr>
              <w:rPr>
                <w:sz w:val="24"/>
                <w:szCs w:val="24"/>
              </w:rPr>
            </w:pPr>
            <w:r w:rsidRPr="003246C3">
              <w:rPr>
                <w:sz w:val="24"/>
                <w:szCs w:val="24"/>
              </w:rPr>
              <w:t xml:space="preserve">Emitor łącznie Czas pracy </w:t>
            </w:r>
          </w:p>
          <w:p w14:paraId="172EFBE7" w14:textId="77777777" w:rsidR="002A1251" w:rsidRPr="003246C3" w:rsidRDefault="002A1251">
            <w:pPr>
              <w:rPr>
                <w:sz w:val="24"/>
                <w:szCs w:val="24"/>
              </w:rPr>
            </w:pPr>
            <w:r w:rsidRPr="003246C3">
              <w:rPr>
                <w:sz w:val="24"/>
                <w:szCs w:val="24"/>
              </w:rPr>
              <w:t>8760 h</w:t>
            </w:r>
          </w:p>
        </w:tc>
        <w:tc>
          <w:tcPr>
            <w:tcW w:w="1796" w:type="dxa"/>
          </w:tcPr>
          <w:p w14:paraId="00828BB6" w14:textId="77777777" w:rsidR="002A1251" w:rsidRPr="003246C3" w:rsidRDefault="002A1251">
            <w:pPr>
              <w:rPr>
                <w:sz w:val="24"/>
                <w:szCs w:val="24"/>
              </w:rPr>
            </w:pPr>
            <w:r w:rsidRPr="003246C3">
              <w:rPr>
                <w:sz w:val="24"/>
                <w:szCs w:val="24"/>
              </w:rPr>
              <w:t>NO</w:t>
            </w:r>
            <w:r w:rsidRPr="003246C3">
              <w:rPr>
                <w:sz w:val="24"/>
                <w:szCs w:val="24"/>
                <w:vertAlign w:val="subscript"/>
              </w:rPr>
              <w:t>2</w:t>
            </w:r>
          </w:p>
        </w:tc>
        <w:tc>
          <w:tcPr>
            <w:tcW w:w="1085" w:type="dxa"/>
          </w:tcPr>
          <w:p w14:paraId="2B3680D6" w14:textId="77777777" w:rsidR="002A1251" w:rsidRPr="003246C3" w:rsidRDefault="002A1251">
            <w:pPr>
              <w:jc w:val="center"/>
              <w:rPr>
                <w:sz w:val="24"/>
                <w:szCs w:val="24"/>
              </w:rPr>
            </w:pPr>
            <w:r w:rsidRPr="003246C3">
              <w:rPr>
                <w:sz w:val="24"/>
                <w:szCs w:val="24"/>
              </w:rPr>
              <w:t>0,98</w:t>
            </w:r>
          </w:p>
        </w:tc>
        <w:tc>
          <w:tcPr>
            <w:tcW w:w="1023" w:type="dxa"/>
          </w:tcPr>
          <w:p w14:paraId="64F962AA" w14:textId="77777777" w:rsidR="002A1251" w:rsidRPr="003246C3" w:rsidRDefault="002A1251">
            <w:pPr>
              <w:jc w:val="center"/>
              <w:rPr>
                <w:sz w:val="24"/>
                <w:szCs w:val="24"/>
              </w:rPr>
            </w:pPr>
            <w:r w:rsidRPr="003246C3">
              <w:rPr>
                <w:sz w:val="24"/>
                <w:szCs w:val="24"/>
              </w:rPr>
              <w:t>8,6</w:t>
            </w:r>
          </w:p>
        </w:tc>
      </w:tr>
      <w:tr w:rsidR="002A1251" w:rsidRPr="003246C3" w14:paraId="6E024CDA" w14:textId="77777777">
        <w:trPr>
          <w:trHeight w:val="300"/>
        </w:trPr>
        <w:tc>
          <w:tcPr>
            <w:tcW w:w="1792" w:type="dxa"/>
            <w:vMerge/>
          </w:tcPr>
          <w:p w14:paraId="2E40090F" w14:textId="77777777" w:rsidR="002A1251" w:rsidRPr="003246C3" w:rsidRDefault="002A1251">
            <w:pPr>
              <w:rPr>
                <w:sz w:val="24"/>
                <w:szCs w:val="24"/>
              </w:rPr>
            </w:pPr>
          </w:p>
        </w:tc>
        <w:tc>
          <w:tcPr>
            <w:tcW w:w="1794" w:type="dxa"/>
            <w:vMerge/>
          </w:tcPr>
          <w:p w14:paraId="69A86388" w14:textId="77777777" w:rsidR="002A1251" w:rsidRPr="003246C3" w:rsidRDefault="002A1251">
            <w:pPr>
              <w:rPr>
                <w:sz w:val="24"/>
                <w:szCs w:val="24"/>
              </w:rPr>
            </w:pPr>
          </w:p>
        </w:tc>
        <w:tc>
          <w:tcPr>
            <w:tcW w:w="1796" w:type="dxa"/>
            <w:vMerge/>
          </w:tcPr>
          <w:p w14:paraId="7BFF4580" w14:textId="77777777" w:rsidR="002A1251" w:rsidRPr="003246C3" w:rsidRDefault="002A1251">
            <w:pPr>
              <w:rPr>
                <w:sz w:val="24"/>
                <w:szCs w:val="24"/>
              </w:rPr>
            </w:pPr>
          </w:p>
        </w:tc>
        <w:tc>
          <w:tcPr>
            <w:tcW w:w="1796" w:type="dxa"/>
          </w:tcPr>
          <w:p w14:paraId="0B1A2B53" w14:textId="77777777" w:rsidR="002A1251" w:rsidRPr="003246C3" w:rsidRDefault="002A1251">
            <w:pPr>
              <w:rPr>
                <w:sz w:val="24"/>
                <w:szCs w:val="24"/>
                <w:lang w:val="en-US"/>
              </w:rPr>
            </w:pPr>
            <w:r w:rsidRPr="003246C3">
              <w:rPr>
                <w:sz w:val="24"/>
                <w:szCs w:val="24"/>
                <w:lang w:val="en-US"/>
              </w:rPr>
              <w:t>CO</w:t>
            </w:r>
          </w:p>
        </w:tc>
        <w:tc>
          <w:tcPr>
            <w:tcW w:w="1085" w:type="dxa"/>
          </w:tcPr>
          <w:p w14:paraId="05FCD151" w14:textId="77777777" w:rsidR="002A1251" w:rsidRPr="003246C3" w:rsidRDefault="002A1251">
            <w:pPr>
              <w:jc w:val="center"/>
              <w:rPr>
                <w:sz w:val="24"/>
                <w:szCs w:val="24"/>
              </w:rPr>
            </w:pPr>
            <w:r w:rsidRPr="003246C3">
              <w:rPr>
                <w:sz w:val="24"/>
                <w:szCs w:val="24"/>
              </w:rPr>
              <w:t>2,4</w:t>
            </w:r>
          </w:p>
        </w:tc>
        <w:tc>
          <w:tcPr>
            <w:tcW w:w="1023" w:type="dxa"/>
          </w:tcPr>
          <w:p w14:paraId="4EF6D2D0" w14:textId="77777777" w:rsidR="002A1251" w:rsidRPr="003246C3" w:rsidRDefault="002A1251">
            <w:pPr>
              <w:jc w:val="center"/>
              <w:rPr>
                <w:sz w:val="24"/>
                <w:szCs w:val="24"/>
              </w:rPr>
            </w:pPr>
            <w:r w:rsidRPr="003246C3">
              <w:rPr>
                <w:sz w:val="24"/>
                <w:szCs w:val="24"/>
              </w:rPr>
              <w:t>21,0</w:t>
            </w:r>
          </w:p>
        </w:tc>
      </w:tr>
      <w:tr w:rsidR="002A1251" w:rsidRPr="003246C3" w14:paraId="510C8278" w14:textId="77777777">
        <w:trPr>
          <w:trHeight w:val="300"/>
        </w:trPr>
        <w:tc>
          <w:tcPr>
            <w:tcW w:w="1792" w:type="dxa"/>
            <w:vMerge/>
          </w:tcPr>
          <w:p w14:paraId="694B387C" w14:textId="77777777" w:rsidR="002A1251" w:rsidRPr="003246C3" w:rsidRDefault="002A1251">
            <w:pPr>
              <w:rPr>
                <w:sz w:val="24"/>
                <w:szCs w:val="24"/>
              </w:rPr>
            </w:pPr>
          </w:p>
        </w:tc>
        <w:tc>
          <w:tcPr>
            <w:tcW w:w="1794" w:type="dxa"/>
            <w:vMerge/>
          </w:tcPr>
          <w:p w14:paraId="05C2DF77" w14:textId="77777777" w:rsidR="002A1251" w:rsidRPr="003246C3" w:rsidRDefault="002A1251">
            <w:pPr>
              <w:rPr>
                <w:sz w:val="24"/>
                <w:szCs w:val="24"/>
              </w:rPr>
            </w:pPr>
          </w:p>
        </w:tc>
        <w:tc>
          <w:tcPr>
            <w:tcW w:w="1796" w:type="dxa"/>
            <w:vMerge/>
          </w:tcPr>
          <w:p w14:paraId="200399B8" w14:textId="77777777" w:rsidR="002A1251" w:rsidRPr="003246C3" w:rsidRDefault="002A1251">
            <w:pPr>
              <w:rPr>
                <w:sz w:val="24"/>
                <w:szCs w:val="24"/>
              </w:rPr>
            </w:pPr>
          </w:p>
        </w:tc>
        <w:tc>
          <w:tcPr>
            <w:tcW w:w="1796" w:type="dxa"/>
          </w:tcPr>
          <w:p w14:paraId="452CF83E" w14:textId="77777777" w:rsidR="002A1251" w:rsidRPr="003246C3" w:rsidRDefault="002A1251">
            <w:pPr>
              <w:rPr>
                <w:sz w:val="24"/>
                <w:szCs w:val="24"/>
                <w:lang w:val="en-US"/>
              </w:rPr>
            </w:pPr>
            <w:proofErr w:type="spellStart"/>
            <w:r w:rsidRPr="003246C3">
              <w:rPr>
                <w:sz w:val="24"/>
                <w:szCs w:val="24"/>
                <w:lang w:val="en-US"/>
              </w:rPr>
              <w:t>Pył</w:t>
            </w:r>
            <w:proofErr w:type="spellEnd"/>
            <w:r w:rsidRPr="003246C3">
              <w:rPr>
                <w:sz w:val="24"/>
                <w:szCs w:val="24"/>
                <w:lang w:val="en-US"/>
              </w:rPr>
              <w:t xml:space="preserve"> PM10</w:t>
            </w:r>
          </w:p>
        </w:tc>
        <w:tc>
          <w:tcPr>
            <w:tcW w:w="1085" w:type="dxa"/>
          </w:tcPr>
          <w:p w14:paraId="693C388A" w14:textId="77777777" w:rsidR="002A1251" w:rsidRPr="003246C3" w:rsidRDefault="002A1251">
            <w:pPr>
              <w:jc w:val="center"/>
              <w:rPr>
                <w:sz w:val="24"/>
                <w:szCs w:val="24"/>
              </w:rPr>
            </w:pPr>
            <w:r w:rsidRPr="003246C3">
              <w:rPr>
                <w:sz w:val="24"/>
                <w:szCs w:val="24"/>
              </w:rPr>
              <w:t>0,162</w:t>
            </w:r>
          </w:p>
        </w:tc>
        <w:tc>
          <w:tcPr>
            <w:tcW w:w="1023" w:type="dxa"/>
          </w:tcPr>
          <w:p w14:paraId="4651F40D" w14:textId="77777777" w:rsidR="002A1251" w:rsidRPr="003246C3" w:rsidRDefault="002A1251">
            <w:pPr>
              <w:jc w:val="center"/>
              <w:rPr>
                <w:sz w:val="24"/>
                <w:szCs w:val="24"/>
              </w:rPr>
            </w:pPr>
            <w:r w:rsidRPr="003246C3">
              <w:rPr>
                <w:sz w:val="24"/>
                <w:szCs w:val="24"/>
              </w:rPr>
              <w:t>1,4</w:t>
            </w:r>
          </w:p>
        </w:tc>
      </w:tr>
      <w:tr w:rsidR="002A1251" w:rsidRPr="003246C3" w14:paraId="425449D7" w14:textId="77777777">
        <w:trPr>
          <w:trHeight w:val="300"/>
        </w:trPr>
        <w:tc>
          <w:tcPr>
            <w:tcW w:w="1792" w:type="dxa"/>
            <w:vMerge/>
          </w:tcPr>
          <w:p w14:paraId="67F61713" w14:textId="77777777" w:rsidR="002A1251" w:rsidRPr="003246C3" w:rsidRDefault="002A1251">
            <w:pPr>
              <w:rPr>
                <w:sz w:val="24"/>
                <w:szCs w:val="24"/>
              </w:rPr>
            </w:pPr>
          </w:p>
        </w:tc>
        <w:tc>
          <w:tcPr>
            <w:tcW w:w="1794" w:type="dxa"/>
            <w:vMerge/>
          </w:tcPr>
          <w:p w14:paraId="66E019CE" w14:textId="77777777" w:rsidR="002A1251" w:rsidRPr="003246C3" w:rsidRDefault="002A1251">
            <w:pPr>
              <w:rPr>
                <w:sz w:val="24"/>
                <w:szCs w:val="24"/>
              </w:rPr>
            </w:pPr>
          </w:p>
        </w:tc>
        <w:tc>
          <w:tcPr>
            <w:tcW w:w="1796" w:type="dxa"/>
            <w:vMerge/>
          </w:tcPr>
          <w:p w14:paraId="3E4ACEE0" w14:textId="77777777" w:rsidR="002A1251" w:rsidRPr="003246C3" w:rsidRDefault="002A1251">
            <w:pPr>
              <w:rPr>
                <w:sz w:val="24"/>
                <w:szCs w:val="24"/>
              </w:rPr>
            </w:pPr>
          </w:p>
        </w:tc>
        <w:tc>
          <w:tcPr>
            <w:tcW w:w="1796" w:type="dxa"/>
          </w:tcPr>
          <w:p w14:paraId="56EF3573" w14:textId="77777777" w:rsidR="002A1251" w:rsidRPr="003246C3" w:rsidRDefault="002A1251">
            <w:pPr>
              <w:rPr>
                <w:sz w:val="24"/>
                <w:szCs w:val="24"/>
              </w:rPr>
            </w:pPr>
            <w:r w:rsidRPr="003246C3">
              <w:rPr>
                <w:sz w:val="24"/>
                <w:szCs w:val="24"/>
              </w:rPr>
              <w:t>Chlorowodór</w:t>
            </w:r>
          </w:p>
        </w:tc>
        <w:tc>
          <w:tcPr>
            <w:tcW w:w="1085" w:type="dxa"/>
          </w:tcPr>
          <w:p w14:paraId="31E260F5" w14:textId="77777777" w:rsidR="002A1251" w:rsidRPr="003246C3" w:rsidRDefault="002A1251">
            <w:pPr>
              <w:jc w:val="center"/>
              <w:rPr>
                <w:sz w:val="24"/>
                <w:szCs w:val="24"/>
              </w:rPr>
            </w:pPr>
            <w:r w:rsidRPr="003246C3">
              <w:rPr>
                <w:sz w:val="24"/>
                <w:szCs w:val="24"/>
              </w:rPr>
              <w:t>1,1</w:t>
            </w:r>
          </w:p>
        </w:tc>
        <w:tc>
          <w:tcPr>
            <w:tcW w:w="1023" w:type="dxa"/>
          </w:tcPr>
          <w:p w14:paraId="54AE6B39" w14:textId="77777777" w:rsidR="002A1251" w:rsidRPr="003246C3" w:rsidRDefault="002A1251">
            <w:pPr>
              <w:jc w:val="center"/>
              <w:rPr>
                <w:sz w:val="24"/>
                <w:szCs w:val="24"/>
              </w:rPr>
            </w:pPr>
            <w:r w:rsidRPr="003246C3">
              <w:rPr>
                <w:sz w:val="24"/>
                <w:szCs w:val="24"/>
              </w:rPr>
              <w:t>9,6</w:t>
            </w:r>
          </w:p>
        </w:tc>
      </w:tr>
      <w:tr w:rsidR="002A1251" w:rsidRPr="003246C3" w14:paraId="1ED6A96F" w14:textId="77777777">
        <w:trPr>
          <w:trHeight w:val="300"/>
        </w:trPr>
        <w:tc>
          <w:tcPr>
            <w:tcW w:w="1792" w:type="dxa"/>
            <w:vMerge/>
          </w:tcPr>
          <w:p w14:paraId="36A198AB" w14:textId="77777777" w:rsidR="002A1251" w:rsidRPr="003246C3" w:rsidRDefault="002A1251">
            <w:pPr>
              <w:rPr>
                <w:sz w:val="24"/>
                <w:szCs w:val="24"/>
              </w:rPr>
            </w:pPr>
          </w:p>
        </w:tc>
        <w:tc>
          <w:tcPr>
            <w:tcW w:w="1794" w:type="dxa"/>
            <w:vMerge/>
          </w:tcPr>
          <w:p w14:paraId="706AB09C" w14:textId="77777777" w:rsidR="002A1251" w:rsidRPr="003246C3" w:rsidRDefault="002A1251">
            <w:pPr>
              <w:rPr>
                <w:sz w:val="24"/>
                <w:szCs w:val="24"/>
              </w:rPr>
            </w:pPr>
          </w:p>
        </w:tc>
        <w:tc>
          <w:tcPr>
            <w:tcW w:w="1796" w:type="dxa"/>
            <w:vMerge/>
          </w:tcPr>
          <w:p w14:paraId="48063E5E" w14:textId="77777777" w:rsidR="002A1251" w:rsidRPr="003246C3" w:rsidRDefault="002A1251">
            <w:pPr>
              <w:rPr>
                <w:sz w:val="24"/>
                <w:szCs w:val="24"/>
              </w:rPr>
            </w:pPr>
          </w:p>
        </w:tc>
        <w:tc>
          <w:tcPr>
            <w:tcW w:w="1796" w:type="dxa"/>
          </w:tcPr>
          <w:p w14:paraId="329372FE" w14:textId="77777777" w:rsidR="002A1251" w:rsidRPr="003246C3" w:rsidRDefault="002A1251">
            <w:pPr>
              <w:rPr>
                <w:sz w:val="24"/>
                <w:szCs w:val="24"/>
              </w:rPr>
            </w:pPr>
            <w:r w:rsidRPr="003246C3">
              <w:rPr>
                <w:sz w:val="24"/>
                <w:szCs w:val="24"/>
              </w:rPr>
              <w:t>Fluor</w:t>
            </w:r>
          </w:p>
        </w:tc>
        <w:tc>
          <w:tcPr>
            <w:tcW w:w="1085" w:type="dxa"/>
          </w:tcPr>
          <w:p w14:paraId="5DAF41C1" w14:textId="77777777" w:rsidR="002A1251" w:rsidRPr="003246C3" w:rsidRDefault="002A1251">
            <w:pPr>
              <w:jc w:val="center"/>
              <w:rPr>
                <w:sz w:val="24"/>
                <w:szCs w:val="24"/>
              </w:rPr>
            </w:pPr>
            <w:r w:rsidRPr="003246C3">
              <w:rPr>
                <w:sz w:val="24"/>
                <w:szCs w:val="24"/>
              </w:rPr>
              <w:t>0,456</w:t>
            </w:r>
          </w:p>
        </w:tc>
        <w:tc>
          <w:tcPr>
            <w:tcW w:w="1023" w:type="dxa"/>
          </w:tcPr>
          <w:p w14:paraId="277A6DE5" w14:textId="77777777" w:rsidR="002A1251" w:rsidRPr="003246C3" w:rsidRDefault="002A1251">
            <w:pPr>
              <w:jc w:val="center"/>
              <w:rPr>
                <w:sz w:val="24"/>
                <w:szCs w:val="24"/>
              </w:rPr>
            </w:pPr>
            <w:r w:rsidRPr="003246C3">
              <w:rPr>
                <w:sz w:val="24"/>
                <w:szCs w:val="24"/>
              </w:rPr>
              <w:t>4,0</w:t>
            </w:r>
          </w:p>
        </w:tc>
      </w:tr>
      <w:tr w:rsidR="002A1251" w:rsidRPr="003246C3" w14:paraId="5D4FEE5C" w14:textId="77777777">
        <w:trPr>
          <w:trHeight w:val="300"/>
        </w:trPr>
        <w:tc>
          <w:tcPr>
            <w:tcW w:w="1792" w:type="dxa"/>
            <w:vMerge w:val="restart"/>
          </w:tcPr>
          <w:p w14:paraId="2C2EC67E" w14:textId="77777777" w:rsidR="002A1251" w:rsidRPr="003246C3" w:rsidRDefault="002A1251">
            <w:pPr>
              <w:rPr>
                <w:sz w:val="24"/>
                <w:szCs w:val="24"/>
              </w:rPr>
            </w:pPr>
            <w:r w:rsidRPr="003246C3">
              <w:rPr>
                <w:sz w:val="24"/>
                <w:szCs w:val="24"/>
              </w:rPr>
              <w:t>2</w:t>
            </w:r>
          </w:p>
        </w:tc>
        <w:tc>
          <w:tcPr>
            <w:tcW w:w="1794" w:type="dxa"/>
            <w:vMerge w:val="restart"/>
          </w:tcPr>
          <w:p w14:paraId="198187F9" w14:textId="77777777" w:rsidR="002A1251" w:rsidRPr="003246C3" w:rsidRDefault="002A1251">
            <w:pPr>
              <w:rPr>
                <w:sz w:val="24"/>
                <w:szCs w:val="24"/>
              </w:rPr>
            </w:pPr>
            <w:r w:rsidRPr="003246C3">
              <w:rPr>
                <w:sz w:val="24"/>
                <w:szCs w:val="24"/>
              </w:rPr>
              <w:t>Emitor suszarni E2</w:t>
            </w:r>
          </w:p>
        </w:tc>
        <w:tc>
          <w:tcPr>
            <w:tcW w:w="1796" w:type="dxa"/>
            <w:vMerge w:val="restart"/>
          </w:tcPr>
          <w:p w14:paraId="194A17C7" w14:textId="77777777" w:rsidR="002A1251" w:rsidRPr="003246C3" w:rsidRDefault="002A1251">
            <w:pPr>
              <w:rPr>
                <w:sz w:val="24"/>
                <w:szCs w:val="24"/>
              </w:rPr>
            </w:pPr>
            <w:r w:rsidRPr="003246C3">
              <w:rPr>
                <w:sz w:val="24"/>
                <w:szCs w:val="24"/>
              </w:rPr>
              <w:t xml:space="preserve">Suszarka </w:t>
            </w:r>
            <w:r w:rsidR="00916203" w:rsidRPr="003246C3">
              <w:rPr>
                <w:sz w:val="24"/>
                <w:szCs w:val="24"/>
              </w:rPr>
              <w:t xml:space="preserve">– chłodziarka do </w:t>
            </w:r>
            <w:r w:rsidRPr="003246C3">
              <w:rPr>
                <w:sz w:val="24"/>
                <w:szCs w:val="24"/>
              </w:rPr>
              <w:t>wiórów</w:t>
            </w:r>
          </w:p>
        </w:tc>
        <w:tc>
          <w:tcPr>
            <w:tcW w:w="1796" w:type="dxa"/>
          </w:tcPr>
          <w:p w14:paraId="4A7EE93C" w14:textId="77777777" w:rsidR="002A1251" w:rsidRPr="003246C3" w:rsidRDefault="002A1251">
            <w:pPr>
              <w:rPr>
                <w:sz w:val="24"/>
                <w:szCs w:val="24"/>
              </w:rPr>
            </w:pPr>
            <w:r w:rsidRPr="003246C3">
              <w:rPr>
                <w:sz w:val="24"/>
                <w:szCs w:val="24"/>
              </w:rPr>
              <w:t>NO</w:t>
            </w:r>
            <w:r w:rsidRPr="003246C3">
              <w:rPr>
                <w:sz w:val="24"/>
                <w:szCs w:val="24"/>
                <w:vertAlign w:val="subscript"/>
              </w:rPr>
              <w:t>2</w:t>
            </w:r>
          </w:p>
        </w:tc>
        <w:tc>
          <w:tcPr>
            <w:tcW w:w="1085" w:type="dxa"/>
          </w:tcPr>
          <w:p w14:paraId="01C688A1" w14:textId="77777777" w:rsidR="002A1251" w:rsidRPr="003246C3" w:rsidRDefault="002A1251">
            <w:pPr>
              <w:jc w:val="center"/>
              <w:rPr>
                <w:sz w:val="24"/>
                <w:szCs w:val="24"/>
              </w:rPr>
            </w:pPr>
            <w:r w:rsidRPr="003246C3">
              <w:rPr>
                <w:sz w:val="24"/>
                <w:szCs w:val="24"/>
              </w:rPr>
              <w:t>2,0</w:t>
            </w:r>
          </w:p>
        </w:tc>
        <w:tc>
          <w:tcPr>
            <w:tcW w:w="1023" w:type="dxa"/>
          </w:tcPr>
          <w:p w14:paraId="38743632" w14:textId="77777777" w:rsidR="002A1251" w:rsidRPr="003246C3" w:rsidRDefault="002A1251">
            <w:pPr>
              <w:jc w:val="center"/>
              <w:rPr>
                <w:sz w:val="24"/>
                <w:szCs w:val="24"/>
              </w:rPr>
            </w:pPr>
            <w:r w:rsidRPr="003246C3">
              <w:rPr>
                <w:sz w:val="24"/>
                <w:szCs w:val="24"/>
              </w:rPr>
              <w:t>17,5</w:t>
            </w:r>
          </w:p>
        </w:tc>
      </w:tr>
      <w:tr w:rsidR="002A1251" w:rsidRPr="003246C3" w14:paraId="098D33C1" w14:textId="77777777">
        <w:trPr>
          <w:trHeight w:val="300"/>
        </w:trPr>
        <w:tc>
          <w:tcPr>
            <w:tcW w:w="1792" w:type="dxa"/>
            <w:vMerge/>
          </w:tcPr>
          <w:p w14:paraId="5E783A3A" w14:textId="77777777" w:rsidR="002A1251" w:rsidRPr="003246C3" w:rsidRDefault="002A1251">
            <w:pPr>
              <w:rPr>
                <w:sz w:val="24"/>
                <w:szCs w:val="24"/>
              </w:rPr>
            </w:pPr>
          </w:p>
        </w:tc>
        <w:tc>
          <w:tcPr>
            <w:tcW w:w="1794" w:type="dxa"/>
            <w:vMerge/>
          </w:tcPr>
          <w:p w14:paraId="455EB81C" w14:textId="77777777" w:rsidR="002A1251" w:rsidRPr="003246C3" w:rsidRDefault="002A1251">
            <w:pPr>
              <w:rPr>
                <w:sz w:val="24"/>
                <w:szCs w:val="24"/>
              </w:rPr>
            </w:pPr>
          </w:p>
        </w:tc>
        <w:tc>
          <w:tcPr>
            <w:tcW w:w="1796" w:type="dxa"/>
            <w:vMerge/>
          </w:tcPr>
          <w:p w14:paraId="5DC9D95F" w14:textId="77777777" w:rsidR="002A1251" w:rsidRPr="003246C3" w:rsidRDefault="002A1251">
            <w:pPr>
              <w:rPr>
                <w:sz w:val="24"/>
                <w:szCs w:val="24"/>
              </w:rPr>
            </w:pPr>
          </w:p>
        </w:tc>
        <w:tc>
          <w:tcPr>
            <w:tcW w:w="1796" w:type="dxa"/>
          </w:tcPr>
          <w:p w14:paraId="23A4EB21" w14:textId="77777777" w:rsidR="002A1251" w:rsidRPr="003246C3" w:rsidRDefault="002A1251">
            <w:pPr>
              <w:rPr>
                <w:sz w:val="24"/>
                <w:szCs w:val="24"/>
                <w:lang w:val="en-US"/>
              </w:rPr>
            </w:pPr>
            <w:r w:rsidRPr="003246C3">
              <w:rPr>
                <w:sz w:val="24"/>
                <w:szCs w:val="24"/>
                <w:lang w:val="en-US"/>
              </w:rPr>
              <w:t>CO</w:t>
            </w:r>
          </w:p>
        </w:tc>
        <w:tc>
          <w:tcPr>
            <w:tcW w:w="1085" w:type="dxa"/>
          </w:tcPr>
          <w:p w14:paraId="08DD0DC2" w14:textId="77777777" w:rsidR="002A1251" w:rsidRPr="003246C3" w:rsidRDefault="002A1251">
            <w:pPr>
              <w:jc w:val="center"/>
              <w:rPr>
                <w:sz w:val="24"/>
                <w:szCs w:val="24"/>
              </w:rPr>
            </w:pPr>
            <w:r w:rsidRPr="003246C3">
              <w:rPr>
                <w:sz w:val="24"/>
                <w:szCs w:val="24"/>
              </w:rPr>
              <w:t>19,1</w:t>
            </w:r>
          </w:p>
        </w:tc>
        <w:tc>
          <w:tcPr>
            <w:tcW w:w="1023" w:type="dxa"/>
          </w:tcPr>
          <w:p w14:paraId="23658ADE" w14:textId="77777777" w:rsidR="002A1251" w:rsidRPr="003246C3" w:rsidRDefault="002A1251">
            <w:pPr>
              <w:jc w:val="center"/>
              <w:rPr>
                <w:sz w:val="24"/>
                <w:szCs w:val="24"/>
              </w:rPr>
            </w:pPr>
            <w:r w:rsidRPr="003246C3">
              <w:rPr>
                <w:sz w:val="24"/>
                <w:szCs w:val="24"/>
              </w:rPr>
              <w:t>166,4</w:t>
            </w:r>
          </w:p>
        </w:tc>
      </w:tr>
      <w:tr w:rsidR="002A1251" w:rsidRPr="003246C3" w14:paraId="2B1CD637" w14:textId="77777777">
        <w:trPr>
          <w:trHeight w:val="300"/>
        </w:trPr>
        <w:tc>
          <w:tcPr>
            <w:tcW w:w="1792" w:type="dxa"/>
            <w:vMerge/>
          </w:tcPr>
          <w:p w14:paraId="09072312" w14:textId="77777777" w:rsidR="002A1251" w:rsidRPr="003246C3" w:rsidRDefault="002A1251">
            <w:pPr>
              <w:rPr>
                <w:sz w:val="24"/>
                <w:szCs w:val="24"/>
              </w:rPr>
            </w:pPr>
          </w:p>
        </w:tc>
        <w:tc>
          <w:tcPr>
            <w:tcW w:w="1794" w:type="dxa"/>
            <w:vMerge/>
          </w:tcPr>
          <w:p w14:paraId="71D9269A" w14:textId="77777777" w:rsidR="002A1251" w:rsidRPr="003246C3" w:rsidRDefault="002A1251">
            <w:pPr>
              <w:rPr>
                <w:sz w:val="24"/>
                <w:szCs w:val="24"/>
              </w:rPr>
            </w:pPr>
          </w:p>
        </w:tc>
        <w:tc>
          <w:tcPr>
            <w:tcW w:w="1796" w:type="dxa"/>
            <w:vMerge/>
          </w:tcPr>
          <w:p w14:paraId="32AAE393" w14:textId="77777777" w:rsidR="002A1251" w:rsidRPr="003246C3" w:rsidRDefault="002A1251">
            <w:pPr>
              <w:rPr>
                <w:sz w:val="24"/>
                <w:szCs w:val="24"/>
              </w:rPr>
            </w:pPr>
          </w:p>
        </w:tc>
        <w:tc>
          <w:tcPr>
            <w:tcW w:w="1796" w:type="dxa"/>
          </w:tcPr>
          <w:p w14:paraId="60E93B2B" w14:textId="77777777" w:rsidR="002A1251" w:rsidRPr="003246C3" w:rsidRDefault="002A1251">
            <w:pPr>
              <w:rPr>
                <w:sz w:val="24"/>
                <w:szCs w:val="24"/>
                <w:lang w:val="en-US"/>
              </w:rPr>
            </w:pPr>
            <w:proofErr w:type="spellStart"/>
            <w:r w:rsidRPr="003246C3">
              <w:rPr>
                <w:sz w:val="24"/>
                <w:szCs w:val="24"/>
                <w:lang w:val="en-US"/>
              </w:rPr>
              <w:t>Pył</w:t>
            </w:r>
            <w:proofErr w:type="spellEnd"/>
            <w:r w:rsidRPr="003246C3">
              <w:rPr>
                <w:sz w:val="24"/>
                <w:szCs w:val="24"/>
                <w:lang w:val="en-US"/>
              </w:rPr>
              <w:t xml:space="preserve"> PM10</w:t>
            </w:r>
          </w:p>
        </w:tc>
        <w:tc>
          <w:tcPr>
            <w:tcW w:w="1085" w:type="dxa"/>
          </w:tcPr>
          <w:p w14:paraId="6E8FC65F" w14:textId="77777777" w:rsidR="002A1251" w:rsidRPr="003246C3" w:rsidRDefault="002A1251">
            <w:pPr>
              <w:jc w:val="center"/>
              <w:rPr>
                <w:sz w:val="24"/>
                <w:szCs w:val="24"/>
              </w:rPr>
            </w:pPr>
            <w:r w:rsidRPr="003246C3">
              <w:rPr>
                <w:sz w:val="24"/>
                <w:szCs w:val="24"/>
              </w:rPr>
              <w:t>14,4</w:t>
            </w:r>
          </w:p>
        </w:tc>
        <w:tc>
          <w:tcPr>
            <w:tcW w:w="1023" w:type="dxa"/>
          </w:tcPr>
          <w:p w14:paraId="1CBA1DFB" w14:textId="77777777" w:rsidR="002A1251" w:rsidRPr="003246C3" w:rsidRDefault="002A1251">
            <w:pPr>
              <w:jc w:val="center"/>
              <w:rPr>
                <w:sz w:val="24"/>
                <w:szCs w:val="24"/>
              </w:rPr>
            </w:pPr>
            <w:r w:rsidRPr="003246C3">
              <w:rPr>
                <w:sz w:val="24"/>
                <w:szCs w:val="24"/>
              </w:rPr>
              <w:t>126,1</w:t>
            </w:r>
          </w:p>
        </w:tc>
      </w:tr>
      <w:tr w:rsidR="002A1251" w:rsidRPr="003246C3" w14:paraId="216E86B3" w14:textId="77777777">
        <w:trPr>
          <w:trHeight w:val="300"/>
        </w:trPr>
        <w:tc>
          <w:tcPr>
            <w:tcW w:w="1792" w:type="dxa"/>
            <w:vMerge/>
          </w:tcPr>
          <w:p w14:paraId="0C52C005" w14:textId="77777777" w:rsidR="002A1251" w:rsidRPr="003246C3" w:rsidRDefault="002A1251">
            <w:pPr>
              <w:rPr>
                <w:sz w:val="24"/>
                <w:szCs w:val="24"/>
              </w:rPr>
            </w:pPr>
          </w:p>
        </w:tc>
        <w:tc>
          <w:tcPr>
            <w:tcW w:w="1794" w:type="dxa"/>
            <w:vMerge/>
          </w:tcPr>
          <w:p w14:paraId="5D9D3098" w14:textId="77777777" w:rsidR="002A1251" w:rsidRPr="003246C3" w:rsidRDefault="002A1251">
            <w:pPr>
              <w:rPr>
                <w:sz w:val="24"/>
                <w:szCs w:val="24"/>
              </w:rPr>
            </w:pPr>
          </w:p>
        </w:tc>
        <w:tc>
          <w:tcPr>
            <w:tcW w:w="1796" w:type="dxa"/>
            <w:vMerge/>
          </w:tcPr>
          <w:p w14:paraId="725E1A92" w14:textId="77777777" w:rsidR="002A1251" w:rsidRPr="003246C3" w:rsidRDefault="002A1251">
            <w:pPr>
              <w:rPr>
                <w:sz w:val="24"/>
                <w:szCs w:val="24"/>
              </w:rPr>
            </w:pPr>
          </w:p>
        </w:tc>
        <w:tc>
          <w:tcPr>
            <w:tcW w:w="1796" w:type="dxa"/>
          </w:tcPr>
          <w:p w14:paraId="1F2E4DB3" w14:textId="77777777" w:rsidR="002A1251" w:rsidRPr="003246C3" w:rsidRDefault="002A1251">
            <w:pPr>
              <w:rPr>
                <w:sz w:val="24"/>
                <w:szCs w:val="24"/>
              </w:rPr>
            </w:pPr>
            <w:r w:rsidRPr="003246C3">
              <w:rPr>
                <w:sz w:val="24"/>
                <w:szCs w:val="24"/>
              </w:rPr>
              <w:t>Chlorowodór</w:t>
            </w:r>
          </w:p>
        </w:tc>
        <w:tc>
          <w:tcPr>
            <w:tcW w:w="1085" w:type="dxa"/>
          </w:tcPr>
          <w:p w14:paraId="4E678CD7" w14:textId="77777777" w:rsidR="002A1251" w:rsidRPr="003246C3" w:rsidRDefault="002A1251">
            <w:pPr>
              <w:jc w:val="center"/>
              <w:rPr>
                <w:sz w:val="24"/>
                <w:szCs w:val="24"/>
              </w:rPr>
            </w:pPr>
            <w:r w:rsidRPr="003246C3">
              <w:rPr>
                <w:sz w:val="24"/>
                <w:szCs w:val="24"/>
              </w:rPr>
              <w:t>0,0034</w:t>
            </w:r>
          </w:p>
        </w:tc>
        <w:tc>
          <w:tcPr>
            <w:tcW w:w="1023" w:type="dxa"/>
          </w:tcPr>
          <w:p w14:paraId="7592F283" w14:textId="77777777" w:rsidR="002A1251" w:rsidRPr="003246C3" w:rsidRDefault="002A1251">
            <w:pPr>
              <w:jc w:val="center"/>
              <w:rPr>
                <w:sz w:val="24"/>
                <w:szCs w:val="24"/>
              </w:rPr>
            </w:pPr>
            <w:r w:rsidRPr="003246C3">
              <w:rPr>
                <w:sz w:val="24"/>
                <w:szCs w:val="24"/>
              </w:rPr>
              <w:t>0,03</w:t>
            </w:r>
          </w:p>
        </w:tc>
      </w:tr>
      <w:tr w:rsidR="002A1251" w:rsidRPr="003246C3" w14:paraId="28901B72" w14:textId="77777777">
        <w:trPr>
          <w:trHeight w:val="300"/>
        </w:trPr>
        <w:tc>
          <w:tcPr>
            <w:tcW w:w="1792" w:type="dxa"/>
            <w:vMerge/>
          </w:tcPr>
          <w:p w14:paraId="2832454A" w14:textId="77777777" w:rsidR="002A1251" w:rsidRPr="003246C3" w:rsidRDefault="002A1251">
            <w:pPr>
              <w:rPr>
                <w:sz w:val="24"/>
                <w:szCs w:val="24"/>
              </w:rPr>
            </w:pPr>
          </w:p>
        </w:tc>
        <w:tc>
          <w:tcPr>
            <w:tcW w:w="1794" w:type="dxa"/>
            <w:vMerge/>
          </w:tcPr>
          <w:p w14:paraId="2B98ED91" w14:textId="77777777" w:rsidR="002A1251" w:rsidRPr="003246C3" w:rsidRDefault="002A1251">
            <w:pPr>
              <w:rPr>
                <w:sz w:val="24"/>
                <w:szCs w:val="24"/>
              </w:rPr>
            </w:pPr>
          </w:p>
        </w:tc>
        <w:tc>
          <w:tcPr>
            <w:tcW w:w="1796" w:type="dxa"/>
            <w:vMerge/>
          </w:tcPr>
          <w:p w14:paraId="24DEAAAB" w14:textId="77777777" w:rsidR="002A1251" w:rsidRPr="003246C3" w:rsidRDefault="002A1251">
            <w:pPr>
              <w:rPr>
                <w:sz w:val="24"/>
                <w:szCs w:val="24"/>
              </w:rPr>
            </w:pPr>
          </w:p>
        </w:tc>
        <w:tc>
          <w:tcPr>
            <w:tcW w:w="1796" w:type="dxa"/>
          </w:tcPr>
          <w:p w14:paraId="0D46378B" w14:textId="77777777" w:rsidR="002A1251" w:rsidRPr="003246C3" w:rsidRDefault="002A1251">
            <w:pPr>
              <w:rPr>
                <w:sz w:val="24"/>
                <w:szCs w:val="24"/>
              </w:rPr>
            </w:pPr>
            <w:r w:rsidRPr="003246C3">
              <w:rPr>
                <w:sz w:val="24"/>
                <w:szCs w:val="24"/>
              </w:rPr>
              <w:t>Fluor</w:t>
            </w:r>
          </w:p>
        </w:tc>
        <w:tc>
          <w:tcPr>
            <w:tcW w:w="1085" w:type="dxa"/>
          </w:tcPr>
          <w:p w14:paraId="59CD85AB" w14:textId="77777777" w:rsidR="002A1251" w:rsidRPr="003246C3" w:rsidRDefault="002A1251">
            <w:pPr>
              <w:jc w:val="center"/>
              <w:rPr>
                <w:sz w:val="24"/>
                <w:szCs w:val="24"/>
              </w:rPr>
            </w:pPr>
            <w:r w:rsidRPr="003246C3">
              <w:rPr>
                <w:sz w:val="24"/>
                <w:szCs w:val="24"/>
              </w:rPr>
              <w:t>0,006</w:t>
            </w:r>
          </w:p>
        </w:tc>
        <w:tc>
          <w:tcPr>
            <w:tcW w:w="1023" w:type="dxa"/>
          </w:tcPr>
          <w:p w14:paraId="3C8DD779" w14:textId="77777777" w:rsidR="002A1251" w:rsidRPr="003246C3" w:rsidRDefault="002A1251">
            <w:pPr>
              <w:jc w:val="center"/>
              <w:rPr>
                <w:sz w:val="24"/>
                <w:szCs w:val="24"/>
              </w:rPr>
            </w:pPr>
            <w:r w:rsidRPr="003246C3">
              <w:rPr>
                <w:sz w:val="24"/>
                <w:szCs w:val="24"/>
              </w:rPr>
              <w:t>0,052</w:t>
            </w:r>
          </w:p>
        </w:tc>
      </w:tr>
      <w:tr w:rsidR="002A1251" w:rsidRPr="003246C3" w14:paraId="6496E15F" w14:textId="77777777">
        <w:trPr>
          <w:trHeight w:val="300"/>
        </w:trPr>
        <w:tc>
          <w:tcPr>
            <w:tcW w:w="1792" w:type="dxa"/>
            <w:vMerge/>
          </w:tcPr>
          <w:p w14:paraId="3B7999C3" w14:textId="77777777" w:rsidR="002A1251" w:rsidRPr="003246C3" w:rsidRDefault="002A1251">
            <w:pPr>
              <w:rPr>
                <w:sz w:val="24"/>
                <w:szCs w:val="24"/>
              </w:rPr>
            </w:pPr>
          </w:p>
        </w:tc>
        <w:tc>
          <w:tcPr>
            <w:tcW w:w="1794" w:type="dxa"/>
            <w:vMerge/>
          </w:tcPr>
          <w:p w14:paraId="430CB444" w14:textId="77777777" w:rsidR="002A1251" w:rsidRPr="003246C3" w:rsidRDefault="002A1251">
            <w:pPr>
              <w:rPr>
                <w:sz w:val="24"/>
                <w:szCs w:val="24"/>
              </w:rPr>
            </w:pPr>
          </w:p>
        </w:tc>
        <w:tc>
          <w:tcPr>
            <w:tcW w:w="1796" w:type="dxa"/>
            <w:vMerge/>
          </w:tcPr>
          <w:p w14:paraId="596C7A28" w14:textId="77777777" w:rsidR="002A1251" w:rsidRPr="003246C3" w:rsidRDefault="002A1251">
            <w:pPr>
              <w:rPr>
                <w:sz w:val="24"/>
                <w:szCs w:val="24"/>
              </w:rPr>
            </w:pPr>
          </w:p>
        </w:tc>
        <w:tc>
          <w:tcPr>
            <w:tcW w:w="1796" w:type="dxa"/>
          </w:tcPr>
          <w:p w14:paraId="31972820" w14:textId="77777777" w:rsidR="002A1251" w:rsidRPr="003246C3" w:rsidRDefault="002A1251">
            <w:pPr>
              <w:rPr>
                <w:sz w:val="24"/>
                <w:szCs w:val="24"/>
              </w:rPr>
            </w:pPr>
            <w:r w:rsidRPr="003246C3">
              <w:rPr>
                <w:sz w:val="24"/>
                <w:szCs w:val="24"/>
              </w:rPr>
              <w:t>SO</w:t>
            </w:r>
            <w:r w:rsidRPr="003246C3">
              <w:rPr>
                <w:sz w:val="24"/>
                <w:szCs w:val="24"/>
                <w:vertAlign w:val="subscript"/>
              </w:rPr>
              <w:t>2</w:t>
            </w:r>
          </w:p>
        </w:tc>
        <w:tc>
          <w:tcPr>
            <w:tcW w:w="1085" w:type="dxa"/>
          </w:tcPr>
          <w:p w14:paraId="0EEB1411" w14:textId="77777777" w:rsidR="002A1251" w:rsidRPr="003246C3" w:rsidRDefault="002A1251">
            <w:pPr>
              <w:jc w:val="center"/>
              <w:rPr>
                <w:sz w:val="24"/>
                <w:szCs w:val="24"/>
              </w:rPr>
            </w:pPr>
            <w:r w:rsidRPr="003246C3">
              <w:rPr>
                <w:sz w:val="24"/>
                <w:szCs w:val="24"/>
              </w:rPr>
              <w:t>1,5</w:t>
            </w:r>
          </w:p>
        </w:tc>
        <w:tc>
          <w:tcPr>
            <w:tcW w:w="1023" w:type="dxa"/>
          </w:tcPr>
          <w:p w14:paraId="6B6D8BBE" w14:textId="77777777" w:rsidR="002A1251" w:rsidRPr="003246C3" w:rsidRDefault="002A1251">
            <w:pPr>
              <w:jc w:val="center"/>
              <w:rPr>
                <w:sz w:val="24"/>
                <w:szCs w:val="24"/>
              </w:rPr>
            </w:pPr>
            <w:r w:rsidRPr="003246C3">
              <w:rPr>
                <w:sz w:val="24"/>
                <w:szCs w:val="24"/>
              </w:rPr>
              <w:t>13,1</w:t>
            </w:r>
          </w:p>
        </w:tc>
      </w:tr>
      <w:tr w:rsidR="002A1251" w:rsidRPr="003246C3" w14:paraId="2068EAEE" w14:textId="77777777">
        <w:trPr>
          <w:trHeight w:val="300"/>
        </w:trPr>
        <w:tc>
          <w:tcPr>
            <w:tcW w:w="1792" w:type="dxa"/>
            <w:vMerge/>
          </w:tcPr>
          <w:p w14:paraId="0B50E257" w14:textId="77777777" w:rsidR="002A1251" w:rsidRPr="003246C3" w:rsidRDefault="002A1251">
            <w:pPr>
              <w:rPr>
                <w:sz w:val="24"/>
                <w:szCs w:val="24"/>
              </w:rPr>
            </w:pPr>
          </w:p>
        </w:tc>
        <w:tc>
          <w:tcPr>
            <w:tcW w:w="1794" w:type="dxa"/>
            <w:vMerge/>
          </w:tcPr>
          <w:p w14:paraId="3907DB81" w14:textId="77777777" w:rsidR="002A1251" w:rsidRPr="003246C3" w:rsidRDefault="002A1251">
            <w:pPr>
              <w:rPr>
                <w:sz w:val="24"/>
                <w:szCs w:val="24"/>
              </w:rPr>
            </w:pPr>
          </w:p>
        </w:tc>
        <w:tc>
          <w:tcPr>
            <w:tcW w:w="1796" w:type="dxa"/>
            <w:vMerge w:val="restart"/>
          </w:tcPr>
          <w:p w14:paraId="7D7CAAAB" w14:textId="77777777" w:rsidR="002A1251" w:rsidRPr="003246C3" w:rsidRDefault="002A1251">
            <w:pPr>
              <w:rPr>
                <w:sz w:val="24"/>
                <w:szCs w:val="24"/>
              </w:rPr>
            </w:pPr>
            <w:r w:rsidRPr="003246C3">
              <w:rPr>
                <w:sz w:val="24"/>
                <w:szCs w:val="24"/>
              </w:rPr>
              <w:t>Emitor łącznie</w:t>
            </w:r>
          </w:p>
        </w:tc>
        <w:tc>
          <w:tcPr>
            <w:tcW w:w="1796" w:type="dxa"/>
          </w:tcPr>
          <w:p w14:paraId="32AC54EA" w14:textId="77777777" w:rsidR="002A1251" w:rsidRPr="003246C3" w:rsidRDefault="002A1251">
            <w:pPr>
              <w:rPr>
                <w:sz w:val="24"/>
                <w:szCs w:val="24"/>
              </w:rPr>
            </w:pPr>
            <w:r w:rsidRPr="003246C3">
              <w:rPr>
                <w:sz w:val="24"/>
                <w:szCs w:val="24"/>
              </w:rPr>
              <w:t>NO</w:t>
            </w:r>
            <w:r w:rsidRPr="003246C3">
              <w:rPr>
                <w:sz w:val="24"/>
                <w:szCs w:val="24"/>
                <w:vertAlign w:val="subscript"/>
              </w:rPr>
              <w:t>2</w:t>
            </w:r>
          </w:p>
        </w:tc>
        <w:tc>
          <w:tcPr>
            <w:tcW w:w="1085" w:type="dxa"/>
          </w:tcPr>
          <w:p w14:paraId="184252FA" w14:textId="77777777" w:rsidR="002A1251" w:rsidRPr="003246C3" w:rsidRDefault="002A1251">
            <w:pPr>
              <w:jc w:val="center"/>
              <w:rPr>
                <w:sz w:val="24"/>
                <w:szCs w:val="24"/>
              </w:rPr>
            </w:pPr>
            <w:r w:rsidRPr="003246C3">
              <w:rPr>
                <w:sz w:val="24"/>
                <w:szCs w:val="24"/>
              </w:rPr>
              <w:t>2,0</w:t>
            </w:r>
          </w:p>
        </w:tc>
        <w:tc>
          <w:tcPr>
            <w:tcW w:w="1023" w:type="dxa"/>
          </w:tcPr>
          <w:p w14:paraId="4375FC9D" w14:textId="77777777" w:rsidR="002A1251" w:rsidRPr="003246C3" w:rsidRDefault="002A1251">
            <w:pPr>
              <w:jc w:val="center"/>
              <w:rPr>
                <w:sz w:val="24"/>
                <w:szCs w:val="24"/>
              </w:rPr>
            </w:pPr>
            <w:r w:rsidRPr="003246C3">
              <w:rPr>
                <w:sz w:val="24"/>
                <w:szCs w:val="24"/>
              </w:rPr>
              <w:t>17,5</w:t>
            </w:r>
          </w:p>
        </w:tc>
      </w:tr>
      <w:tr w:rsidR="002A1251" w:rsidRPr="003246C3" w14:paraId="1AAE0327" w14:textId="77777777">
        <w:trPr>
          <w:trHeight w:val="300"/>
        </w:trPr>
        <w:tc>
          <w:tcPr>
            <w:tcW w:w="1792" w:type="dxa"/>
            <w:vMerge/>
          </w:tcPr>
          <w:p w14:paraId="74096268" w14:textId="77777777" w:rsidR="002A1251" w:rsidRPr="003246C3" w:rsidRDefault="002A1251">
            <w:pPr>
              <w:rPr>
                <w:sz w:val="24"/>
                <w:szCs w:val="24"/>
              </w:rPr>
            </w:pPr>
          </w:p>
        </w:tc>
        <w:tc>
          <w:tcPr>
            <w:tcW w:w="1794" w:type="dxa"/>
            <w:vMerge/>
          </w:tcPr>
          <w:p w14:paraId="27112798" w14:textId="77777777" w:rsidR="002A1251" w:rsidRPr="003246C3" w:rsidRDefault="002A1251">
            <w:pPr>
              <w:rPr>
                <w:sz w:val="24"/>
                <w:szCs w:val="24"/>
              </w:rPr>
            </w:pPr>
          </w:p>
        </w:tc>
        <w:tc>
          <w:tcPr>
            <w:tcW w:w="1796" w:type="dxa"/>
            <w:vMerge/>
          </w:tcPr>
          <w:p w14:paraId="5828B6C7" w14:textId="77777777" w:rsidR="002A1251" w:rsidRPr="003246C3" w:rsidRDefault="002A1251">
            <w:pPr>
              <w:rPr>
                <w:sz w:val="24"/>
                <w:szCs w:val="24"/>
              </w:rPr>
            </w:pPr>
          </w:p>
        </w:tc>
        <w:tc>
          <w:tcPr>
            <w:tcW w:w="1796" w:type="dxa"/>
          </w:tcPr>
          <w:p w14:paraId="2CF8D1DA" w14:textId="77777777" w:rsidR="002A1251" w:rsidRPr="003246C3" w:rsidRDefault="002A1251">
            <w:pPr>
              <w:rPr>
                <w:sz w:val="24"/>
                <w:szCs w:val="24"/>
                <w:lang w:val="en-US"/>
              </w:rPr>
            </w:pPr>
            <w:r w:rsidRPr="003246C3">
              <w:rPr>
                <w:sz w:val="24"/>
                <w:szCs w:val="24"/>
                <w:lang w:val="en-US"/>
              </w:rPr>
              <w:t>CO</w:t>
            </w:r>
          </w:p>
        </w:tc>
        <w:tc>
          <w:tcPr>
            <w:tcW w:w="1085" w:type="dxa"/>
          </w:tcPr>
          <w:p w14:paraId="60975EB4" w14:textId="77777777" w:rsidR="002A1251" w:rsidRPr="003246C3" w:rsidRDefault="002A1251">
            <w:pPr>
              <w:jc w:val="center"/>
              <w:rPr>
                <w:sz w:val="24"/>
                <w:szCs w:val="24"/>
              </w:rPr>
            </w:pPr>
            <w:r w:rsidRPr="003246C3">
              <w:rPr>
                <w:sz w:val="24"/>
                <w:szCs w:val="24"/>
              </w:rPr>
              <w:t>19,1</w:t>
            </w:r>
          </w:p>
        </w:tc>
        <w:tc>
          <w:tcPr>
            <w:tcW w:w="1023" w:type="dxa"/>
          </w:tcPr>
          <w:p w14:paraId="2A18F64F" w14:textId="77777777" w:rsidR="002A1251" w:rsidRPr="003246C3" w:rsidRDefault="002A1251">
            <w:pPr>
              <w:jc w:val="center"/>
              <w:rPr>
                <w:sz w:val="24"/>
                <w:szCs w:val="24"/>
              </w:rPr>
            </w:pPr>
            <w:r w:rsidRPr="003246C3">
              <w:rPr>
                <w:sz w:val="24"/>
                <w:szCs w:val="24"/>
              </w:rPr>
              <w:t>166,4</w:t>
            </w:r>
          </w:p>
        </w:tc>
      </w:tr>
      <w:tr w:rsidR="002A1251" w:rsidRPr="003246C3" w14:paraId="0E65486B" w14:textId="77777777">
        <w:trPr>
          <w:trHeight w:val="300"/>
        </w:trPr>
        <w:tc>
          <w:tcPr>
            <w:tcW w:w="1792" w:type="dxa"/>
            <w:vMerge/>
          </w:tcPr>
          <w:p w14:paraId="20BBA977" w14:textId="77777777" w:rsidR="002A1251" w:rsidRPr="003246C3" w:rsidRDefault="002A1251">
            <w:pPr>
              <w:rPr>
                <w:sz w:val="24"/>
                <w:szCs w:val="24"/>
              </w:rPr>
            </w:pPr>
          </w:p>
        </w:tc>
        <w:tc>
          <w:tcPr>
            <w:tcW w:w="1794" w:type="dxa"/>
            <w:vMerge/>
          </w:tcPr>
          <w:p w14:paraId="5A60F9D8" w14:textId="77777777" w:rsidR="002A1251" w:rsidRPr="003246C3" w:rsidRDefault="002A1251">
            <w:pPr>
              <w:rPr>
                <w:sz w:val="24"/>
                <w:szCs w:val="24"/>
              </w:rPr>
            </w:pPr>
          </w:p>
        </w:tc>
        <w:tc>
          <w:tcPr>
            <w:tcW w:w="1796" w:type="dxa"/>
            <w:vMerge/>
          </w:tcPr>
          <w:p w14:paraId="555DB579" w14:textId="77777777" w:rsidR="002A1251" w:rsidRPr="003246C3" w:rsidRDefault="002A1251">
            <w:pPr>
              <w:rPr>
                <w:sz w:val="24"/>
                <w:szCs w:val="24"/>
              </w:rPr>
            </w:pPr>
          </w:p>
        </w:tc>
        <w:tc>
          <w:tcPr>
            <w:tcW w:w="1796" w:type="dxa"/>
          </w:tcPr>
          <w:p w14:paraId="0707D347" w14:textId="77777777" w:rsidR="002A1251" w:rsidRPr="003246C3" w:rsidRDefault="002A1251">
            <w:pPr>
              <w:rPr>
                <w:sz w:val="24"/>
                <w:szCs w:val="24"/>
                <w:lang w:val="en-US"/>
              </w:rPr>
            </w:pPr>
            <w:proofErr w:type="spellStart"/>
            <w:r w:rsidRPr="003246C3">
              <w:rPr>
                <w:sz w:val="24"/>
                <w:szCs w:val="24"/>
                <w:lang w:val="en-US"/>
              </w:rPr>
              <w:t>Pył</w:t>
            </w:r>
            <w:proofErr w:type="spellEnd"/>
            <w:r w:rsidRPr="003246C3">
              <w:rPr>
                <w:sz w:val="24"/>
                <w:szCs w:val="24"/>
                <w:lang w:val="en-US"/>
              </w:rPr>
              <w:t xml:space="preserve"> PM10</w:t>
            </w:r>
          </w:p>
        </w:tc>
        <w:tc>
          <w:tcPr>
            <w:tcW w:w="1085" w:type="dxa"/>
          </w:tcPr>
          <w:p w14:paraId="524108FC" w14:textId="77777777" w:rsidR="002A1251" w:rsidRPr="003246C3" w:rsidRDefault="002A1251">
            <w:pPr>
              <w:jc w:val="center"/>
              <w:rPr>
                <w:sz w:val="24"/>
                <w:szCs w:val="24"/>
              </w:rPr>
            </w:pPr>
            <w:r w:rsidRPr="003246C3">
              <w:rPr>
                <w:sz w:val="24"/>
                <w:szCs w:val="24"/>
              </w:rPr>
              <w:t>1,44</w:t>
            </w:r>
          </w:p>
        </w:tc>
        <w:tc>
          <w:tcPr>
            <w:tcW w:w="1023" w:type="dxa"/>
          </w:tcPr>
          <w:p w14:paraId="24027C3F" w14:textId="77777777" w:rsidR="002A1251" w:rsidRPr="003246C3" w:rsidRDefault="002A1251">
            <w:pPr>
              <w:jc w:val="center"/>
              <w:rPr>
                <w:sz w:val="24"/>
                <w:szCs w:val="24"/>
              </w:rPr>
            </w:pPr>
            <w:r w:rsidRPr="003246C3">
              <w:rPr>
                <w:sz w:val="24"/>
                <w:szCs w:val="24"/>
              </w:rPr>
              <w:t>12,6</w:t>
            </w:r>
          </w:p>
        </w:tc>
      </w:tr>
      <w:tr w:rsidR="002A1251" w:rsidRPr="003246C3" w14:paraId="7451AC59" w14:textId="77777777">
        <w:trPr>
          <w:trHeight w:val="300"/>
        </w:trPr>
        <w:tc>
          <w:tcPr>
            <w:tcW w:w="1792" w:type="dxa"/>
            <w:vMerge/>
          </w:tcPr>
          <w:p w14:paraId="5E97E7F1" w14:textId="77777777" w:rsidR="002A1251" w:rsidRPr="003246C3" w:rsidRDefault="002A1251">
            <w:pPr>
              <w:rPr>
                <w:sz w:val="24"/>
                <w:szCs w:val="24"/>
              </w:rPr>
            </w:pPr>
          </w:p>
        </w:tc>
        <w:tc>
          <w:tcPr>
            <w:tcW w:w="1794" w:type="dxa"/>
            <w:vMerge/>
          </w:tcPr>
          <w:p w14:paraId="04A9F5CD" w14:textId="77777777" w:rsidR="002A1251" w:rsidRPr="003246C3" w:rsidRDefault="002A1251">
            <w:pPr>
              <w:rPr>
                <w:sz w:val="24"/>
                <w:szCs w:val="24"/>
              </w:rPr>
            </w:pPr>
          </w:p>
        </w:tc>
        <w:tc>
          <w:tcPr>
            <w:tcW w:w="1796" w:type="dxa"/>
            <w:vMerge/>
          </w:tcPr>
          <w:p w14:paraId="07476682" w14:textId="77777777" w:rsidR="002A1251" w:rsidRPr="003246C3" w:rsidRDefault="002A1251">
            <w:pPr>
              <w:rPr>
                <w:sz w:val="24"/>
                <w:szCs w:val="24"/>
              </w:rPr>
            </w:pPr>
          </w:p>
        </w:tc>
        <w:tc>
          <w:tcPr>
            <w:tcW w:w="1796" w:type="dxa"/>
          </w:tcPr>
          <w:p w14:paraId="59344312" w14:textId="77777777" w:rsidR="002A1251" w:rsidRPr="003246C3" w:rsidRDefault="002A1251">
            <w:pPr>
              <w:rPr>
                <w:sz w:val="24"/>
                <w:szCs w:val="24"/>
              </w:rPr>
            </w:pPr>
            <w:r w:rsidRPr="003246C3">
              <w:rPr>
                <w:sz w:val="24"/>
                <w:szCs w:val="24"/>
              </w:rPr>
              <w:t>Chlorowodór</w:t>
            </w:r>
          </w:p>
        </w:tc>
        <w:tc>
          <w:tcPr>
            <w:tcW w:w="1085" w:type="dxa"/>
          </w:tcPr>
          <w:p w14:paraId="44FDEC12" w14:textId="77777777" w:rsidR="002A1251" w:rsidRPr="003246C3" w:rsidRDefault="002A1251">
            <w:pPr>
              <w:jc w:val="center"/>
              <w:rPr>
                <w:sz w:val="24"/>
                <w:szCs w:val="24"/>
              </w:rPr>
            </w:pPr>
            <w:r w:rsidRPr="003246C3">
              <w:rPr>
                <w:sz w:val="24"/>
                <w:szCs w:val="24"/>
              </w:rPr>
              <w:t>0,0034</w:t>
            </w:r>
          </w:p>
        </w:tc>
        <w:tc>
          <w:tcPr>
            <w:tcW w:w="1023" w:type="dxa"/>
          </w:tcPr>
          <w:p w14:paraId="5C5642E8" w14:textId="77777777" w:rsidR="002A1251" w:rsidRPr="003246C3" w:rsidRDefault="002A1251">
            <w:pPr>
              <w:jc w:val="center"/>
              <w:rPr>
                <w:sz w:val="24"/>
                <w:szCs w:val="24"/>
              </w:rPr>
            </w:pPr>
            <w:r w:rsidRPr="003246C3">
              <w:rPr>
                <w:sz w:val="24"/>
                <w:szCs w:val="24"/>
              </w:rPr>
              <w:t>0,03</w:t>
            </w:r>
          </w:p>
        </w:tc>
      </w:tr>
      <w:tr w:rsidR="002A1251" w:rsidRPr="003246C3" w14:paraId="4A3C718E" w14:textId="77777777">
        <w:trPr>
          <w:trHeight w:val="300"/>
        </w:trPr>
        <w:tc>
          <w:tcPr>
            <w:tcW w:w="1792" w:type="dxa"/>
            <w:vMerge/>
          </w:tcPr>
          <w:p w14:paraId="7C4DCC03" w14:textId="77777777" w:rsidR="002A1251" w:rsidRPr="003246C3" w:rsidRDefault="002A1251">
            <w:pPr>
              <w:rPr>
                <w:sz w:val="24"/>
                <w:szCs w:val="24"/>
              </w:rPr>
            </w:pPr>
          </w:p>
        </w:tc>
        <w:tc>
          <w:tcPr>
            <w:tcW w:w="1794" w:type="dxa"/>
            <w:vMerge/>
          </w:tcPr>
          <w:p w14:paraId="4F988EB1" w14:textId="77777777" w:rsidR="002A1251" w:rsidRPr="003246C3" w:rsidRDefault="002A1251">
            <w:pPr>
              <w:rPr>
                <w:sz w:val="24"/>
                <w:szCs w:val="24"/>
              </w:rPr>
            </w:pPr>
          </w:p>
        </w:tc>
        <w:tc>
          <w:tcPr>
            <w:tcW w:w="1796" w:type="dxa"/>
            <w:vMerge/>
          </w:tcPr>
          <w:p w14:paraId="2AA70307" w14:textId="77777777" w:rsidR="002A1251" w:rsidRPr="003246C3" w:rsidRDefault="002A1251">
            <w:pPr>
              <w:rPr>
                <w:sz w:val="24"/>
                <w:szCs w:val="24"/>
              </w:rPr>
            </w:pPr>
          </w:p>
        </w:tc>
        <w:tc>
          <w:tcPr>
            <w:tcW w:w="1796" w:type="dxa"/>
          </w:tcPr>
          <w:p w14:paraId="642BFE81" w14:textId="77777777" w:rsidR="002A1251" w:rsidRPr="003246C3" w:rsidRDefault="002A1251">
            <w:pPr>
              <w:rPr>
                <w:sz w:val="24"/>
                <w:szCs w:val="24"/>
              </w:rPr>
            </w:pPr>
            <w:r w:rsidRPr="003246C3">
              <w:rPr>
                <w:sz w:val="24"/>
                <w:szCs w:val="24"/>
              </w:rPr>
              <w:t>Fluor</w:t>
            </w:r>
          </w:p>
        </w:tc>
        <w:tc>
          <w:tcPr>
            <w:tcW w:w="1085" w:type="dxa"/>
          </w:tcPr>
          <w:p w14:paraId="06CF8856" w14:textId="77777777" w:rsidR="002A1251" w:rsidRPr="003246C3" w:rsidRDefault="002A1251">
            <w:pPr>
              <w:jc w:val="center"/>
              <w:rPr>
                <w:sz w:val="24"/>
                <w:szCs w:val="24"/>
              </w:rPr>
            </w:pPr>
            <w:r w:rsidRPr="003246C3">
              <w:rPr>
                <w:sz w:val="24"/>
                <w:szCs w:val="24"/>
              </w:rPr>
              <w:t>0,006</w:t>
            </w:r>
          </w:p>
        </w:tc>
        <w:tc>
          <w:tcPr>
            <w:tcW w:w="1023" w:type="dxa"/>
          </w:tcPr>
          <w:p w14:paraId="62AE0D2D" w14:textId="77777777" w:rsidR="002A1251" w:rsidRPr="003246C3" w:rsidRDefault="002A1251">
            <w:pPr>
              <w:jc w:val="center"/>
              <w:rPr>
                <w:sz w:val="24"/>
                <w:szCs w:val="24"/>
              </w:rPr>
            </w:pPr>
            <w:r w:rsidRPr="003246C3">
              <w:rPr>
                <w:sz w:val="24"/>
                <w:szCs w:val="24"/>
              </w:rPr>
              <w:t>0,052</w:t>
            </w:r>
          </w:p>
        </w:tc>
      </w:tr>
      <w:tr w:rsidR="002A1251" w:rsidRPr="003246C3" w14:paraId="006A34F2" w14:textId="77777777">
        <w:trPr>
          <w:trHeight w:val="300"/>
        </w:trPr>
        <w:tc>
          <w:tcPr>
            <w:tcW w:w="1792" w:type="dxa"/>
            <w:vMerge/>
          </w:tcPr>
          <w:p w14:paraId="0BDD383E" w14:textId="77777777" w:rsidR="002A1251" w:rsidRPr="003246C3" w:rsidRDefault="002A1251">
            <w:pPr>
              <w:rPr>
                <w:sz w:val="24"/>
                <w:szCs w:val="24"/>
              </w:rPr>
            </w:pPr>
          </w:p>
        </w:tc>
        <w:tc>
          <w:tcPr>
            <w:tcW w:w="1794" w:type="dxa"/>
            <w:vMerge/>
          </w:tcPr>
          <w:p w14:paraId="40C36C54" w14:textId="77777777" w:rsidR="002A1251" w:rsidRPr="003246C3" w:rsidRDefault="002A1251">
            <w:pPr>
              <w:rPr>
                <w:sz w:val="24"/>
                <w:szCs w:val="24"/>
              </w:rPr>
            </w:pPr>
          </w:p>
        </w:tc>
        <w:tc>
          <w:tcPr>
            <w:tcW w:w="1796" w:type="dxa"/>
            <w:vMerge/>
          </w:tcPr>
          <w:p w14:paraId="241FA922" w14:textId="77777777" w:rsidR="002A1251" w:rsidRPr="003246C3" w:rsidRDefault="002A1251">
            <w:pPr>
              <w:rPr>
                <w:sz w:val="24"/>
                <w:szCs w:val="24"/>
              </w:rPr>
            </w:pPr>
          </w:p>
        </w:tc>
        <w:tc>
          <w:tcPr>
            <w:tcW w:w="1796" w:type="dxa"/>
          </w:tcPr>
          <w:p w14:paraId="6DA8564A" w14:textId="77777777" w:rsidR="002A1251" w:rsidRPr="003246C3" w:rsidRDefault="002A1251">
            <w:pPr>
              <w:rPr>
                <w:sz w:val="24"/>
                <w:szCs w:val="24"/>
              </w:rPr>
            </w:pPr>
            <w:r w:rsidRPr="003246C3">
              <w:rPr>
                <w:sz w:val="24"/>
                <w:szCs w:val="24"/>
              </w:rPr>
              <w:t>SO</w:t>
            </w:r>
            <w:r w:rsidRPr="003246C3">
              <w:rPr>
                <w:sz w:val="24"/>
                <w:szCs w:val="24"/>
                <w:vertAlign w:val="subscript"/>
              </w:rPr>
              <w:t>2</w:t>
            </w:r>
          </w:p>
        </w:tc>
        <w:tc>
          <w:tcPr>
            <w:tcW w:w="1085" w:type="dxa"/>
          </w:tcPr>
          <w:p w14:paraId="6E034606" w14:textId="77777777" w:rsidR="002A1251" w:rsidRPr="003246C3" w:rsidRDefault="002A1251">
            <w:pPr>
              <w:jc w:val="center"/>
              <w:rPr>
                <w:sz w:val="24"/>
                <w:szCs w:val="24"/>
              </w:rPr>
            </w:pPr>
            <w:r w:rsidRPr="003246C3">
              <w:rPr>
                <w:sz w:val="24"/>
                <w:szCs w:val="24"/>
              </w:rPr>
              <w:t>1,5</w:t>
            </w:r>
          </w:p>
        </w:tc>
        <w:tc>
          <w:tcPr>
            <w:tcW w:w="1023" w:type="dxa"/>
          </w:tcPr>
          <w:p w14:paraId="0EA238D0" w14:textId="77777777" w:rsidR="002A1251" w:rsidRPr="003246C3" w:rsidRDefault="002A1251">
            <w:pPr>
              <w:jc w:val="center"/>
              <w:rPr>
                <w:sz w:val="24"/>
                <w:szCs w:val="24"/>
              </w:rPr>
            </w:pPr>
            <w:r w:rsidRPr="003246C3">
              <w:rPr>
                <w:sz w:val="24"/>
                <w:szCs w:val="24"/>
              </w:rPr>
              <w:t>13,1</w:t>
            </w:r>
          </w:p>
        </w:tc>
      </w:tr>
    </w:tbl>
    <w:p w14:paraId="5191C3B6" w14:textId="77777777" w:rsidR="002A1251" w:rsidRDefault="006619BB" w:rsidP="00F25EB1">
      <w:pPr>
        <w:spacing w:before="240" w:line="360" w:lineRule="auto"/>
        <w:rPr>
          <w:b/>
          <w:sz w:val="24"/>
        </w:rPr>
      </w:pPr>
      <w:r>
        <w:rPr>
          <w:b/>
          <w:sz w:val="24"/>
        </w:rPr>
        <w:t>II.1.2. Maksymalną</w:t>
      </w:r>
      <w:r w:rsidR="002A1251">
        <w:rPr>
          <w:b/>
          <w:sz w:val="24"/>
        </w:rPr>
        <w:t xml:space="preserve"> dopuszczalna emisja roczna z instalacji</w:t>
      </w:r>
    </w:p>
    <w:p w14:paraId="600DED70" w14:textId="77777777" w:rsidR="002A1251" w:rsidRDefault="002A1251">
      <w:pPr>
        <w:spacing w:line="360" w:lineRule="auto"/>
        <w:rPr>
          <w:sz w:val="24"/>
        </w:rPr>
      </w:pPr>
      <w:r>
        <w:rPr>
          <w:sz w:val="24"/>
        </w:rPr>
        <w:t xml:space="preserve">Tabela </w:t>
      </w:r>
      <w:r>
        <w:rPr>
          <w:sz w:val="24"/>
        </w:rPr>
        <w:fldChar w:fldCharType="begin"/>
      </w:r>
      <w:r>
        <w:rPr>
          <w:sz w:val="24"/>
        </w:rPr>
        <w:instrText xml:space="preserve"> SEQ Tabela \* ARABIC </w:instrText>
      </w:r>
      <w:r>
        <w:rPr>
          <w:sz w:val="24"/>
        </w:rPr>
        <w:fldChar w:fldCharType="separate"/>
      </w:r>
      <w:r w:rsidR="000C19C8">
        <w:rPr>
          <w:noProof/>
          <w:sz w:val="24"/>
        </w:rPr>
        <w:t>2</w:t>
      </w:r>
      <w:r>
        <w:rPr>
          <w:sz w:val="24"/>
        </w:rPr>
        <w:fldChar w:fldCharType="end"/>
      </w:r>
    </w:p>
    <w:tbl>
      <w:tblPr>
        <w:tblStyle w:val="Tabela-Profesjonalny"/>
        <w:tblW w:w="5000" w:type="pct"/>
        <w:tblLook w:val="0000" w:firstRow="0" w:lastRow="0" w:firstColumn="0" w:lastColumn="0" w:noHBand="0" w:noVBand="0"/>
        <w:tblCaption w:val="tabela 2"/>
        <w:tblDescription w:val="maksymalna dopuszczalna emisja roczna"/>
      </w:tblPr>
      <w:tblGrid>
        <w:gridCol w:w="1454"/>
        <w:gridCol w:w="1168"/>
        <w:gridCol w:w="1583"/>
        <w:gridCol w:w="1713"/>
        <w:gridCol w:w="1684"/>
        <w:gridCol w:w="1452"/>
      </w:tblGrid>
      <w:tr w:rsidR="002A1251" w14:paraId="0F48CC2F" w14:textId="77777777">
        <w:tc>
          <w:tcPr>
            <w:tcW w:w="803" w:type="pct"/>
          </w:tcPr>
          <w:p w14:paraId="115AD71A" w14:textId="77777777" w:rsidR="002A1251" w:rsidRDefault="00310FAA">
            <w:pPr>
              <w:pStyle w:val="Standardowy0"/>
              <w:spacing w:line="360" w:lineRule="auto"/>
              <w:rPr>
                <w:spacing w:val="0"/>
                <w:lang w:val="pl-PL"/>
              </w:rPr>
            </w:pPr>
            <w:proofErr w:type="spellStart"/>
            <w:r>
              <w:rPr>
                <w:spacing w:val="0"/>
                <w:lang w:val="pl-PL"/>
              </w:rPr>
              <w:t>Ditlenek</w:t>
            </w:r>
            <w:proofErr w:type="spellEnd"/>
            <w:r w:rsidR="002A1251">
              <w:rPr>
                <w:spacing w:val="0"/>
                <w:lang w:val="pl-PL"/>
              </w:rPr>
              <w:t xml:space="preserve"> azotu [Mg]</w:t>
            </w:r>
          </w:p>
        </w:tc>
        <w:tc>
          <w:tcPr>
            <w:tcW w:w="645" w:type="pct"/>
          </w:tcPr>
          <w:p w14:paraId="64FACC1F" w14:textId="77777777" w:rsidR="002A1251" w:rsidRDefault="002A1251">
            <w:pPr>
              <w:pStyle w:val="Standardowy0"/>
              <w:spacing w:line="360" w:lineRule="auto"/>
              <w:rPr>
                <w:spacing w:val="0"/>
                <w:lang w:val="pl-PL"/>
              </w:rPr>
            </w:pPr>
            <w:r>
              <w:rPr>
                <w:spacing w:val="0"/>
                <w:lang w:val="pl-PL"/>
              </w:rPr>
              <w:t xml:space="preserve">Tlenek węgla [Mg] </w:t>
            </w:r>
          </w:p>
        </w:tc>
        <w:tc>
          <w:tcPr>
            <w:tcW w:w="874" w:type="pct"/>
          </w:tcPr>
          <w:p w14:paraId="0475ACA3" w14:textId="77777777" w:rsidR="002A1251" w:rsidRDefault="002A1251">
            <w:pPr>
              <w:pStyle w:val="Standardowy0"/>
              <w:spacing w:line="360" w:lineRule="auto"/>
              <w:rPr>
                <w:spacing w:val="0"/>
                <w:lang w:val="pl-PL"/>
              </w:rPr>
            </w:pPr>
            <w:r>
              <w:rPr>
                <w:spacing w:val="0"/>
                <w:lang w:val="pl-PL"/>
              </w:rPr>
              <w:t>Pył zawieszony [Mg]</w:t>
            </w:r>
          </w:p>
        </w:tc>
        <w:tc>
          <w:tcPr>
            <w:tcW w:w="946" w:type="pct"/>
          </w:tcPr>
          <w:p w14:paraId="316CA7DB" w14:textId="77777777" w:rsidR="002A1251" w:rsidRDefault="002A1251">
            <w:pPr>
              <w:pStyle w:val="Standardowy0"/>
              <w:spacing w:line="360" w:lineRule="auto"/>
              <w:rPr>
                <w:spacing w:val="0"/>
                <w:lang w:val="pl-PL"/>
              </w:rPr>
            </w:pPr>
            <w:r>
              <w:rPr>
                <w:spacing w:val="0"/>
                <w:lang w:val="pl-PL"/>
              </w:rPr>
              <w:t>Chlorowodór [Mg]</w:t>
            </w:r>
          </w:p>
        </w:tc>
        <w:tc>
          <w:tcPr>
            <w:tcW w:w="930" w:type="pct"/>
          </w:tcPr>
          <w:p w14:paraId="307050B4" w14:textId="77777777" w:rsidR="002A1251" w:rsidRDefault="002A1251">
            <w:pPr>
              <w:pStyle w:val="Standardowy0"/>
              <w:spacing w:line="360" w:lineRule="auto"/>
              <w:rPr>
                <w:spacing w:val="0"/>
                <w:lang w:val="pl-PL"/>
              </w:rPr>
            </w:pPr>
            <w:r>
              <w:rPr>
                <w:spacing w:val="0"/>
                <w:lang w:val="pl-PL"/>
              </w:rPr>
              <w:t>Fluor</w:t>
            </w:r>
          </w:p>
          <w:p w14:paraId="5FD4E28E" w14:textId="77777777" w:rsidR="002A1251" w:rsidRDefault="002A1251">
            <w:pPr>
              <w:pStyle w:val="Standardowy0"/>
              <w:spacing w:line="360" w:lineRule="auto"/>
              <w:rPr>
                <w:spacing w:val="0"/>
                <w:lang w:val="pl-PL"/>
              </w:rPr>
            </w:pPr>
            <w:r>
              <w:rPr>
                <w:spacing w:val="0"/>
                <w:lang w:val="pl-PL"/>
              </w:rPr>
              <w:t>[Mg]</w:t>
            </w:r>
          </w:p>
        </w:tc>
        <w:tc>
          <w:tcPr>
            <w:tcW w:w="802" w:type="pct"/>
          </w:tcPr>
          <w:p w14:paraId="05044146" w14:textId="77777777" w:rsidR="002A1251" w:rsidRDefault="00310FAA">
            <w:pPr>
              <w:pStyle w:val="Standardowy0"/>
              <w:spacing w:line="360" w:lineRule="auto"/>
              <w:rPr>
                <w:spacing w:val="0"/>
                <w:lang w:val="pl-PL"/>
              </w:rPr>
            </w:pPr>
            <w:proofErr w:type="spellStart"/>
            <w:r>
              <w:rPr>
                <w:spacing w:val="0"/>
                <w:lang w:val="pl-PL"/>
              </w:rPr>
              <w:t>Ditlenek</w:t>
            </w:r>
            <w:proofErr w:type="spellEnd"/>
            <w:r w:rsidR="002A1251">
              <w:rPr>
                <w:spacing w:val="0"/>
                <w:lang w:val="pl-PL"/>
              </w:rPr>
              <w:t xml:space="preserve"> siarki [Mg]</w:t>
            </w:r>
          </w:p>
        </w:tc>
      </w:tr>
      <w:tr w:rsidR="002A1251" w14:paraId="7D4CCEF1" w14:textId="77777777">
        <w:tc>
          <w:tcPr>
            <w:tcW w:w="803" w:type="pct"/>
          </w:tcPr>
          <w:p w14:paraId="76CDF1ED" w14:textId="77777777" w:rsidR="002A1251" w:rsidRDefault="002A1251">
            <w:pPr>
              <w:pStyle w:val="Standardowy0"/>
              <w:spacing w:line="360" w:lineRule="auto"/>
              <w:rPr>
                <w:spacing w:val="0"/>
                <w:lang w:val="pl-PL"/>
              </w:rPr>
            </w:pPr>
            <w:r>
              <w:rPr>
                <w:spacing w:val="0"/>
                <w:lang w:val="pl-PL"/>
              </w:rPr>
              <w:t>27,2</w:t>
            </w:r>
          </w:p>
        </w:tc>
        <w:tc>
          <w:tcPr>
            <w:tcW w:w="645" w:type="pct"/>
          </w:tcPr>
          <w:p w14:paraId="55C6FC8B" w14:textId="77777777" w:rsidR="002A1251" w:rsidRDefault="002A1251">
            <w:pPr>
              <w:pStyle w:val="Standardowy0"/>
              <w:spacing w:line="360" w:lineRule="auto"/>
              <w:rPr>
                <w:spacing w:val="0"/>
                <w:lang w:val="pl-PL"/>
              </w:rPr>
            </w:pPr>
            <w:r>
              <w:rPr>
                <w:spacing w:val="0"/>
                <w:lang w:val="pl-PL"/>
              </w:rPr>
              <w:t>188,7</w:t>
            </w:r>
          </w:p>
        </w:tc>
        <w:tc>
          <w:tcPr>
            <w:tcW w:w="874" w:type="pct"/>
          </w:tcPr>
          <w:p w14:paraId="4DD34C9E" w14:textId="77777777" w:rsidR="002A1251" w:rsidRDefault="002A1251">
            <w:pPr>
              <w:pStyle w:val="Standardowy0"/>
              <w:spacing w:line="360" w:lineRule="auto"/>
              <w:rPr>
                <w:spacing w:val="0"/>
                <w:lang w:val="pl-PL"/>
              </w:rPr>
            </w:pPr>
            <w:r>
              <w:rPr>
                <w:spacing w:val="0"/>
                <w:lang w:val="pl-PL"/>
              </w:rPr>
              <w:t>14,1</w:t>
            </w:r>
          </w:p>
        </w:tc>
        <w:tc>
          <w:tcPr>
            <w:tcW w:w="946" w:type="pct"/>
          </w:tcPr>
          <w:p w14:paraId="3E2F275C" w14:textId="77777777" w:rsidR="002A1251" w:rsidRDefault="002A1251">
            <w:pPr>
              <w:pStyle w:val="Standardowy0"/>
              <w:spacing w:line="360" w:lineRule="auto"/>
              <w:rPr>
                <w:spacing w:val="0"/>
                <w:lang w:val="pl-PL"/>
              </w:rPr>
            </w:pPr>
            <w:r>
              <w:rPr>
                <w:spacing w:val="0"/>
                <w:lang w:val="pl-PL"/>
              </w:rPr>
              <w:t>9,7</w:t>
            </w:r>
          </w:p>
        </w:tc>
        <w:tc>
          <w:tcPr>
            <w:tcW w:w="930" w:type="pct"/>
          </w:tcPr>
          <w:p w14:paraId="3205C5B8" w14:textId="77777777" w:rsidR="002A1251" w:rsidRDefault="002A1251">
            <w:pPr>
              <w:pStyle w:val="Standardowy0"/>
              <w:spacing w:line="360" w:lineRule="auto"/>
              <w:rPr>
                <w:spacing w:val="0"/>
                <w:lang w:val="pl-PL"/>
              </w:rPr>
            </w:pPr>
            <w:r>
              <w:rPr>
                <w:spacing w:val="0"/>
                <w:lang w:val="pl-PL"/>
              </w:rPr>
              <w:t>4,1</w:t>
            </w:r>
          </w:p>
        </w:tc>
        <w:tc>
          <w:tcPr>
            <w:tcW w:w="802" w:type="pct"/>
          </w:tcPr>
          <w:p w14:paraId="227F00C2" w14:textId="77777777" w:rsidR="002A1251" w:rsidRDefault="002A1251">
            <w:pPr>
              <w:pStyle w:val="Standardowy0"/>
              <w:spacing w:line="360" w:lineRule="auto"/>
              <w:rPr>
                <w:spacing w:val="0"/>
                <w:lang w:val="pl-PL"/>
              </w:rPr>
            </w:pPr>
            <w:r>
              <w:rPr>
                <w:spacing w:val="0"/>
                <w:lang w:val="pl-PL"/>
              </w:rPr>
              <w:t>13,2</w:t>
            </w:r>
          </w:p>
        </w:tc>
      </w:tr>
    </w:tbl>
    <w:p w14:paraId="673B1170" w14:textId="77777777" w:rsidR="002A1251" w:rsidRDefault="002A1251" w:rsidP="003F4A38">
      <w:pPr>
        <w:pStyle w:val="Nagwek3"/>
        <w:spacing w:before="240"/>
      </w:pPr>
      <w:r>
        <w:t>II.2. Dopuszczalną wielkość emisji ścieków z instalacji</w:t>
      </w:r>
    </w:p>
    <w:p w14:paraId="6018DEF6" w14:textId="77777777" w:rsidR="002A1251" w:rsidRDefault="002A1251">
      <w:pPr>
        <w:spacing w:line="360" w:lineRule="auto"/>
        <w:rPr>
          <w:sz w:val="24"/>
        </w:rPr>
      </w:pPr>
      <w:r>
        <w:rPr>
          <w:sz w:val="24"/>
        </w:rPr>
        <w:t>II.2.1. Ilość odprowadzanych ścieków bytowych</w:t>
      </w:r>
    </w:p>
    <w:p w14:paraId="352E6513" w14:textId="77777777" w:rsidR="002A1251" w:rsidRDefault="002A1251">
      <w:pPr>
        <w:tabs>
          <w:tab w:val="left" w:pos="2835"/>
          <w:tab w:val="decimal" w:pos="4253"/>
        </w:tabs>
        <w:spacing w:line="360" w:lineRule="auto"/>
        <w:ind w:left="284"/>
        <w:rPr>
          <w:sz w:val="24"/>
        </w:rPr>
      </w:pPr>
      <w:r>
        <w:rPr>
          <w:sz w:val="24"/>
        </w:rPr>
        <w:tab/>
      </w:r>
      <w:proofErr w:type="spellStart"/>
      <w:r>
        <w:rPr>
          <w:sz w:val="24"/>
        </w:rPr>
        <w:t>Q</w:t>
      </w:r>
      <w:r>
        <w:rPr>
          <w:sz w:val="24"/>
          <w:vertAlign w:val="subscript"/>
        </w:rPr>
        <w:t>śr</w:t>
      </w:r>
      <w:proofErr w:type="spellEnd"/>
      <w:r>
        <w:rPr>
          <w:sz w:val="24"/>
          <w:vertAlign w:val="subscript"/>
        </w:rPr>
        <w:t xml:space="preserve"> d</w:t>
      </w:r>
      <w:r>
        <w:rPr>
          <w:sz w:val="24"/>
        </w:rPr>
        <w:t xml:space="preserve"> = </w:t>
      </w:r>
      <w:r>
        <w:rPr>
          <w:sz w:val="24"/>
        </w:rPr>
        <w:tab/>
        <w:t>6,2 m</w:t>
      </w:r>
      <w:r>
        <w:rPr>
          <w:sz w:val="24"/>
          <w:vertAlign w:val="superscript"/>
        </w:rPr>
        <w:t>3</w:t>
      </w:r>
      <w:r>
        <w:rPr>
          <w:sz w:val="24"/>
        </w:rPr>
        <w:t>/d</w:t>
      </w:r>
    </w:p>
    <w:p w14:paraId="4FE85E59" w14:textId="77777777" w:rsidR="002A1251" w:rsidRDefault="002A1251">
      <w:pPr>
        <w:spacing w:line="360" w:lineRule="auto"/>
        <w:rPr>
          <w:sz w:val="24"/>
        </w:rPr>
      </w:pPr>
      <w:r>
        <w:rPr>
          <w:sz w:val="24"/>
        </w:rPr>
        <w:t>II.2.2. Stężenia zanieczyszczeń w ściekach bytowych wprowadzanych do urządzeń kanalizacyjnych</w:t>
      </w:r>
    </w:p>
    <w:p w14:paraId="20784B02" w14:textId="77777777" w:rsidR="002A1251" w:rsidRDefault="002A1251">
      <w:pPr>
        <w:spacing w:line="360" w:lineRule="auto"/>
        <w:rPr>
          <w:sz w:val="24"/>
        </w:rPr>
      </w:pPr>
      <w:r>
        <w:rPr>
          <w:sz w:val="24"/>
        </w:rPr>
        <w:t xml:space="preserve">Tabela </w:t>
      </w:r>
      <w:r>
        <w:rPr>
          <w:sz w:val="24"/>
        </w:rPr>
        <w:fldChar w:fldCharType="begin"/>
      </w:r>
      <w:r>
        <w:rPr>
          <w:sz w:val="24"/>
        </w:rPr>
        <w:instrText xml:space="preserve"> SEQ Tabela \* ARABIC </w:instrText>
      </w:r>
      <w:r>
        <w:rPr>
          <w:sz w:val="24"/>
        </w:rPr>
        <w:fldChar w:fldCharType="separate"/>
      </w:r>
      <w:r w:rsidR="000C19C8">
        <w:rPr>
          <w:noProof/>
          <w:sz w:val="24"/>
        </w:rPr>
        <w:t>3</w:t>
      </w:r>
      <w:r>
        <w:rPr>
          <w:sz w:val="24"/>
        </w:rPr>
        <w:fldChar w:fldCharType="end"/>
      </w:r>
    </w:p>
    <w:tbl>
      <w:tblPr>
        <w:tblStyle w:val="Tabela-Profesjonalny"/>
        <w:tblW w:w="5000" w:type="pct"/>
        <w:tblLook w:val="0000" w:firstRow="0" w:lastRow="0" w:firstColumn="0" w:lastColumn="0" w:noHBand="0" w:noVBand="0"/>
        <w:tblCaption w:val="tabela 3"/>
        <w:tblDescription w:val="dopuszczalna emisja ścieków"/>
      </w:tblPr>
      <w:tblGrid>
        <w:gridCol w:w="603"/>
        <w:gridCol w:w="3020"/>
        <w:gridCol w:w="1811"/>
        <w:gridCol w:w="3620"/>
      </w:tblGrid>
      <w:tr w:rsidR="002A1251" w14:paraId="666F1AAD" w14:textId="77777777">
        <w:tc>
          <w:tcPr>
            <w:tcW w:w="333" w:type="pct"/>
          </w:tcPr>
          <w:p w14:paraId="41E25AED" w14:textId="77777777" w:rsidR="002A1251" w:rsidRDefault="002A1251">
            <w:pPr>
              <w:spacing w:line="360" w:lineRule="auto"/>
              <w:rPr>
                <w:b/>
                <w:sz w:val="24"/>
              </w:rPr>
            </w:pPr>
            <w:r>
              <w:rPr>
                <w:b/>
                <w:sz w:val="24"/>
              </w:rPr>
              <w:t>Lp.</w:t>
            </w:r>
          </w:p>
        </w:tc>
        <w:tc>
          <w:tcPr>
            <w:tcW w:w="1668" w:type="pct"/>
          </w:tcPr>
          <w:p w14:paraId="23C70FB7" w14:textId="77777777" w:rsidR="002A1251" w:rsidRDefault="002A1251">
            <w:pPr>
              <w:spacing w:line="360" w:lineRule="auto"/>
              <w:rPr>
                <w:b/>
                <w:sz w:val="24"/>
              </w:rPr>
            </w:pPr>
            <w:r>
              <w:rPr>
                <w:b/>
                <w:sz w:val="24"/>
              </w:rPr>
              <w:t>Oznaczenie</w:t>
            </w:r>
          </w:p>
        </w:tc>
        <w:tc>
          <w:tcPr>
            <w:tcW w:w="1000" w:type="pct"/>
          </w:tcPr>
          <w:p w14:paraId="26B29C40" w14:textId="77777777" w:rsidR="002A1251" w:rsidRDefault="002A1251">
            <w:pPr>
              <w:spacing w:line="360" w:lineRule="auto"/>
              <w:rPr>
                <w:b/>
                <w:sz w:val="24"/>
              </w:rPr>
            </w:pPr>
            <w:r>
              <w:rPr>
                <w:b/>
                <w:sz w:val="24"/>
              </w:rPr>
              <w:t>Jednostka</w:t>
            </w:r>
          </w:p>
        </w:tc>
        <w:tc>
          <w:tcPr>
            <w:tcW w:w="2000" w:type="pct"/>
          </w:tcPr>
          <w:p w14:paraId="2D2102A4" w14:textId="77777777" w:rsidR="002A1251" w:rsidRDefault="002A1251">
            <w:pPr>
              <w:spacing w:line="360" w:lineRule="auto"/>
              <w:rPr>
                <w:b/>
                <w:sz w:val="24"/>
              </w:rPr>
            </w:pPr>
            <w:r>
              <w:rPr>
                <w:b/>
                <w:sz w:val="24"/>
              </w:rPr>
              <w:t>Dopuszczalne stężenia zanieczyszczeń w ściekach odprowadzanych z instalacji</w:t>
            </w:r>
          </w:p>
        </w:tc>
      </w:tr>
      <w:tr w:rsidR="002A1251" w14:paraId="3507990B" w14:textId="77777777">
        <w:tc>
          <w:tcPr>
            <w:tcW w:w="333" w:type="pct"/>
          </w:tcPr>
          <w:p w14:paraId="4F5F5B87" w14:textId="77777777" w:rsidR="002A1251" w:rsidRDefault="002A1251">
            <w:pPr>
              <w:pStyle w:val="Nagwek5"/>
              <w:keepNext w:val="0"/>
              <w:numPr>
                <w:ilvl w:val="0"/>
                <w:numId w:val="4"/>
              </w:numPr>
              <w:spacing w:line="240" w:lineRule="auto"/>
              <w:jc w:val="right"/>
            </w:pPr>
          </w:p>
        </w:tc>
        <w:tc>
          <w:tcPr>
            <w:tcW w:w="1668" w:type="pct"/>
          </w:tcPr>
          <w:p w14:paraId="18472D7A" w14:textId="77777777" w:rsidR="002A1251" w:rsidRDefault="002A1251">
            <w:pPr>
              <w:jc w:val="both"/>
              <w:rPr>
                <w:color w:val="000000"/>
                <w:sz w:val="24"/>
              </w:rPr>
            </w:pPr>
            <w:r>
              <w:rPr>
                <w:color w:val="000000"/>
                <w:sz w:val="24"/>
              </w:rPr>
              <w:t>pH</w:t>
            </w:r>
          </w:p>
        </w:tc>
        <w:tc>
          <w:tcPr>
            <w:tcW w:w="1000" w:type="pct"/>
          </w:tcPr>
          <w:p w14:paraId="7DA85637" w14:textId="77777777" w:rsidR="002A1251" w:rsidRDefault="002A1251">
            <w:pPr>
              <w:jc w:val="center"/>
              <w:rPr>
                <w:color w:val="000000"/>
                <w:sz w:val="24"/>
              </w:rPr>
            </w:pPr>
            <w:r>
              <w:rPr>
                <w:color w:val="000000"/>
                <w:sz w:val="24"/>
              </w:rPr>
              <w:t>-</w:t>
            </w:r>
          </w:p>
        </w:tc>
        <w:tc>
          <w:tcPr>
            <w:tcW w:w="2000" w:type="pct"/>
          </w:tcPr>
          <w:p w14:paraId="3E008553" w14:textId="77777777" w:rsidR="002A1251" w:rsidRDefault="002A1251">
            <w:pPr>
              <w:jc w:val="center"/>
              <w:rPr>
                <w:sz w:val="24"/>
                <w:szCs w:val="24"/>
              </w:rPr>
            </w:pPr>
            <w:r>
              <w:rPr>
                <w:sz w:val="24"/>
                <w:szCs w:val="24"/>
              </w:rPr>
              <w:t>6,5-9,5</w:t>
            </w:r>
          </w:p>
        </w:tc>
      </w:tr>
      <w:tr w:rsidR="002A1251" w14:paraId="75C37858" w14:textId="77777777">
        <w:tc>
          <w:tcPr>
            <w:tcW w:w="333" w:type="pct"/>
          </w:tcPr>
          <w:p w14:paraId="7F87174E" w14:textId="77777777" w:rsidR="002A1251" w:rsidRDefault="002A1251">
            <w:pPr>
              <w:pStyle w:val="Nagwek5"/>
              <w:keepNext w:val="0"/>
              <w:numPr>
                <w:ilvl w:val="0"/>
                <w:numId w:val="4"/>
              </w:numPr>
              <w:spacing w:line="240" w:lineRule="auto"/>
              <w:jc w:val="right"/>
            </w:pPr>
          </w:p>
        </w:tc>
        <w:tc>
          <w:tcPr>
            <w:tcW w:w="1668" w:type="pct"/>
          </w:tcPr>
          <w:p w14:paraId="7C960325" w14:textId="77777777" w:rsidR="002A1251" w:rsidRDefault="002A1251">
            <w:pPr>
              <w:jc w:val="both"/>
              <w:rPr>
                <w:color w:val="000000"/>
                <w:sz w:val="24"/>
              </w:rPr>
            </w:pPr>
            <w:r>
              <w:rPr>
                <w:color w:val="000000"/>
                <w:sz w:val="24"/>
              </w:rPr>
              <w:t>ChZT</w:t>
            </w:r>
          </w:p>
        </w:tc>
        <w:tc>
          <w:tcPr>
            <w:tcW w:w="1000" w:type="pct"/>
          </w:tcPr>
          <w:p w14:paraId="22038D5E" w14:textId="77777777" w:rsidR="002A1251" w:rsidRDefault="002A1251">
            <w:pPr>
              <w:jc w:val="center"/>
              <w:rPr>
                <w:color w:val="000000"/>
                <w:sz w:val="24"/>
              </w:rPr>
            </w:pPr>
            <w:r>
              <w:rPr>
                <w:color w:val="000000"/>
                <w:sz w:val="24"/>
              </w:rPr>
              <w:t>mg/l</w:t>
            </w:r>
          </w:p>
        </w:tc>
        <w:tc>
          <w:tcPr>
            <w:tcW w:w="2000" w:type="pct"/>
          </w:tcPr>
          <w:p w14:paraId="7D530A6A" w14:textId="77777777" w:rsidR="002A1251" w:rsidRDefault="002A1251">
            <w:pPr>
              <w:tabs>
                <w:tab w:val="decimal" w:pos="1738"/>
              </w:tabs>
              <w:rPr>
                <w:sz w:val="24"/>
                <w:szCs w:val="24"/>
              </w:rPr>
            </w:pPr>
            <w:r>
              <w:rPr>
                <w:sz w:val="24"/>
                <w:szCs w:val="24"/>
              </w:rPr>
              <w:t>970</w:t>
            </w:r>
          </w:p>
        </w:tc>
      </w:tr>
      <w:tr w:rsidR="002A1251" w14:paraId="492C58E0" w14:textId="77777777">
        <w:tc>
          <w:tcPr>
            <w:tcW w:w="333" w:type="pct"/>
          </w:tcPr>
          <w:p w14:paraId="66ECC147" w14:textId="77777777" w:rsidR="002A1251" w:rsidRDefault="002A1251">
            <w:pPr>
              <w:numPr>
                <w:ilvl w:val="0"/>
                <w:numId w:val="4"/>
              </w:numPr>
              <w:jc w:val="right"/>
              <w:rPr>
                <w:sz w:val="24"/>
              </w:rPr>
            </w:pPr>
          </w:p>
        </w:tc>
        <w:tc>
          <w:tcPr>
            <w:tcW w:w="1668" w:type="pct"/>
          </w:tcPr>
          <w:p w14:paraId="23BF9DA2" w14:textId="77777777" w:rsidR="002A1251" w:rsidRDefault="002A1251">
            <w:pPr>
              <w:jc w:val="both"/>
              <w:rPr>
                <w:color w:val="000000"/>
                <w:sz w:val="24"/>
                <w:vertAlign w:val="subscript"/>
              </w:rPr>
            </w:pPr>
            <w:r>
              <w:rPr>
                <w:color w:val="000000"/>
                <w:sz w:val="24"/>
              </w:rPr>
              <w:t>BZT</w:t>
            </w:r>
            <w:r>
              <w:rPr>
                <w:color w:val="000000"/>
                <w:sz w:val="24"/>
                <w:vertAlign w:val="subscript"/>
              </w:rPr>
              <w:t>5</w:t>
            </w:r>
          </w:p>
        </w:tc>
        <w:tc>
          <w:tcPr>
            <w:tcW w:w="1000" w:type="pct"/>
          </w:tcPr>
          <w:p w14:paraId="090F055B" w14:textId="77777777" w:rsidR="002A1251" w:rsidRDefault="002A1251">
            <w:pPr>
              <w:jc w:val="center"/>
              <w:rPr>
                <w:color w:val="000000"/>
                <w:sz w:val="24"/>
              </w:rPr>
            </w:pPr>
            <w:r>
              <w:rPr>
                <w:color w:val="000000"/>
                <w:sz w:val="24"/>
              </w:rPr>
              <w:t>mg/l</w:t>
            </w:r>
          </w:p>
        </w:tc>
        <w:tc>
          <w:tcPr>
            <w:tcW w:w="2000" w:type="pct"/>
          </w:tcPr>
          <w:p w14:paraId="204D1BB3" w14:textId="77777777" w:rsidR="002A1251" w:rsidRDefault="002A1251">
            <w:pPr>
              <w:tabs>
                <w:tab w:val="decimal" w:pos="1738"/>
              </w:tabs>
              <w:rPr>
                <w:sz w:val="24"/>
                <w:szCs w:val="24"/>
              </w:rPr>
            </w:pPr>
            <w:r>
              <w:rPr>
                <w:sz w:val="24"/>
                <w:szCs w:val="24"/>
              </w:rPr>
              <w:t>500</w:t>
            </w:r>
          </w:p>
        </w:tc>
      </w:tr>
      <w:tr w:rsidR="002A1251" w14:paraId="42D99C39" w14:textId="77777777">
        <w:tc>
          <w:tcPr>
            <w:tcW w:w="333" w:type="pct"/>
          </w:tcPr>
          <w:p w14:paraId="455A61B7" w14:textId="77777777" w:rsidR="002A1251" w:rsidRDefault="002A1251">
            <w:pPr>
              <w:numPr>
                <w:ilvl w:val="0"/>
                <w:numId w:val="4"/>
              </w:numPr>
              <w:jc w:val="right"/>
              <w:rPr>
                <w:sz w:val="24"/>
              </w:rPr>
            </w:pPr>
          </w:p>
        </w:tc>
        <w:tc>
          <w:tcPr>
            <w:tcW w:w="1668" w:type="pct"/>
          </w:tcPr>
          <w:p w14:paraId="3763893D" w14:textId="77777777" w:rsidR="002A1251" w:rsidRDefault="002A1251">
            <w:pPr>
              <w:jc w:val="both"/>
              <w:rPr>
                <w:color w:val="000000"/>
                <w:sz w:val="24"/>
              </w:rPr>
            </w:pPr>
            <w:r>
              <w:rPr>
                <w:color w:val="000000"/>
                <w:sz w:val="24"/>
              </w:rPr>
              <w:t>Zawiesiny ogólne</w:t>
            </w:r>
          </w:p>
        </w:tc>
        <w:tc>
          <w:tcPr>
            <w:tcW w:w="1000" w:type="pct"/>
          </w:tcPr>
          <w:p w14:paraId="0094C840" w14:textId="77777777" w:rsidR="002A1251" w:rsidRDefault="002A1251">
            <w:pPr>
              <w:jc w:val="center"/>
              <w:rPr>
                <w:color w:val="000000"/>
                <w:sz w:val="24"/>
              </w:rPr>
            </w:pPr>
            <w:r>
              <w:rPr>
                <w:color w:val="000000"/>
                <w:sz w:val="24"/>
              </w:rPr>
              <w:t>mg/l</w:t>
            </w:r>
          </w:p>
        </w:tc>
        <w:tc>
          <w:tcPr>
            <w:tcW w:w="2000" w:type="pct"/>
          </w:tcPr>
          <w:p w14:paraId="66D2DF9E" w14:textId="77777777" w:rsidR="002A1251" w:rsidRDefault="002A1251">
            <w:pPr>
              <w:tabs>
                <w:tab w:val="decimal" w:pos="1738"/>
              </w:tabs>
              <w:rPr>
                <w:sz w:val="24"/>
                <w:szCs w:val="24"/>
              </w:rPr>
            </w:pPr>
            <w:r>
              <w:rPr>
                <w:sz w:val="24"/>
                <w:szCs w:val="24"/>
              </w:rPr>
              <w:t>300</w:t>
            </w:r>
          </w:p>
        </w:tc>
      </w:tr>
    </w:tbl>
    <w:p w14:paraId="25EF31BE" w14:textId="77777777" w:rsidR="002A1251" w:rsidRDefault="002A1251" w:rsidP="00F25EB1">
      <w:pPr>
        <w:spacing w:before="240" w:line="360" w:lineRule="auto"/>
        <w:rPr>
          <w:sz w:val="24"/>
        </w:rPr>
      </w:pPr>
      <w:r>
        <w:rPr>
          <w:sz w:val="24"/>
        </w:rPr>
        <w:t>II.2.3. Powierzchnie, z których odprowadzane są ścieki deszczowe</w:t>
      </w:r>
    </w:p>
    <w:p w14:paraId="645410BA" w14:textId="77777777" w:rsidR="002A1251" w:rsidRDefault="002A1251">
      <w:pPr>
        <w:spacing w:line="360" w:lineRule="auto"/>
        <w:rPr>
          <w:sz w:val="24"/>
        </w:rPr>
      </w:pPr>
      <w:r>
        <w:rPr>
          <w:sz w:val="24"/>
        </w:rPr>
        <w:t xml:space="preserve">- Powierzchnia odwadniana całkowita </w:t>
      </w:r>
      <w:r>
        <w:rPr>
          <w:sz w:val="24"/>
        </w:rPr>
        <w:tab/>
        <w:t xml:space="preserve">– </w:t>
      </w:r>
      <w:smartTag w:uri="urn:schemas-microsoft-com:office:smarttags" w:element="metricconverter">
        <w:smartTagPr>
          <w:attr w:name="ProductID" w:val="1,79 ha"/>
        </w:smartTagPr>
        <w:r>
          <w:rPr>
            <w:sz w:val="24"/>
          </w:rPr>
          <w:t>1,79 ha</w:t>
        </w:r>
      </w:smartTag>
      <w:r>
        <w:rPr>
          <w:sz w:val="24"/>
        </w:rPr>
        <w:t xml:space="preserve">, </w:t>
      </w:r>
    </w:p>
    <w:p w14:paraId="08128D16" w14:textId="77777777" w:rsidR="002A1251" w:rsidRDefault="002A1251">
      <w:pPr>
        <w:spacing w:line="360" w:lineRule="auto"/>
        <w:ind w:left="1416"/>
        <w:rPr>
          <w:sz w:val="24"/>
        </w:rPr>
      </w:pPr>
      <w:r>
        <w:rPr>
          <w:sz w:val="24"/>
        </w:rPr>
        <w:t xml:space="preserve">w tym włączona do ciągu zakończonego studzienką D5 - </w:t>
      </w:r>
      <w:smartTag w:uri="urn:schemas-microsoft-com:office:smarttags" w:element="metricconverter">
        <w:smartTagPr>
          <w:attr w:name="ProductID" w:val="0,32 ha"/>
        </w:smartTagPr>
        <w:r>
          <w:rPr>
            <w:sz w:val="24"/>
          </w:rPr>
          <w:t>0,32 ha</w:t>
        </w:r>
      </w:smartTag>
      <w:r>
        <w:rPr>
          <w:sz w:val="24"/>
        </w:rPr>
        <w:t xml:space="preserve">, a studzienką D11 – </w:t>
      </w:r>
      <w:smartTag w:uri="urn:schemas-microsoft-com:office:smarttags" w:element="metricconverter">
        <w:smartTagPr>
          <w:attr w:name="ProductID" w:val="1,47 ha"/>
        </w:smartTagPr>
        <w:r>
          <w:rPr>
            <w:sz w:val="24"/>
          </w:rPr>
          <w:t>1,47 ha</w:t>
        </w:r>
      </w:smartTag>
    </w:p>
    <w:p w14:paraId="4ABB2C7B" w14:textId="77777777" w:rsidR="002A1251" w:rsidRDefault="002A1251">
      <w:pPr>
        <w:numPr>
          <w:ilvl w:val="0"/>
          <w:numId w:val="23"/>
        </w:numPr>
        <w:spacing w:line="360" w:lineRule="auto"/>
        <w:rPr>
          <w:sz w:val="24"/>
        </w:rPr>
      </w:pPr>
      <w:r>
        <w:rPr>
          <w:sz w:val="24"/>
        </w:rPr>
        <w:t xml:space="preserve">w tym zanieczyszczona – </w:t>
      </w:r>
      <w:smartTag w:uri="urn:schemas-microsoft-com:office:smarttags" w:element="metricconverter">
        <w:smartTagPr>
          <w:attr w:name="ProductID" w:val="0,91 ha"/>
        </w:smartTagPr>
        <w:r>
          <w:rPr>
            <w:sz w:val="24"/>
          </w:rPr>
          <w:t>0,91 ha</w:t>
        </w:r>
      </w:smartTag>
      <w:r>
        <w:rPr>
          <w:sz w:val="24"/>
        </w:rPr>
        <w:t xml:space="preserve"> (drogi i place) </w:t>
      </w:r>
    </w:p>
    <w:p w14:paraId="09A639F6" w14:textId="77777777" w:rsidR="002A1251" w:rsidRDefault="002A1251">
      <w:pPr>
        <w:spacing w:line="360" w:lineRule="auto"/>
        <w:ind w:left="1416"/>
        <w:rPr>
          <w:sz w:val="24"/>
        </w:rPr>
      </w:pPr>
      <w:r>
        <w:rPr>
          <w:sz w:val="24"/>
        </w:rPr>
        <w:t xml:space="preserve">w tym włączona do ciągu zakończonego studzienką D5 - </w:t>
      </w:r>
      <w:smartTag w:uri="urn:schemas-microsoft-com:office:smarttags" w:element="metricconverter">
        <w:smartTagPr>
          <w:attr w:name="ProductID" w:val="0,26 ha"/>
        </w:smartTagPr>
        <w:r>
          <w:rPr>
            <w:sz w:val="24"/>
          </w:rPr>
          <w:t>0,26 ha</w:t>
        </w:r>
      </w:smartTag>
      <w:r>
        <w:rPr>
          <w:sz w:val="24"/>
        </w:rPr>
        <w:t xml:space="preserve">, a studzienką D11 – </w:t>
      </w:r>
      <w:smartTag w:uri="urn:schemas-microsoft-com:office:smarttags" w:element="metricconverter">
        <w:smartTagPr>
          <w:attr w:name="ProductID" w:val="0,65 ha"/>
        </w:smartTagPr>
        <w:r>
          <w:rPr>
            <w:sz w:val="24"/>
          </w:rPr>
          <w:t>0,65 ha</w:t>
        </w:r>
      </w:smartTag>
      <w:r>
        <w:rPr>
          <w:sz w:val="24"/>
        </w:rPr>
        <w:t>.</w:t>
      </w:r>
    </w:p>
    <w:p w14:paraId="490A4C96" w14:textId="77777777" w:rsidR="002A1251" w:rsidRDefault="002A1251">
      <w:pPr>
        <w:spacing w:line="360" w:lineRule="auto"/>
        <w:rPr>
          <w:sz w:val="24"/>
        </w:rPr>
      </w:pPr>
      <w:r>
        <w:rPr>
          <w:sz w:val="24"/>
        </w:rPr>
        <w:lastRenderedPageBreak/>
        <w:t>II.2.4. Stężenia zanieczyszczeń w ściekach deszczowych wprowadzanych do urządzeń kanalizacyjnych</w:t>
      </w:r>
    </w:p>
    <w:p w14:paraId="2B28F581" w14:textId="77777777" w:rsidR="002A1251" w:rsidRDefault="002A1251">
      <w:pPr>
        <w:spacing w:line="360" w:lineRule="auto"/>
        <w:rPr>
          <w:sz w:val="24"/>
        </w:rPr>
      </w:pPr>
      <w:r>
        <w:rPr>
          <w:sz w:val="24"/>
        </w:rPr>
        <w:t xml:space="preserve">Tabela </w:t>
      </w:r>
      <w:r>
        <w:rPr>
          <w:sz w:val="24"/>
        </w:rPr>
        <w:fldChar w:fldCharType="begin"/>
      </w:r>
      <w:r>
        <w:rPr>
          <w:sz w:val="24"/>
        </w:rPr>
        <w:instrText xml:space="preserve"> SEQ Tabela \* ARABIC </w:instrText>
      </w:r>
      <w:r>
        <w:rPr>
          <w:sz w:val="24"/>
        </w:rPr>
        <w:fldChar w:fldCharType="separate"/>
      </w:r>
      <w:r w:rsidR="000C19C8">
        <w:rPr>
          <w:noProof/>
          <w:sz w:val="24"/>
        </w:rPr>
        <w:t>4</w:t>
      </w:r>
      <w:r>
        <w:rPr>
          <w:sz w:val="24"/>
        </w:rPr>
        <w:fldChar w:fldCharType="end"/>
      </w:r>
    </w:p>
    <w:tbl>
      <w:tblPr>
        <w:tblStyle w:val="Tabela-Profesjonalny"/>
        <w:tblW w:w="5000" w:type="pct"/>
        <w:tblLook w:val="0000" w:firstRow="0" w:lastRow="0" w:firstColumn="0" w:lastColumn="0" w:noHBand="0" w:noVBand="0"/>
        <w:tblCaption w:val="tabela 4"/>
        <w:tblDescription w:val="stężenia zanieczyszczeń w ściekach deszczowych"/>
      </w:tblPr>
      <w:tblGrid>
        <w:gridCol w:w="603"/>
        <w:gridCol w:w="3020"/>
        <w:gridCol w:w="1811"/>
        <w:gridCol w:w="3620"/>
      </w:tblGrid>
      <w:tr w:rsidR="002A1251" w14:paraId="5516E83D" w14:textId="77777777">
        <w:tc>
          <w:tcPr>
            <w:tcW w:w="333" w:type="pct"/>
          </w:tcPr>
          <w:p w14:paraId="5D5F15A0" w14:textId="77777777" w:rsidR="002A1251" w:rsidRDefault="002A1251">
            <w:pPr>
              <w:rPr>
                <w:b/>
                <w:sz w:val="24"/>
              </w:rPr>
            </w:pPr>
            <w:r>
              <w:rPr>
                <w:b/>
                <w:sz w:val="24"/>
              </w:rPr>
              <w:t>Lp.</w:t>
            </w:r>
          </w:p>
        </w:tc>
        <w:tc>
          <w:tcPr>
            <w:tcW w:w="1668" w:type="pct"/>
          </w:tcPr>
          <w:p w14:paraId="23CD8B12" w14:textId="77777777" w:rsidR="002A1251" w:rsidRDefault="002A1251">
            <w:pPr>
              <w:rPr>
                <w:b/>
                <w:sz w:val="24"/>
              </w:rPr>
            </w:pPr>
            <w:r>
              <w:rPr>
                <w:b/>
                <w:sz w:val="24"/>
              </w:rPr>
              <w:t>Oznaczenie</w:t>
            </w:r>
          </w:p>
        </w:tc>
        <w:tc>
          <w:tcPr>
            <w:tcW w:w="1000" w:type="pct"/>
          </w:tcPr>
          <w:p w14:paraId="1F5CF341" w14:textId="77777777" w:rsidR="002A1251" w:rsidRDefault="002A1251">
            <w:pPr>
              <w:rPr>
                <w:b/>
                <w:sz w:val="24"/>
              </w:rPr>
            </w:pPr>
            <w:r>
              <w:rPr>
                <w:b/>
                <w:sz w:val="24"/>
              </w:rPr>
              <w:t>Jednostka</w:t>
            </w:r>
          </w:p>
        </w:tc>
        <w:tc>
          <w:tcPr>
            <w:tcW w:w="2000" w:type="pct"/>
          </w:tcPr>
          <w:p w14:paraId="4BECC38D" w14:textId="77777777" w:rsidR="002A1251" w:rsidRDefault="002A1251">
            <w:pPr>
              <w:rPr>
                <w:b/>
                <w:sz w:val="24"/>
              </w:rPr>
            </w:pPr>
            <w:r>
              <w:rPr>
                <w:b/>
                <w:sz w:val="24"/>
              </w:rPr>
              <w:t>Dopuszczalne stężenia zanieczyszczeń w ściekach odprowadzanych z instalacji</w:t>
            </w:r>
          </w:p>
        </w:tc>
      </w:tr>
      <w:tr w:rsidR="002A1251" w14:paraId="6123F403" w14:textId="77777777">
        <w:tc>
          <w:tcPr>
            <w:tcW w:w="333" w:type="pct"/>
          </w:tcPr>
          <w:p w14:paraId="6AD85B34" w14:textId="77777777" w:rsidR="002A1251" w:rsidRDefault="002A1251">
            <w:pPr>
              <w:rPr>
                <w:sz w:val="24"/>
                <w:szCs w:val="24"/>
              </w:rPr>
            </w:pPr>
          </w:p>
        </w:tc>
        <w:tc>
          <w:tcPr>
            <w:tcW w:w="1668" w:type="pct"/>
          </w:tcPr>
          <w:p w14:paraId="092FBB14" w14:textId="77777777" w:rsidR="002A1251" w:rsidRDefault="002A1251">
            <w:pPr>
              <w:rPr>
                <w:sz w:val="24"/>
                <w:szCs w:val="24"/>
              </w:rPr>
            </w:pPr>
            <w:r>
              <w:rPr>
                <w:sz w:val="24"/>
                <w:szCs w:val="24"/>
              </w:rPr>
              <w:t>Zawiesiny ogólne</w:t>
            </w:r>
          </w:p>
        </w:tc>
        <w:tc>
          <w:tcPr>
            <w:tcW w:w="1000" w:type="pct"/>
          </w:tcPr>
          <w:p w14:paraId="07289203" w14:textId="77777777" w:rsidR="002A1251" w:rsidRDefault="002A1251">
            <w:pPr>
              <w:rPr>
                <w:sz w:val="24"/>
                <w:szCs w:val="24"/>
              </w:rPr>
            </w:pPr>
            <w:r>
              <w:rPr>
                <w:sz w:val="24"/>
                <w:szCs w:val="24"/>
              </w:rPr>
              <w:t>mg/l</w:t>
            </w:r>
          </w:p>
        </w:tc>
        <w:tc>
          <w:tcPr>
            <w:tcW w:w="2000" w:type="pct"/>
          </w:tcPr>
          <w:p w14:paraId="3A7622DB" w14:textId="77777777" w:rsidR="002A1251" w:rsidRDefault="002A1251">
            <w:pPr>
              <w:rPr>
                <w:sz w:val="24"/>
                <w:szCs w:val="24"/>
              </w:rPr>
            </w:pPr>
            <w:r>
              <w:rPr>
                <w:sz w:val="24"/>
                <w:szCs w:val="24"/>
              </w:rPr>
              <w:t>100</w:t>
            </w:r>
          </w:p>
        </w:tc>
      </w:tr>
      <w:tr w:rsidR="002A1251" w14:paraId="34533A24" w14:textId="77777777">
        <w:tc>
          <w:tcPr>
            <w:tcW w:w="333" w:type="pct"/>
          </w:tcPr>
          <w:p w14:paraId="3B5509BB" w14:textId="77777777" w:rsidR="002A1251" w:rsidRDefault="002A1251">
            <w:pPr>
              <w:rPr>
                <w:sz w:val="24"/>
                <w:szCs w:val="24"/>
              </w:rPr>
            </w:pPr>
          </w:p>
        </w:tc>
        <w:tc>
          <w:tcPr>
            <w:tcW w:w="1668" w:type="pct"/>
          </w:tcPr>
          <w:p w14:paraId="48632153" w14:textId="77777777" w:rsidR="002A1251" w:rsidRDefault="002A1251">
            <w:pPr>
              <w:rPr>
                <w:sz w:val="24"/>
                <w:szCs w:val="24"/>
              </w:rPr>
            </w:pPr>
            <w:r>
              <w:rPr>
                <w:sz w:val="24"/>
                <w:szCs w:val="24"/>
              </w:rPr>
              <w:t>Substancje ropopochodne</w:t>
            </w:r>
          </w:p>
        </w:tc>
        <w:tc>
          <w:tcPr>
            <w:tcW w:w="1000" w:type="pct"/>
          </w:tcPr>
          <w:p w14:paraId="1E02578E" w14:textId="77777777" w:rsidR="002A1251" w:rsidRDefault="002A1251">
            <w:pPr>
              <w:rPr>
                <w:sz w:val="24"/>
                <w:szCs w:val="24"/>
              </w:rPr>
            </w:pPr>
            <w:r>
              <w:rPr>
                <w:sz w:val="24"/>
                <w:szCs w:val="24"/>
              </w:rPr>
              <w:t>mg/l</w:t>
            </w:r>
          </w:p>
        </w:tc>
        <w:tc>
          <w:tcPr>
            <w:tcW w:w="2000" w:type="pct"/>
          </w:tcPr>
          <w:p w14:paraId="5AE5935D" w14:textId="77777777" w:rsidR="002A1251" w:rsidRDefault="002A1251">
            <w:pPr>
              <w:rPr>
                <w:sz w:val="24"/>
                <w:szCs w:val="24"/>
              </w:rPr>
            </w:pPr>
            <w:r>
              <w:rPr>
                <w:sz w:val="24"/>
                <w:szCs w:val="24"/>
              </w:rPr>
              <w:t>15</w:t>
            </w:r>
          </w:p>
        </w:tc>
      </w:tr>
    </w:tbl>
    <w:p w14:paraId="725A629C" w14:textId="77777777" w:rsidR="002A1251" w:rsidRDefault="002A1251" w:rsidP="00EF4D79">
      <w:pPr>
        <w:pStyle w:val="Nagwek3"/>
        <w:spacing w:before="240"/>
      </w:pPr>
      <w:r>
        <w:t>II.3. Dopuszczalne rodzaje i ilości wytwarzanych odpadów</w:t>
      </w:r>
    </w:p>
    <w:p w14:paraId="1085F87B" w14:textId="77777777" w:rsidR="002A1251" w:rsidRDefault="002A1251">
      <w:pPr>
        <w:spacing w:line="360" w:lineRule="auto"/>
        <w:rPr>
          <w:sz w:val="24"/>
        </w:rPr>
      </w:pPr>
      <w:r>
        <w:rPr>
          <w:sz w:val="24"/>
        </w:rPr>
        <w:t>II.3.1. Odpady niebezpieczne</w:t>
      </w:r>
    </w:p>
    <w:p w14:paraId="7E9A3942" w14:textId="77777777" w:rsidR="002A1251" w:rsidRDefault="002A1251">
      <w:pPr>
        <w:spacing w:line="360" w:lineRule="auto"/>
        <w:rPr>
          <w:sz w:val="24"/>
        </w:rPr>
      </w:pPr>
      <w:r>
        <w:rPr>
          <w:sz w:val="24"/>
        </w:rPr>
        <w:t xml:space="preserve">Tabela </w:t>
      </w:r>
      <w:r>
        <w:rPr>
          <w:sz w:val="24"/>
        </w:rPr>
        <w:fldChar w:fldCharType="begin"/>
      </w:r>
      <w:r>
        <w:rPr>
          <w:sz w:val="24"/>
        </w:rPr>
        <w:instrText xml:space="preserve"> SEQ "Tabela" \*Arabic </w:instrText>
      </w:r>
      <w:r>
        <w:rPr>
          <w:sz w:val="24"/>
        </w:rPr>
        <w:fldChar w:fldCharType="separate"/>
      </w:r>
      <w:r w:rsidR="000C19C8">
        <w:rPr>
          <w:noProof/>
          <w:sz w:val="24"/>
        </w:rPr>
        <w:t>5</w:t>
      </w:r>
      <w:r>
        <w:rPr>
          <w:sz w:val="24"/>
        </w:rPr>
        <w:fldChar w:fldCharType="end"/>
      </w:r>
    </w:p>
    <w:tbl>
      <w:tblPr>
        <w:tblStyle w:val="Tabela-Profesjonalny"/>
        <w:tblW w:w="5000" w:type="pct"/>
        <w:tblLook w:val="0000" w:firstRow="0" w:lastRow="0" w:firstColumn="0" w:lastColumn="0" w:noHBand="0" w:noVBand="0"/>
        <w:tblCaption w:val="tabela 5"/>
        <w:tblDescription w:val="dopuszczalne rodzaje i ilości wytwarzanych odpadów niebezpiecznych"/>
      </w:tblPr>
      <w:tblGrid>
        <w:gridCol w:w="511"/>
        <w:gridCol w:w="1182"/>
        <w:gridCol w:w="3236"/>
        <w:gridCol w:w="1159"/>
        <w:gridCol w:w="2966"/>
      </w:tblGrid>
      <w:tr w:rsidR="002A1251" w14:paraId="0E72A817" w14:textId="77777777" w:rsidTr="00120B1F">
        <w:tc>
          <w:tcPr>
            <w:tcW w:w="282" w:type="pct"/>
          </w:tcPr>
          <w:p w14:paraId="7D938A1D" w14:textId="77777777" w:rsidR="002A1251" w:rsidRDefault="002A1251">
            <w:pPr>
              <w:ind w:right="-610"/>
              <w:rPr>
                <w:b/>
                <w:sz w:val="24"/>
              </w:rPr>
            </w:pPr>
            <w:proofErr w:type="spellStart"/>
            <w:r>
              <w:rPr>
                <w:b/>
                <w:sz w:val="24"/>
              </w:rPr>
              <w:t>Lp</w:t>
            </w:r>
            <w:proofErr w:type="spellEnd"/>
          </w:p>
        </w:tc>
        <w:tc>
          <w:tcPr>
            <w:tcW w:w="653" w:type="pct"/>
          </w:tcPr>
          <w:p w14:paraId="20268588" w14:textId="77777777" w:rsidR="002A1251" w:rsidRDefault="002A1251">
            <w:pPr>
              <w:ind w:right="-70"/>
              <w:jc w:val="center"/>
              <w:rPr>
                <w:b/>
                <w:sz w:val="24"/>
              </w:rPr>
            </w:pPr>
            <w:r>
              <w:rPr>
                <w:b/>
                <w:sz w:val="24"/>
              </w:rPr>
              <w:t>Kod</w:t>
            </w:r>
          </w:p>
        </w:tc>
        <w:tc>
          <w:tcPr>
            <w:tcW w:w="1787" w:type="pct"/>
          </w:tcPr>
          <w:p w14:paraId="00DD63CA" w14:textId="77777777" w:rsidR="002A1251" w:rsidRDefault="002A1251" w:rsidP="00035206">
            <w:pPr>
              <w:ind w:right="-546"/>
              <w:jc w:val="both"/>
              <w:rPr>
                <w:b/>
                <w:sz w:val="24"/>
              </w:rPr>
            </w:pPr>
            <w:r>
              <w:rPr>
                <w:b/>
                <w:sz w:val="24"/>
              </w:rPr>
              <w:t xml:space="preserve">Rodzaj odpadu </w:t>
            </w:r>
          </w:p>
        </w:tc>
        <w:tc>
          <w:tcPr>
            <w:tcW w:w="640" w:type="pct"/>
          </w:tcPr>
          <w:p w14:paraId="4849E465" w14:textId="77777777" w:rsidR="002A1251" w:rsidRDefault="002A1251">
            <w:pPr>
              <w:jc w:val="center"/>
              <w:rPr>
                <w:b/>
                <w:sz w:val="24"/>
              </w:rPr>
            </w:pPr>
            <w:r>
              <w:rPr>
                <w:b/>
                <w:sz w:val="24"/>
              </w:rPr>
              <w:t>Ilość odpadu</w:t>
            </w:r>
          </w:p>
          <w:p w14:paraId="55CBD061" w14:textId="77777777" w:rsidR="002A1251" w:rsidRDefault="002A1251">
            <w:pPr>
              <w:jc w:val="center"/>
              <w:rPr>
                <w:b/>
                <w:sz w:val="24"/>
              </w:rPr>
            </w:pPr>
            <w:r>
              <w:rPr>
                <w:b/>
                <w:sz w:val="24"/>
              </w:rPr>
              <w:t>[Mg/rok]</w:t>
            </w:r>
          </w:p>
        </w:tc>
        <w:tc>
          <w:tcPr>
            <w:tcW w:w="1638" w:type="pct"/>
          </w:tcPr>
          <w:p w14:paraId="07060ECE" w14:textId="77777777" w:rsidR="002A1251" w:rsidRDefault="002A1251">
            <w:pPr>
              <w:tabs>
                <w:tab w:val="left" w:pos="2303"/>
              </w:tabs>
              <w:ind w:right="72"/>
              <w:jc w:val="center"/>
              <w:rPr>
                <w:b/>
                <w:sz w:val="24"/>
              </w:rPr>
            </w:pPr>
            <w:r>
              <w:rPr>
                <w:b/>
                <w:sz w:val="24"/>
              </w:rPr>
              <w:t>Źródło powstawania odpadu</w:t>
            </w:r>
          </w:p>
        </w:tc>
      </w:tr>
      <w:tr w:rsidR="002A1251" w14:paraId="0219A534" w14:textId="77777777" w:rsidTr="00120B1F">
        <w:tc>
          <w:tcPr>
            <w:tcW w:w="282" w:type="pct"/>
          </w:tcPr>
          <w:p w14:paraId="5FA7371F" w14:textId="77777777" w:rsidR="002A1251" w:rsidRDefault="002A1251">
            <w:pPr>
              <w:ind w:right="-546"/>
              <w:jc w:val="both"/>
              <w:rPr>
                <w:sz w:val="24"/>
              </w:rPr>
            </w:pPr>
            <w:r>
              <w:rPr>
                <w:sz w:val="24"/>
              </w:rPr>
              <w:t>1</w:t>
            </w:r>
          </w:p>
        </w:tc>
        <w:tc>
          <w:tcPr>
            <w:tcW w:w="653" w:type="pct"/>
          </w:tcPr>
          <w:p w14:paraId="2CFA8604" w14:textId="77777777" w:rsidR="002A1251" w:rsidRDefault="002A1251">
            <w:pPr>
              <w:ind w:right="110"/>
              <w:jc w:val="center"/>
              <w:rPr>
                <w:sz w:val="24"/>
              </w:rPr>
            </w:pPr>
            <w:r>
              <w:rPr>
                <w:sz w:val="24"/>
              </w:rPr>
              <w:t>13 02 08</w:t>
            </w:r>
          </w:p>
        </w:tc>
        <w:tc>
          <w:tcPr>
            <w:tcW w:w="1787" w:type="pct"/>
          </w:tcPr>
          <w:p w14:paraId="21F4148E" w14:textId="5F16E750" w:rsidR="002A1251" w:rsidRDefault="002A1251">
            <w:pPr>
              <w:rPr>
                <w:sz w:val="24"/>
              </w:rPr>
            </w:pPr>
            <w:r>
              <w:rPr>
                <w:sz w:val="24"/>
              </w:rPr>
              <w:t>inne oleje silnikowe, przekładniowe i smarowe</w:t>
            </w:r>
          </w:p>
        </w:tc>
        <w:tc>
          <w:tcPr>
            <w:tcW w:w="640" w:type="pct"/>
          </w:tcPr>
          <w:p w14:paraId="2BC561E8" w14:textId="77777777" w:rsidR="002A1251" w:rsidRDefault="002A1251">
            <w:pPr>
              <w:jc w:val="center"/>
              <w:rPr>
                <w:sz w:val="24"/>
              </w:rPr>
            </w:pPr>
            <w:r>
              <w:rPr>
                <w:sz w:val="24"/>
              </w:rPr>
              <w:t>1</w:t>
            </w:r>
          </w:p>
        </w:tc>
        <w:tc>
          <w:tcPr>
            <w:tcW w:w="1638" w:type="pct"/>
            <w:vMerge w:val="restart"/>
          </w:tcPr>
          <w:p w14:paraId="4E49BE59" w14:textId="77777777" w:rsidR="002A1251" w:rsidRDefault="002A1251">
            <w:pPr>
              <w:rPr>
                <w:sz w:val="24"/>
              </w:rPr>
            </w:pPr>
            <w:r>
              <w:rPr>
                <w:sz w:val="24"/>
              </w:rPr>
              <w:t>instalacje hydrauliczne:</w:t>
            </w:r>
          </w:p>
          <w:p w14:paraId="7E183797" w14:textId="77777777" w:rsidR="002A1251" w:rsidRDefault="002A1251">
            <w:pPr>
              <w:rPr>
                <w:sz w:val="24"/>
              </w:rPr>
            </w:pPr>
            <w:r>
              <w:rPr>
                <w:sz w:val="24"/>
              </w:rPr>
              <w:t>pieców, wózków, ładowarki (wymiana przepracowanych olejów)</w:t>
            </w:r>
          </w:p>
        </w:tc>
      </w:tr>
      <w:tr w:rsidR="002A1251" w14:paraId="1BB879B6" w14:textId="77777777" w:rsidTr="00120B1F">
        <w:tc>
          <w:tcPr>
            <w:tcW w:w="282" w:type="pct"/>
          </w:tcPr>
          <w:p w14:paraId="2CE36D6B" w14:textId="77777777" w:rsidR="002A1251" w:rsidRDefault="002A1251">
            <w:pPr>
              <w:ind w:right="-546"/>
              <w:jc w:val="both"/>
              <w:rPr>
                <w:sz w:val="24"/>
              </w:rPr>
            </w:pPr>
            <w:r>
              <w:rPr>
                <w:sz w:val="24"/>
              </w:rPr>
              <w:t>2</w:t>
            </w:r>
          </w:p>
        </w:tc>
        <w:tc>
          <w:tcPr>
            <w:tcW w:w="653" w:type="pct"/>
          </w:tcPr>
          <w:p w14:paraId="2BE97E30" w14:textId="77777777" w:rsidR="002A1251" w:rsidRDefault="002A1251">
            <w:pPr>
              <w:ind w:right="110"/>
              <w:jc w:val="center"/>
              <w:rPr>
                <w:sz w:val="24"/>
              </w:rPr>
            </w:pPr>
            <w:r>
              <w:rPr>
                <w:sz w:val="24"/>
              </w:rPr>
              <w:t>13 01 13</w:t>
            </w:r>
          </w:p>
        </w:tc>
        <w:tc>
          <w:tcPr>
            <w:tcW w:w="1787" w:type="pct"/>
          </w:tcPr>
          <w:p w14:paraId="379AB986" w14:textId="77777777" w:rsidR="002A1251" w:rsidRDefault="002A1251">
            <w:pPr>
              <w:rPr>
                <w:sz w:val="24"/>
              </w:rPr>
            </w:pPr>
            <w:r>
              <w:rPr>
                <w:sz w:val="24"/>
              </w:rPr>
              <w:t>inne oleje hydrauliczne</w:t>
            </w:r>
          </w:p>
        </w:tc>
        <w:tc>
          <w:tcPr>
            <w:tcW w:w="640" w:type="pct"/>
          </w:tcPr>
          <w:p w14:paraId="45CC2B76" w14:textId="77777777" w:rsidR="002A1251" w:rsidRDefault="002A1251">
            <w:pPr>
              <w:jc w:val="center"/>
              <w:rPr>
                <w:sz w:val="24"/>
              </w:rPr>
            </w:pPr>
            <w:r>
              <w:rPr>
                <w:sz w:val="24"/>
              </w:rPr>
              <w:t>16</w:t>
            </w:r>
          </w:p>
        </w:tc>
        <w:tc>
          <w:tcPr>
            <w:tcW w:w="1638" w:type="pct"/>
            <w:vMerge/>
          </w:tcPr>
          <w:p w14:paraId="44AC2948" w14:textId="77777777" w:rsidR="002A1251" w:rsidRDefault="002A1251">
            <w:pPr>
              <w:rPr>
                <w:sz w:val="24"/>
              </w:rPr>
            </w:pPr>
          </w:p>
        </w:tc>
      </w:tr>
      <w:tr w:rsidR="002A1251" w14:paraId="1C1979A4" w14:textId="77777777" w:rsidTr="00120B1F">
        <w:tc>
          <w:tcPr>
            <w:tcW w:w="282" w:type="pct"/>
          </w:tcPr>
          <w:p w14:paraId="0F220AB2" w14:textId="77777777" w:rsidR="002A1251" w:rsidRDefault="002A1251">
            <w:pPr>
              <w:ind w:right="-546"/>
              <w:jc w:val="both"/>
              <w:rPr>
                <w:sz w:val="24"/>
              </w:rPr>
            </w:pPr>
            <w:r>
              <w:rPr>
                <w:sz w:val="24"/>
              </w:rPr>
              <w:t>3</w:t>
            </w:r>
          </w:p>
        </w:tc>
        <w:tc>
          <w:tcPr>
            <w:tcW w:w="653" w:type="pct"/>
          </w:tcPr>
          <w:p w14:paraId="2800FE65" w14:textId="77777777" w:rsidR="002A1251" w:rsidRDefault="002A1251">
            <w:pPr>
              <w:ind w:right="110"/>
              <w:jc w:val="center"/>
              <w:rPr>
                <w:sz w:val="24"/>
              </w:rPr>
            </w:pPr>
            <w:r>
              <w:rPr>
                <w:sz w:val="24"/>
              </w:rPr>
              <w:t>15 02 02</w:t>
            </w:r>
          </w:p>
        </w:tc>
        <w:tc>
          <w:tcPr>
            <w:tcW w:w="1787" w:type="pct"/>
          </w:tcPr>
          <w:p w14:paraId="492C3737" w14:textId="77777777" w:rsidR="002A1251" w:rsidRDefault="002A1251">
            <w:pPr>
              <w:rPr>
                <w:sz w:val="24"/>
              </w:rPr>
            </w:pPr>
            <w:r>
              <w:rPr>
                <w:sz w:val="24"/>
              </w:rPr>
              <w:t>sorbenty, materiały filtracyjne, tkaniny do wycierania i ubrania ochronne zanieczyszczone substancjami niebezpiecznymi (np. PCB)</w:t>
            </w:r>
          </w:p>
        </w:tc>
        <w:tc>
          <w:tcPr>
            <w:tcW w:w="640" w:type="pct"/>
          </w:tcPr>
          <w:p w14:paraId="404F209B" w14:textId="77777777" w:rsidR="002A1251" w:rsidRDefault="002A1251">
            <w:pPr>
              <w:jc w:val="center"/>
              <w:rPr>
                <w:sz w:val="24"/>
              </w:rPr>
            </w:pPr>
            <w:r>
              <w:rPr>
                <w:sz w:val="24"/>
              </w:rPr>
              <w:t>1</w:t>
            </w:r>
          </w:p>
        </w:tc>
        <w:tc>
          <w:tcPr>
            <w:tcW w:w="1638" w:type="pct"/>
          </w:tcPr>
          <w:p w14:paraId="36A2BC2A" w14:textId="77777777" w:rsidR="002A1251" w:rsidRDefault="002A1251">
            <w:pPr>
              <w:rPr>
                <w:sz w:val="24"/>
              </w:rPr>
            </w:pPr>
            <w:r>
              <w:rPr>
                <w:sz w:val="24"/>
              </w:rPr>
              <w:t>zużyte czyściwo, ubrania robocze, trociny (bieżące naprawy, oraz utrzymanie ruchu)</w:t>
            </w:r>
          </w:p>
        </w:tc>
      </w:tr>
      <w:tr w:rsidR="002A1251" w14:paraId="136DF54C" w14:textId="77777777" w:rsidTr="00120B1F">
        <w:tc>
          <w:tcPr>
            <w:tcW w:w="282" w:type="pct"/>
          </w:tcPr>
          <w:p w14:paraId="185C4F03" w14:textId="77777777" w:rsidR="002A1251" w:rsidRDefault="002A1251">
            <w:pPr>
              <w:ind w:right="-546"/>
              <w:jc w:val="both"/>
              <w:rPr>
                <w:sz w:val="24"/>
              </w:rPr>
            </w:pPr>
            <w:r>
              <w:rPr>
                <w:sz w:val="24"/>
              </w:rPr>
              <w:t>4</w:t>
            </w:r>
          </w:p>
        </w:tc>
        <w:tc>
          <w:tcPr>
            <w:tcW w:w="653" w:type="pct"/>
          </w:tcPr>
          <w:p w14:paraId="284FF60A" w14:textId="77777777" w:rsidR="002A1251" w:rsidRDefault="002A1251">
            <w:pPr>
              <w:ind w:right="110"/>
              <w:jc w:val="center"/>
              <w:rPr>
                <w:sz w:val="24"/>
              </w:rPr>
            </w:pPr>
            <w:r>
              <w:rPr>
                <w:sz w:val="24"/>
              </w:rPr>
              <w:t>16 02 13</w:t>
            </w:r>
          </w:p>
        </w:tc>
        <w:tc>
          <w:tcPr>
            <w:tcW w:w="1787" w:type="pct"/>
          </w:tcPr>
          <w:p w14:paraId="1E9EB035" w14:textId="7F69151B" w:rsidR="002A1251" w:rsidRDefault="002A1251">
            <w:pPr>
              <w:rPr>
                <w:sz w:val="24"/>
              </w:rPr>
            </w:pPr>
            <w:r>
              <w:rPr>
                <w:sz w:val="24"/>
              </w:rPr>
              <w:t>zużyte urządzenia zawierające niebezpieczne elementy inne niż wymienione w 16 02 09 do 16 02 12</w:t>
            </w:r>
          </w:p>
        </w:tc>
        <w:tc>
          <w:tcPr>
            <w:tcW w:w="640" w:type="pct"/>
          </w:tcPr>
          <w:p w14:paraId="48DA9B2C" w14:textId="77777777" w:rsidR="002A1251" w:rsidRDefault="002A1251">
            <w:pPr>
              <w:pStyle w:val="Tekstpodstawowy"/>
              <w:jc w:val="center"/>
            </w:pPr>
            <w:r>
              <w:t>0,01</w:t>
            </w:r>
          </w:p>
        </w:tc>
        <w:tc>
          <w:tcPr>
            <w:tcW w:w="1638" w:type="pct"/>
          </w:tcPr>
          <w:p w14:paraId="057FD07D" w14:textId="77777777" w:rsidR="002A1251" w:rsidRDefault="002A1251">
            <w:pPr>
              <w:rPr>
                <w:sz w:val="24"/>
              </w:rPr>
            </w:pPr>
            <w:r>
              <w:rPr>
                <w:sz w:val="24"/>
              </w:rPr>
              <w:t>zużyte świetlówki, zużyty sprzęt komputerowy (powstają na terenie całego zakładu, we wszystkich Działach, tak na produkcji, jak i na zapleczu biurowym)</w:t>
            </w:r>
          </w:p>
        </w:tc>
      </w:tr>
    </w:tbl>
    <w:p w14:paraId="43875219" w14:textId="6B6F94D7" w:rsidR="002A1251" w:rsidRDefault="002A1251" w:rsidP="00F25EB1">
      <w:pPr>
        <w:spacing w:before="240" w:line="360" w:lineRule="auto"/>
        <w:rPr>
          <w:sz w:val="24"/>
        </w:rPr>
      </w:pPr>
      <w:r>
        <w:rPr>
          <w:sz w:val="24"/>
        </w:rPr>
        <w:t>II.3.2. Odpady inne niż niebezpieczne</w:t>
      </w:r>
    </w:p>
    <w:p w14:paraId="39657428" w14:textId="77777777" w:rsidR="002A1251" w:rsidRDefault="002A1251">
      <w:pPr>
        <w:spacing w:line="360" w:lineRule="auto"/>
        <w:rPr>
          <w:sz w:val="24"/>
        </w:rPr>
      </w:pPr>
      <w:r>
        <w:rPr>
          <w:sz w:val="24"/>
        </w:rPr>
        <w:t xml:space="preserve">Tabela </w:t>
      </w:r>
      <w:r>
        <w:rPr>
          <w:sz w:val="24"/>
        </w:rPr>
        <w:fldChar w:fldCharType="begin"/>
      </w:r>
      <w:r>
        <w:rPr>
          <w:sz w:val="24"/>
        </w:rPr>
        <w:instrText xml:space="preserve"> SEQ "Tabela" \*Arabic </w:instrText>
      </w:r>
      <w:r>
        <w:rPr>
          <w:sz w:val="24"/>
        </w:rPr>
        <w:fldChar w:fldCharType="separate"/>
      </w:r>
      <w:r w:rsidR="000C19C8">
        <w:rPr>
          <w:noProof/>
          <w:sz w:val="24"/>
        </w:rPr>
        <w:t>6</w:t>
      </w:r>
      <w:r>
        <w:rPr>
          <w:sz w:val="24"/>
        </w:rPr>
        <w:fldChar w:fldCharType="end"/>
      </w:r>
    </w:p>
    <w:tbl>
      <w:tblPr>
        <w:tblStyle w:val="Tabela-Profesjonalny"/>
        <w:tblW w:w="5000" w:type="pct"/>
        <w:tblLook w:val="0000" w:firstRow="0" w:lastRow="0" w:firstColumn="0" w:lastColumn="0" w:noHBand="0" w:noVBand="0"/>
        <w:tblCaption w:val="tabela 6"/>
        <w:tblDescription w:val="dopuszczalne rodzaje i ilości wytwarzanych odpadów innych niż niebezpieczne"/>
      </w:tblPr>
      <w:tblGrid>
        <w:gridCol w:w="570"/>
        <w:gridCol w:w="1162"/>
        <w:gridCol w:w="3013"/>
        <w:gridCol w:w="1163"/>
        <w:gridCol w:w="3146"/>
      </w:tblGrid>
      <w:tr w:rsidR="002A1251" w14:paraId="0ADD7B15" w14:textId="77777777" w:rsidTr="00120B1F">
        <w:trPr>
          <w:tblHeader/>
        </w:trPr>
        <w:tc>
          <w:tcPr>
            <w:tcW w:w="279" w:type="pct"/>
          </w:tcPr>
          <w:p w14:paraId="0425EBAA" w14:textId="77777777" w:rsidR="002A1251" w:rsidRDefault="002A1251">
            <w:pPr>
              <w:ind w:right="-430"/>
              <w:jc w:val="both"/>
              <w:rPr>
                <w:b/>
                <w:sz w:val="24"/>
              </w:rPr>
            </w:pPr>
            <w:r>
              <w:rPr>
                <w:b/>
                <w:sz w:val="24"/>
              </w:rPr>
              <w:t>Lp.</w:t>
            </w:r>
          </w:p>
        </w:tc>
        <w:tc>
          <w:tcPr>
            <w:tcW w:w="651" w:type="pct"/>
          </w:tcPr>
          <w:p w14:paraId="3DCE9706" w14:textId="77777777" w:rsidR="002A1251" w:rsidRDefault="002A1251">
            <w:pPr>
              <w:ind w:right="110"/>
              <w:jc w:val="center"/>
              <w:rPr>
                <w:b/>
                <w:sz w:val="24"/>
              </w:rPr>
            </w:pPr>
            <w:r>
              <w:rPr>
                <w:b/>
                <w:sz w:val="24"/>
              </w:rPr>
              <w:t>Kod</w:t>
            </w:r>
          </w:p>
        </w:tc>
        <w:tc>
          <w:tcPr>
            <w:tcW w:w="1673" w:type="pct"/>
          </w:tcPr>
          <w:p w14:paraId="398498D9" w14:textId="77777777" w:rsidR="002A1251" w:rsidRDefault="002A1251">
            <w:pPr>
              <w:ind w:right="-546"/>
              <w:jc w:val="center"/>
              <w:rPr>
                <w:b/>
                <w:sz w:val="24"/>
              </w:rPr>
            </w:pPr>
            <w:r>
              <w:rPr>
                <w:b/>
                <w:sz w:val="24"/>
              </w:rPr>
              <w:t>Rodzaj odpadu</w:t>
            </w:r>
          </w:p>
        </w:tc>
        <w:tc>
          <w:tcPr>
            <w:tcW w:w="651" w:type="pct"/>
          </w:tcPr>
          <w:p w14:paraId="2EE8843D" w14:textId="77777777" w:rsidR="002A1251" w:rsidRDefault="002A1251">
            <w:pPr>
              <w:jc w:val="center"/>
              <w:rPr>
                <w:b/>
                <w:sz w:val="24"/>
              </w:rPr>
            </w:pPr>
            <w:r>
              <w:rPr>
                <w:b/>
                <w:sz w:val="24"/>
              </w:rPr>
              <w:t>Ilość odpadu</w:t>
            </w:r>
          </w:p>
          <w:p w14:paraId="2925F5F9" w14:textId="77777777" w:rsidR="002A1251" w:rsidRDefault="002A1251">
            <w:pPr>
              <w:jc w:val="center"/>
              <w:rPr>
                <w:b/>
                <w:sz w:val="24"/>
              </w:rPr>
            </w:pPr>
            <w:r>
              <w:rPr>
                <w:b/>
                <w:sz w:val="24"/>
              </w:rPr>
              <w:t>[Mg/rok]</w:t>
            </w:r>
          </w:p>
        </w:tc>
        <w:tc>
          <w:tcPr>
            <w:tcW w:w="1746" w:type="pct"/>
          </w:tcPr>
          <w:p w14:paraId="305A14D2" w14:textId="77777777" w:rsidR="002A1251" w:rsidRDefault="002A1251">
            <w:pPr>
              <w:jc w:val="center"/>
              <w:rPr>
                <w:b/>
                <w:sz w:val="24"/>
              </w:rPr>
            </w:pPr>
            <w:r>
              <w:rPr>
                <w:b/>
                <w:sz w:val="24"/>
              </w:rPr>
              <w:t>Źródło powstawania odpadu</w:t>
            </w:r>
          </w:p>
        </w:tc>
      </w:tr>
      <w:tr w:rsidR="002A1251" w14:paraId="005389B7" w14:textId="77777777">
        <w:tc>
          <w:tcPr>
            <w:tcW w:w="279" w:type="pct"/>
          </w:tcPr>
          <w:p w14:paraId="6DC79058" w14:textId="77777777" w:rsidR="002A1251" w:rsidRDefault="002A1251">
            <w:pPr>
              <w:tabs>
                <w:tab w:val="center" w:pos="110"/>
              </w:tabs>
              <w:ind w:right="-430"/>
              <w:rPr>
                <w:sz w:val="24"/>
              </w:rPr>
            </w:pPr>
            <w:r>
              <w:rPr>
                <w:sz w:val="24"/>
              </w:rPr>
              <w:t>1</w:t>
            </w:r>
          </w:p>
        </w:tc>
        <w:tc>
          <w:tcPr>
            <w:tcW w:w="651" w:type="pct"/>
          </w:tcPr>
          <w:p w14:paraId="1BF97742" w14:textId="77777777" w:rsidR="002A1251" w:rsidRDefault="002A1251">
            <w:pPr>
              <w:ind w:right="110"/>
              <w:jc w:val="center"/>
              <w:rPr>
                <w:sz w:val="24"/>
              </w:rPr>
            </w:pPr>
            <w:r>
              <w:rPr>
                <w:sz w:val="24"/>
              </w:rPr>
              <w:t>10 03 16</w:t>
            </w:r>
          </w:p>
        </w:tc>
        <w:tc>
          <w:tcPr>
            <w:tcW w:w="1673" w:type="pct"/>
          </w:tcPr>
          <w:p w14:paraId="4C60D90C" w14:textId="77777777" w:rsidR="002A1251" w:rsidRDefault="002A1251">
            <w:pPr>
              <w:rPr>
                <w:sz w:val="24"/>
              </w:rPr>
            </w:pPr>
            <w:r>
              <w:rPr>
                <w:sz w:val="24"/>
              </w:rPr>
              <w:t>zgary z wytopu inne niż wymienione w 10 03 15</w:t>
            </w:r>
          </w:p>
        </w:tc>
        <w:tc>
          <w:tcPr>
            <w:tcW w:w="651" w:type="pct"/>
            <w:vMerge w:val="restart"/>
          </w:tcPr>
          <w:p w14:paraId="3A73726F" w14:textId="77777777" w:rsidR="002A1251" w:rsidRDefault="002A1251">
            <w:pPr>
              <w:jc w:val="center"/>
              <w:rPr>
                <w:sz w:val="24"/>
              </w:rPr>
            </w:pPr>
            <w:r>
              <w:rPr>
                <w:sz w:val="24"/>
              </w:rPr>
              <w:t>3000</w:t>
            </w:r>
          </w:p>
        </w:tc>
        <w:tc>
          <w:tcPr>
            <w:tcW w:w="1746" w:type="pct"/>
            <w:vMerge w:val="restart"/>
          </w:tcPr>
          <w:p w14:paraId="79F9D454" w14:textId="77777777" w:rsidR="002A1251" w:rsidRDefault="002A1251">
            <w:pPr>
              <w:jc w:val="center"/>
              <w:rPr>
                <w:sz w:val="24"/>
              </w:rPr>
            </w:pPr>
            <w:r>
              <w:rPr>
                <w:sz w:val="24"/>
              </w:rPr>
              <w:t>proces produkcji stopów  odlewniczych (produkt uboczny prowadzonego procesu)</w:t>
            </w:r>
          </w:p>
        </w:tc>
      </w:tr>
      <w:tr w:rsidR="002A1251" w14:paraId="79206815" w14:textId="77777777">
        <w:tc>
          <w:tcPr>
            <w:tcW w:w="279" w:type="pct"/>
          </w:tcPr>
          <w:p w14:paraId="1FD6D3E0" w14:textId="77777777" w:rsidR="002A1251" w:rsidRDefault="002A1251">
            <w:pPr>
              <w:tabs>
                <w:tab w:val="center" w:pos="110"/>
              </w:tabs>
              <w:ind w:right="-430"/>
              <w:rPr>
                <w:sz w:val="24"/>
              </w:rPr>
            </w:pPr>
            <w:r>
              <w:rPr>
                <w:sz w:val="24"/>
              </w:rPr>
              <w:t>2</w:t>
            </w:r>
          </w:p>
        </w:tc>
        <w:tc>
          <w:tcPr>
            <w:tcW w:w="651" w:type="pct"/>
          </w:tcPr>
          <w:p w14:paraId="0F8AFA2B" w14:textId="77777777" w:rsidR="002A1251" w:rsidRDefault="002A1251">
            <w:pPr>
              <w:ind w:right="110"/>
              <w:jc w:val="center"/>
              <w:rPr>
                <w:sz w:val="24"/>
              </w:rPr>
            </w:pPr>
            <w:r>
              <w:rPr>
                <w:sz w:val="24"/>
              </w:rPr>
              <w:t>10 10 03</w:t>
            </w:r>
          </w:p>
        </w:tc>
        <w:tc>
          <w:tcPr>
            <w:tcW w:w="1673" w:type="pct"/>
          </w:tcPr>
          <w:p w14:paraId="61ABF18D" w14:textId="77777777" w:rsidR="002A1251" w:rsidRDefault="002A1251">
            <w:pPr>
              <w:rPr>
                <w:sz w:val="24"/>
              </w:rPr>
            </w:pPr>
            <w:r>
              <w:rPr>
                <w:sz w:val="24"/>
              </w:rPr>
              <w:t xml:space="preserve">zgary i żużle odlewnicze </w:t>
            </w:r>
          </w:p>
        </w:tc>
        <w:tc>
          <w:tcPr>
            <w:tcW w:w="651" w:type="pct"/>
            <w:vMerge/>
          </w:tcPr>
          <w:p w14:paraId="1C5E9554" w14:textId="77777777" w:rsidR="002A1251" w:rsidRDefault="002A1251">
            <w:pPr>
              <w:jc w:val="center"/>
              <w:rPr>
                <w:sz w:val="24"/>
              </w:rPr>
            </w:pPr>
          </w:p>
        </w:tc>
        <w:tc>
          <w:tcPr>
            <w:tcW w:w="1746" w:type="pct"/>
            <w:vMerge/>
          </w:tcPr>
          <w:p w14:paraId="73936897" w14:textId="77777777" w:rsidR="002A1251" w:rsidRDefault="002A1251">
            <w:pPr>
              <w:jc w:val="center"/>
              <w:rPr>
                <w:sz w:val="24"/>
              </w:rPr>
            </w:pPr>
          </w:p>
        </w:tc>
      </w:tr>
      <w:tr w:rsidR="002A1251" w14:paraId="2716E6FC" w14:textId="77777777">
        <w:tc>
          <w:tcPr>
            <w:tcW w:w="279" w:type="pct"/>
          </w:tcPr>
          <w:p w14:paraId="6B45D7F3" w14:textId="77777777" w:rsidR="002A1251" w:rsidRDefault="002A1251">
            <w:pPr>
              <w:tabs>
                <w:tab w:val="center" w:pos="110"/>
              </w:tabs>
              <w:ind w:right="-430"/>
              <w:rPr>
                <w:sz w:val="24"/>
              </w:rPr>
            </w:pPr>
            <w:r>
              <w:rPr>
                <w:sz w:val="24"/>
              </w:rPr>
              <w:t>3</w:t>
            </w:r>
          </w:p>
        </w:tc>
        <w:tc>
          <w:tcPr>
            <w:tcW w:w="651" w:type="pct"/>
          </w:tcPr>
          <w:p w14:paraId="717A7BE3" w14:textId="77777777" w:rsidR="002A1251" w:rsidRDefault="002A1251">
            <w:pPr>
              <w:ind w:right="110"/>
              <w:jc w:val="center"/>
              <w:rPr>
                <w:sz w:val="24"/>
              </w:rPr>
            </w:pPr>
            <w:r>
              <w:rPr>
                <w:sz w:val="24"/>
              </w:rPr>
              <w:t>10 03 20</w:t>
            </w:r>
          </w:p>
        </w:tc>
        <w:tc>
          <w:tcPr>
            <w:tcW w:w="1673" w:type="pct"/>
          </w:tcPr>
          <w:p w14:paraId="02EFA1FD" w14:textId="643F99A1" w:rsidR="002A1251" w:rsidRDefault="002A1251">
            <w:pPr>
              <w:rPr>
                <w:sz w:val="24"/>
              </w:rPr>
            </w:pPr>
            <w:r>
              <w:rPr>
                <w:sz w:val="24"/>
              </w:rPr>
              <w:t>pyły z gazów odlotowych inne niż wymienione w grupie 10 03 19</w:t>
            </w:r>
          </w:p>
        </w:tc>
        <w:tc>
          <w:tcPr>
            <w:tcW w:w="651" w:type="pct"/>
          </w:tcPr>
          <w:p w14:paraId="3E261764" w14:textId="77777777" w:rsidR="002A1251" w:rsidRDefault="002A1251">
            <w:pPr>
              <w:jc w:val="center"/>
              <w:rPr>
                <w:sz w:val="24"/>
              </w:rPr>
            </w:pPr>
            <w:r>
              <w:rPr>
                <w:sz w:val="24"/>
              </w:rPr>
              <w:t>150</w:t>
            </w:r>
          </w:p>
        </w:tc>
        <w:tc>
          <w:tcPr>
            <w:tcW w:w="1746" w:type="pct"/>
          </w:tcPr>
          <w:p w14:paraId="565C1ED0" w14:textId="577F3B6B" w:rsidR="002A1251" w:rsidRDefault="002A1251">
            <w:pPr>
              <w:jc w:val="center"/>
              <w:rPr>
                <w:sz w:val="24"/>
              </w:rPr>
            </w:pPr>
            <w:r>
              <w:rPr>
                <w:sz w:val="24"/>
              </w:rPr>
              <w:t>oczyszczanie gazów z procesu produkcji</w:t>
            </w:r>
          </w:p>
        </w:tc>
      </w:tr>
      <w:tr w:rsidR="002A1251" w14:paraId="1F0E6C32" w14:textId="77777777">
        <w:tc>
          <w:tcPr>
            <w:tcW w:w="279" w:type="pct"/>
          </w:tcPr>
          <w:p w14:paraId="34A807B9" w14:textId="77777777" w:rsidR="002A1251" w:rsidRDefault="002A1251">
            <w:pPr>
              <w:tabs>
                <w:tab w:val="center" w:pos="110"/>
              </w:tabs>
              <w:ind w:right="-430"/>
              <w:rPr>
                <w:sz w:val="24"/>
              </w:rPr>
            </w:pPr>
            <w:r>
              <w:rPr>
                <w:sz w:val="24"/>
              </w:rPr>
              <w:t>4</w:t>
            </w:r>
          </w:p>
        </w:tc>
        <w:tc>
          <w:tcPr>
            <w:tcW w:w="651" w:type="pct"/>
          </w:tcPr>
          <w:p w14:paraId="2D3D0433" w14:textId="77777777" w:rsidR="002A1251" w:rsidRDefault="002A1251">
            <w:pPr>
              <w:ind w:right="110"/>
              <w:jc w:val="center"/>
              <w:rPr>
                <w:sz w:val="24"/>
              </w:rPr>
            </w:pPr>
            <w:r>
              <w:rPr>
                <w:sz w:val="24"/>
              </w:rPr>
              <w:t>10 10 99</w:t>
            </w:r>
          </w:p>
        </w:tc>
        <w:tc>
          <w:tcPr>
            <w:tcW w:w="1673" w:type="pct"/>
          </w:tcPr>
          <w:p w14:paraId="18D6D0A7" w14:textId="77777777" w:rsidR="002A1251" w:rsidRDefault="002A1251">
            <w:pPr>
              <w:rPr>
                <w:sz w:val="24"/>
              </w:rPr>
            </w:pPr>
            <w:r>
              <w:rPr>
                <w:sz w:val="24"/>
              </w:rPr>
              <w:t xml:space="preserve">inne nie wymienione odpady (odpady materiałów </w:t>
            </w:r>
            <w:r>
              <w:rPr>
                <w:sz w:val="24"/>
              </w:rPr>
              <w:lastRenderedPageBreak/>
              <w:t>ceramicznych i izolacyjnych)</w:t>
            </w:r>
          </w:p>
        </w:tc>
        <w:tc>
          <w:tcPr>
            <w:tcW w:w="651" w:type="pct"/>
          </w:tcPr>
          <w:p w14:paraId="040F4C05" w14:textId="77777777" w:rsidR="002A1251" w:rsidRDefault="002A1251">
            <w:pPr>
              <w:jc w:val="center"/>
              <w:rPr>
                <w:sz w:val="24"/>
              </w:rPr>
            </w:pPr>
            <w:r>
              <w:rPr>
                <w:sz w:val="24"/>
              </w:rPr>
              <w:lastRenderedPageBreak/>
              <w:t>60</w:t>
            </w:r>
          </w:p>
        </w:tc>
        <w:tc>
          <w:tcPr>
            <w:tcW w:w="1746" w:type="pct"/>
          </w:tcPr>
          <w:p w14:paraId="59E41BE1" w14:textId="77777777" w:rsidR="002A1251" w:rsidRDefault="002A1251">
            <w:pPr>
              <w:jc w:val="center"/>
              <w:rPr>
                <w:sz w:val="24"/>
              </w:rPr>
            </w:pPr>
            <w:r>
              <w:rPr>
                <w:sz w:val="24"/>
              </w:rPr>
              <w:t>wymurówka pieców, rynien, kadzi – Dział Produkcji</w:t>
            </w:r>
          </w:p>
        </w:tc>
      </w:tr>
      <w:tr w:rsidR="002A1251" w14:paraId="05270EA5" w14:textId="77777777">
        <w:tc>
          <w:tcPr>
            <w:tcW w:w="279" w:type="pct"/>
          </w:tcPr>
          <w:p w14:paraId="07596B65" w14:textId="77777777" w:rsidR="002A1251" w:rsidRDefault="002A1251">
            <w:pPr>
              <w:tabs>
                <w:tab w:val="center" w:pos="110"/>
              </w:tabs>
              <w:ind w:right="-430"/>
              <w:rPr>
                <w:sz w:val="24"/>
              </w:rPr>
            </w:pPr>
            <w:r>
              <w:rPr>
                <w:sz w:val="24"/>
              </w:rPr>
              <w:t>5</w:t>
            </w:r>
          </w:p>
        </w:tc>
        <w:tc>
          <w:tcPr>
            <w:tcW w:w="651" w:type="pct"/>
          </w:tcPr>
          <w:p w14:paraId="0C79C222" w14:textId="77777777" w:rsidR="002A1251" w:rsidRDefault="002A1251">
            <w:pPr>
              <w:ind w:right="110"/>
              <w:jc w:val="center"/>
              <w:rPr>
                <w:sz w:val="24"/>
              </w:rPr>
            </w:pPr>
            <w:r>
              <w:rPr>
                <w:sz w:val="24"/>
              </w:rPr>
              <w:t>15 01 01</w:t>
            </w:r>
          </w:p>
        </w:tc>
        <w:tc>
          <w:tcPr>
            <w:tcW w:w="1673" w:type="pct"/>
          </w:tcPr>
          <w:p w14:paraId="36194DEC" w14:textId="61F85C30" w:rsidR="002A1251" w:rsidRDefault="002A1251">
            <w:pPr>
              <w:rPr>
                <w:sz w:val="24"/>
              </w:rPr>
            </w:pPr>
            <w:r>
              <w:rPr>
                <w:sz w:val="24"/>
              </w:rPr>
              <w:t>opakowania z papieru i tektury</w:t>
            </w:r>
          </w:p>
        </w:tc>
        <w:tc>
          <w:tcPr>
            <w:tcW w:w="651" w:type="pct"/>
          </w:tcPr>
          <w:p w14:paraId="03CF19B9" w14:textId="77777777" w:rsidR="002A1251" w:rsidRDefault="002A1251">
            <w:pPr>
              <w:jc w:val="center"/>
              <w:rPr>
                <w:sz w:val="24"/>
              </w:rPr>
            </w:pPr>
            <w:r>
              <w:rPr>
                <w:sz w:val="24"/>
              </w:rPr>
              <w:t>3,6</w:t>
            </w:r>
          </w:p>
        </w:tc>
        <w:tc>
          <w:tcPr>
            <w:tcW w:w="1746" w:type="pct"/>
          </w:tcPr>
          <w:p w14:paraId="3B1A9085" w14:textId="77777777" w:rsidR="002A1251" w:rsidRDefault="002A1251">
            <w:pPr>
              <w:jc w:val="center"/>
              <w:rPr>
                <w:sz w:val="24"/>
              </w:rPr>
            </w:pPr>
            <w:r>
              <w:rPr>
                <w:sz w:val="24"/>
              </w:rPr>
              <w:t>Dział Produkcji, Rozwoju, Jakości, Zarząd (rozpakowywanie surowców, materiałów biurowych i in.)</w:t>
            </w:r>
          </w:p>
        </w:tc>
      </w:tr>
      <w:tr w:rsidR="002A1251" w14:paraId="4DC19089" w14:textId="77777777">
        <w:tc>
          <w:tcPr>
            <w:tcW w:w="279" w:type="pct"/>
          </w:tcPr>
          <w:p w14:paraId="466978A1" w14:textId="77777777" w:rsidR="002A1251" w:rsidRDefault="002A1251">
            <w:pPr>
              <w:tabs>
                <w:tab w:val="center" w:pos="110"/>
              </w:tabs>
              <w:ind w:right="-430"/>
              <w:rPr>
                <w:sz w:val="24"/>
              </w:rPr>
            </w:pPr>
            <w:r>
              <w:rPr>
                <w:sz w:val="24"/>
              </w:rPr>
              <w:t>6</w:t>
            </w:r>
          </w:p>
        </w:tc>
        <w:tc>
          <w:tcPr>
            <w:tcW w:w="651" w:type="pct"/>
          </w:tcPr>
          <w:p w14:paraId="5745842A" w14:textId="77777777" w:rsidR="002A1251" w:rsidRDefault="002A1251">
            <w:pPr>
              <w:ind w:right="110"/>
              <w:jc w:val="center"/>
              <w:rPr>
                <w:sz w:val="24"/>
              </w:rPr>
            </w:pPr>
            <w:r>
              <w:rPr>
                <w:sz w:val="24"/>
              </w:rPr>
              <w:t>15 01 02</w:t>
            </w:r>
          </w:p>
        </w:tc>
        <w:tc>
          <w:tcPr>
            <w:tcW w:w="1673" w:type="pct"/>
          </w:tcPr>
          <w:p w14:paraId="20EC2AA2" w14:textId="77777777" w:rsidR="002A1251" w:rsidRDefault="002A1251">
            <w:pPr>
              <w:rPr>
                <w:sz w:val="24"/>
              </w:rPr>
            </w:pPr>
            <w:r>
              <w:rPr>
                <w:sz w:val="24"/>
              </w:rPr>
              <w:t>opakowania z tworzyw sztucznych</w:t>
            </w:r>
          </w:p>
        </w:tc>
        <w:tc>
          <w:tcPr>
            <w:tcW w:w="651" w:type="pct"/>
          </w:tcPr>
          <w:p w14:paraId="1F2C477E" w14:textId="77777777" w:rsidR="002A1251" w:rsidRDefault="002A1251">
            <w:pPr>
              <w:jc w:val="center"/>
              <w:rPr>
                <w:sz w:val="24"/>
              </w:rPr>
            </w:pPr>
            <w:r>
              <w:rPr>
                <w:sz w:val="24"/>
              </w:rPr>
              <w:t>0,5</w:t>
            </w:r>
          </w:p>
        </w:tc>
        <w:tc>
          <w:tcPr>
            <w:tcW w:w="1746" w:type="pct"/>
          </w:tcPr>
          <w:p w14:paraId="00BF80EC" w14:textId="77777777" w:rsidR="002A1251" w:rsidRDefault="002A1251">
            <w:pPr>
              <w:jc w:val="center"/>
              <w:rPr>
                <w:sz w:val="24"/>
              </w:rPr>
            </w:pPr>
            <w:r>
              <w:rPr>
                <w:sz w:val="24"/>
              </w:rPr>
              <w:t>Dział Produkcji, Rozwoju, Jakości, Zarząd (rozpakowywanie surowców, materiałów biurowych i in.)</w:t>
            </w:r>
          </w:p>
        </w:tc>
      </w:tr>
      <w:tr w:rsidR="002A1251" w14:paraId="252A0CBD" w14:textId="77777777">
        <w:tc>
          <w:tcPr>
            <w:tcW w:w="279" w:type="pct"/>
          </w:tcPr>
          <w:p w14:paraId="15D2B775" w14:textId="77777777" w:rsidR="002A1251" w:rsidRDefault="002A1251">
            <w:pPr>
              <w:tabs>
                <w:tab w:val="center" w:pos="110"/>
              </w:tabs>
              <w:ind w:right="-430"/>
              <w:rPr>
                <w:sz w:val="24"/>
              </w:rPr>
            </w:pPr>
            <w:r>
              <w:rPr>
                <w:sz w:val="24"/>
              </w:rPr>
              <w:t>7</w:t>
            </w:r>
          </w:p>
        </w:tc>
        <w:tc>
          <w:tcPr>
            <w:tcW w:w="651" w:type="pct"/>
          </w:tcPr>
          <w:p w14:paraId="4FD4C0B8" w14:textId="77777777" w:rsidR="002A1251" w:rsidRDefault="002A1251">
            <w:pPr>
              <w:ind w:right="110"/>
              <w:jc w:val="center"/>
              <w:rPr>
                <w:sz w:val="24"/>
              </w:rPr>
            </w:pPr>
            <w:r>
              <w:rPr>
                <w:sz w:val="24"/>
              </w:rPr>
              <w:t>15 02 03</w:t>
            </w:r>
          </w:p>
        </w:tc>
        <w:tc>
          <w:tcPr>
            <w:tcW w:w="1673" w:type="pct"/>
          </w:tcPr>
          <w:p w14:paraId="2FF23C0B" w14:textId="484F881F" w:rsidR="002A1251" w:rsidRDefault="002A1251">
            <w:pPr>
              <w:rPr>
                <w:sz w:val="24"/>
              </w:rPr>
            </w:pPr>
            <w:r>
              <w:rPr>
                <w:sz w:val="24"/>
              </w:rPr>
              <w:t>sorbenty, materiały filtracyjne, tkaniny do wycierania (np szmaty, ścierki) i ubrania ochronne inne niż wymienione w 15 02 02</w:t>
            </w:r>
          </w:p>
        </w:tc>
        <w:tc>
          <w:tcPr>
            <w:tcW w:w="651" w:type="pct"/>
          </w:tcPr>
          <w:p w14:paraId="7AF64CBB" w14:textId="77777777" w:rsidR="002A1251" w:rsidRDefault="002A1251">
            <w:pPr>
              <w:jc w:val="center"/>
              <w:rPr>
                <w:sz w:val="24"/>
              </w:rPr>
            </w:pPr>
            <w:r>
              <w:rPr>
                <w:sz w:val="24"/>
              </w:rPr>
              <w:t>3,0</w:t>
            </w:r>
          </w:p>
        </w:tc>
        <w:tc>
          <w:tcPr>
            <w:tcW w:w="1746" w:type="pct"/>
          </w:tcPr>
          <w:p w14:paraId="55EAA0DC" w14:textId="77777777" w:rsidR="002A1251" w:rsidRDefault="002A1251">
            <w:pPr>
              <w:jc w:val="center"/>
              <w:rPr>
                <w:sz w:val="24"/>
              </w:rPr>
            </w:pPr>
            <w:r>
              <w:rPr>
                <w:sz w:val="24"/>
              </w:rPr>
              <w:t>Dział Produkcji, Rozwoju (bieżące naprawy oraz utrzymanie ruchu)</w:t>
            </w:r>
          </w:p>
        </w:tc>
      </w:tr>
      <w:tr w:rsidR="002A1251" w14:paraId="74D74BE4" w14:textId="77777777">
        <w:tc>
          <w:tcPr>
            <w:tcW w:w="279" w:type="pct"/>
          </w:tcPr>
          <w:p w14:paraId="593768F4" w14:textId="77777777" w:rsidR="002A1251" w:rsidRDefault="002A1251">
            <w:pPr>
              <w:tabs>
                <w:tab w:val="center" w:pos="110"/>
              </w:tabs>
              <w:ind w:right="-430"/>
              <w:rPr>
                <w:sz w:val="24"/>
              </w:rPr>
            </w:pPr>
            <w:r>
              <w:rPr>
                <w:sz w:val="24"/>
              </w:rPr>
              <w:t>8</w:t>
            </w:r>
          </w:p>
        </w:tc>
        <w:tc>
          <w:tcPr>
            <w:tcW w:w="651" w:type="pct"/>
          </w:tcPr>
          <w:p w14:paraId="3DC23E9E" w14:textId="77777777" w:rsidR="002A1251" w:rsidRDefault="002A1251">
            <w:pPr>
              <w:ind w:right="110"/>
              <w:jc w:val="center"/>
              <w:rPr>
                <w:sz w:val="24"/>
              </w:rPr>
            </w:pPr>
            <w:r>
              <w:rPr>
                <w:sz w:val="24"/>
              </w:rPr>
              <w:t>16 02 14</w:t>
            </w:r>
          </w:p>
        </w:tc>
        <w:tc>
          <w:tcPr>
            <w:tcW w:w="1673" w:type="pct"/>
          </w:tcPr>
          <w:p w14:paraId="5FE91567" w14:textId="27D92B41" w:rsidR="002A1251" w:rsidRDefault="002A1251">
            <w:pPr>
              <w:rPr>
                <w:sz w:val="24"/>
              </w:rPr>
            </w:pPr>
            <w:r>
              <w:rPr>
                <w:sz w:val="24"/>
              </w:rPr>
              <w:t>zużyte urządzenia inne niż wymienione w 16 02 09 do 16 02 13</w:t>
            </w:r>
          </w:p>
        </w:tc>
        <w:tc>
          <w:tcPr>
            <w:tcW w:w="651" w:type="pct"/>
            <w:vMerge w:val="restart"/>
          </w:tcPr>
          <w:p w14:paraId="0BE700BD" w14:textId="77777777" w:rsidR="002A1251" w:rsidRDefault="002A1251">
            <w:pPr>
              <w:jc w:val="center"/>
              <w:rPr>
                <w:sz w:val="24"/>
              </w:rPr>
            </w:pPr>
            <w:r>
              <w:rPr>
                <w:sz w:val="24"/>
              </w:rPr>
              <w:t>0,5</w:t>
            </w:r>
          </w:p>
        </w:tc>
        <w:tc>
          <w:tcPr>
            <w:tcW w:w="1746" w:type="pct"/>
          </w:tcPr>
          <w:p w14:paraId="381410DA" w14:textId="1C412A79" w:rsidR="002A1251" w:rsidRDefault="002A1251">
            <w:pPr>
              <w:jc w:val="center"/>
              <w:rPr>
                <w:sz w:val="24"/>
              </w:rPr>
            </w:pPr>
            <w:r>
              <w:rPr>
                <w:sz w:val="24"/>
              </w:rPr>
              <w:t>park maszynowy (odpady z remontów)</w:t>
            </w:r>
          </w:p>
        </w:tc>
      </w:tr>
      <w:tr w:rsidR="002A1251" w14:paraId="7A2C0FC9" w14:textId="77777777">
        <w:trPr>
          <w:trHeight w:val="139"/>
        </w:trPr>
        <w:tc>
          <w:tcPr>
            <w:tcW w:w="279" w:type="pct"/>
          </w:tcPr>
          <w:p w14:paraId="02875BB9" w14:textId="77777777" w:rsidR="002A1251" w:rsidRDefault="002A1251">
            <w:pPr>
              <w:tabs>
                <w:tab w:val="center" w:pos="110"/>
              </w:tabs>
              <w:ind w:right="-430"/>
              <w:rPr>
                <w:sz w:val="24"/>
              </w:rPr>
            </w:pPr>
            <w:r>
              <w:rPr>
                <w:sz w:val="24"/>
              </w:rPr>
              <w:t>9</w:t>
            </w:r>
          </w:p>
        </w:tc>
        <w:tc>
          <w:tcPr>
            <w:tcW w:w="651" w:type="pct"/>
          </w:tcPr>
          <w:p w14:paraId="1DD67F48" w14:textId="77777777" w:rsidR="002A1251" w:rsidRDefault="002A1251">
            <w:pPr>
              <w:ind w:right="110"/>
              <w:jc w:val="center"/>
              <w:rPr>
                <w:sz w:val="24"/>
              </w:rPr>
            </w:pPr>
            <w:r>
              <w:rPr>
                <w:sz w:val="24"/>
              </w:rPr>
              <w:t>16 02 16</w:t>
            </w:r>
          </w:p>
        </w:tc>
        <w:tc>
          <w:tcPr>
            <w:tcW w:w="1673" w:type="pct"/>
          </w:tcPr>
          <w:p w14:paraId="48DDB40A" w14:textId="544D6DDD" w:rsidR="002A1251" w:rsidRDefault="002A1251">
            <w:pPr>
              <w:rPr>
                <w:sz w:val="24"/>
              </w:rPr>
            </w:pPr>
            <w:r>
              <w:rPr>
                <w:sz w:val="24"/>
              </w:rPr>
              <w:t>elementy usunięte z zużytych urządzeń inne niż wymienione w 16 02 15</w:t>
            </w:r>
          </w:p>
        </w:tc>
        <w:tc>
          <w:tcPr>
            <w:tcW w:w="651" w:type="pct"/>
            <w:vMerge/>
          </w:tcPr>
          <w:p w14:paraId="7C50CE07" w14:textId="77777777" w:rsidR="002A1251" w:rsidRDefault="002A1251">
            <w:pPr>
              <w:jc w:val="center"/>
              <w:rPr>
                <w:sz w:val="24"/>
              </w:rPr>
            </w:pPr>
          </w:p>
        </w:tc>
        <w:tc>
          <w:tcPr>
            <w:tcW w:w="1746" w:type="pct"/>
          </w:tcPr>
          <w:p w14:paraId="42FCE00C" w14:textId="616E01F1" w:rsidR="002A1251" w:rsidRDefault="002A1251">
            <w:pPr>
              <w:jc w:val="center"/>
              <w:rPr>
                <w:sz w:val="24"/>
              </w:rPr>
            </w:pPr>
            <w:r>
              <w:rPr>
                <w:sz w:val="24"/>
              </w:rPr>
              <w:t>park maszynowy (odpady z remontów)</w:t>
            </w:r>
          </w:p>
        </w:tc>
      </w:tr>
      <w:tr w:rsidR="002A1251" w14:paraId="5349D5BC" w14:textId="77777777">
        <w:tc>
          <w:tcPr>
            <w:tcW w:w="279" w:type="pct"/>
          </w:tcPr>
          <w:p w14:paraId="076693A6" w14:textId="77777777" w:rsidR="002A1251" w:rsidRDefault="008D7946">
            <w:pPr>
              <w:tabs>
                <w:tab w:val="center" w:pos="110"/>
              </w:tabs>
              <w:ind w:right="-430"/>
              <w:rPr>
                <w:sz w:val="24"/>
              </w:rPr>
            </w:pPr>
            <w:r>
              <w:rPr>
                <w:sz w:val="24"/>
              </w:rPr>
              <w:t>10</w:t>
            </w:r>
          </w:p>
        </w:tc>
        <w:tc>
          <w:tcPr>
            <w:tcW w:w="651" w:type="pct"/>
          </w:tcPr>
          <w:p w14:paraId="053B0413" w14:textId="77777777" w:rsidR="002A1251" w:rsidRDefault="002A1251">
            <w:pPr>
              <w:ind w:right="110"/>
              <w:jc w:val="center"/>
              <w:rPr>
                <w:sz w:val="24"/>
              </w:rPr>
            </w:pPr>
            <w:r>
              <w:rPr>
                <w:sz w:val="24"/>
              </w:rPr>
              <w:t>19 12 03</w:t>
            </w:r>
          </w:p>
        </w:tc>
        <w:tc>
          <w:tcPr>
            <w:tcW w:w="1673" w:type="pct"/>
          </w:tcPr>
          <w:p w14:paraId="44180C4B" w14:textId="77777777" w:rsidR="002A1251" w:rsidRDefault="002A1251">
            <w:pPr>
              <w:jc w:val="both"/>
              <w:rPr>
                <w:sz w:val="24"/>
              </w:rPr>
            </w:pPr>
            <w:r>
              <w:rPr>
                <w:sz w:val="24"/>
              </w:rPr>
              <w:t>metale nieżelazne</w:t>
            </w:r>
          </w:p>
        </w:tc>
        <w:tc>
          <w:tcPr>
            <w:tcW w:w="651" w:type="pct"/>
          </w:tcPr>
          <w:p w14:paraId="699C6658" w14:textId="77777777" w:rsidR="002A1251" w:rsidRDefault="002A1251">
            <w:pPr>
              <w:jc w:val="center"/>
              <w:rPr>
                <w:sz w:val="24"/>
              </w:rPr>
            </w:pPr>
            <w:r>
              <w:rPr>
                <w:sz w:val="24"/>
              </w:rPr>
              <w:t>30</w:t>
            </w:r>
          </w:p>
        </w:tc>
        <w:tc>
          <w:tcPr>
            <w:tcW w:w="1746" w:type="pct"/>
          </w:tcPr>
          <w:p w14:paraId="300F3AA7" w14:textId="77777777" w:rsidR="002A1251" w:rsidRDefault="002A1251">
            <w:pPr>
              <w:jc w:val="center"/>
              <w:rPr>
                <w:sz w:val="24"/>
              </w:rPr>
            </w:pPr>
            <w:r>
              <w:rPr>
                <w:sz w:val="24"/>
              </w:rPr>
              <w:t>odpad poprodukcyjny (odpad      z segregacji oraz remontów)</w:t>
            </w:r>
          </w:p>
        </w:tc>
      </w:tr>
      <w:tr w:rsidR="002A1251" w14:paraId="597F1BA1" w14:textId="77777777">
        <w:tc>
          <w:tcPr>
            <w:tcW w:w="279" w:type="pct"/>
          </w:tcPr>
          <w:p w14:paraId="5299688F" w14:textId="77777777" w:rsidR="002A1251" w:rsidRDefault="008D7946">
            <w:pPr>
              <w:tabs>
                <w:tab w:val="center" w:pos="110"/>
              </w:tabs>
              <w:ind w:right="-430"/>
              <w:rPr>
                <w:sz w:val="24"/>
              </w:rPr>
            </w:pPr>
            <w:r>
              <w:rPr>
                <w:sz w:val="24"/>
              </w:rPr>
              <w:t>11</w:t>
            </w:r>
          </w:p>
        </w:tc>
        <w:tc>
          <w:tcPr>
            <w:tcW w:w="651" w:type="pct"/>
          </w:tcPr>
          <w:p w14:paraId="624D18ED" w14:textId="77777777" w:rsidR="002A1251" w:rsidRDefault="002A1251">
            <w:pPr>
              <w:ind w:right="110"/>
              <w:jc w:val="center"/>
              <w:rPr>
                <w:sz w:val="24"/>
              </w:rPr>
            </w:pPr>
            <w:r>
              <w:rPr>
                <w:sz w:val="24"/>
              </w:rPr>
              <w:t>19 12 04</w:t>
            </w:r>
          </w:p>
        </w:tc>
        <w:tc>
          <w:tcPr>
            <w:tcW w:w="1673" w:type="pct"/>
          </w:tcPr>
          <w:p w14:paraId="42C23A47" w14:textId="77777777" w:rsidR="002A1251" w:rsidRDefault="002A1251">
            <w:pPr>
              <w:jc w:val="both"/>
              <w:rPr>
                <w:sz w:val="24"/>
              </w:rPr>
            </w:pPr>
            <w:r>
              <w:rPr>
                <w:sz w:val="24"/>
              </w:rPr>
              <w:t>tworzywa sztuczne i guma</w:t>
            </w:r>
          </w:p>
        </w:tc>
        <w:tc>
          <w:tcPr>
            <w:tcW w:w="651" w:type="pct"/>
          </w:tcPr>
          <w:p w14:paraId="30428B23" w14:textId="77777777" w:rsidR="002A1251" w:rsidRDefault="002A1251">
            <w:pPr>
              <w:jc w:val="center"/>
              <w:rPr>
                <w:sz w:val="24"/>
              </w:rPr>
            </w:pPr>
            <w:r>
              <w:rPr>
                <w:sz w:val="24"/>
              </w:rPr>
              <w:t>3,6</w:t>
            </w:r>
          </w:p>
        </w:tc>
        <w:tc>
          <w:tcPr>
            <w:tcW w:w="1746" w:type="pct"/>
          </w:tcPr>
          <w:p w14:paraId="03E09349" w14:textId="77777777" w:rsidR="002A1251" w:rsidRDefault="002A1251">
            <w:pPr>
              <w:jc w:val="center"/>
              <w:rPr>
                <w:sz w:val="24"/>
              </w:rPr>
            </w:pPr>
            <w:r>
              <w:rPr>
                <w:sz w:val="24"/>
              </w:rPr>
              <w:t>Dział Produkcji, Rozwoju (odpady z remontów)</w:t>
            </w:r>
          </w:p>
        </w:tc>
      </w:tr>
      <w:tr w:rsidR="002A1251" w14:paraId="4BF03DA4" w14:textId="77777777">
        <w:tc>
          <w:tcPr>
            <w:tcW w:w="279" w:type="pct"/>
          </w:tcPr>
          <w:p w14:paraId="7C53CD98" w14:textId="77777777" w:rsidR="002A1251" w:rsidRDefault="008D7946">
            <w:pPr>
              <w:tabs>
                <w:tab w:val="center" w:pos="110"/>
              </w:tabs>
              <w:ind w:right="-430"/>
              <w:rPr>
                <w:sz w:val="24"/>
              </w:rPr>
            </w:pPr>
            <w:r>
              <w:rPr>
                <w:sz w:val="24"/>
              </w:rPr>
              <w:t>12</w:t>
            </w:r>
          </w:p>
        </w:tc>
        <w:tc>
          <w:tcPr>
            <w:tcW w:w="651" w:type="pct"/>
          </w:tcPr>
          <w:p w14:paraId="360345D1" w14:textId="77777777" w:rsidR="002A1251" w:rsidRDefault="002A1251">
            <w:pPr>
              <w:ind w:right="110"/>
              <w:jc w:val="center"/>
              <w:rPr>
                <w:sz w:val="24"/>
              </w:rPr>
            </w:pPr>
            <w:r>
              <w:rPr>
                <w:sz w:val="24"/>
              </w:rPr>
              <w:t>10 10 12</w:t>
            </w:r>
          </w:p>
        </w:tc>
        <w:tc>
          <w:tcPr>
            <w:tcW w:w="1673" w:type="pct"/>
          </w:tcPr>
          <w:p w14:paraId="369A37AC" w14:textId="211B9F29" w:rsidR="002A1251" w:rsidRDefault="002A1251">
            <w:pPr>
              <w:rPr>
                <w:sz w:val="24"/>
              </w:rPr>
            </w:pPr>
            <w:r>
              <w:rPr>
                <w:sz w:val="24"/>
              </w:rPr>
              <w:t>inne cząstki stałe niż niebezpieczne („odsiewka</w:t>
            </w:r>
            <w:r w:rsidRPr="00120B1F">
              <w:rPr>
                <w:sz w:val="24"/>
              </w:rPr>
              <w:t>”</w:t>
            </w:r>
            <w:r>
              <w:rPr>
                <w:sz w:val="24"/>
              </w:rPr>
              <w:t xml:space="preserve"> - frakcja </w:t>
            </w:r>
            <w:proofErr w:type="spellStart"/>
            <w:r>
              <w:rPr>
                <w:sz w:val="24"/>
              </w:rPr>
              <w:t>podsitowa</w:t>
            </w:r>
            <w:proofErr w:type="spellEnd"/>
            <w:r>
              <w:rPr>
                <w:sz w:val="24"/>
              </w:rPr>
              <w:t>)</w:t>
            </w:r>
          </w:p>
        </w:tc>
        <w:tc>
          <w:tcPr>
            <w:tcW w:w="651" w:type="pct"/>
          </w:tcPr>
          <w:p w14:paraId="555685AB" w14:textId="77777777" w:rsidR="002A1251" w:rsidRDefault="002A1251">
            <w:pPr>
              <w:jc w:val="center"/>
              <w:rPr>
                <w:sz w:val="24"/>
              </w:rPr>
            </w:pPr>
            <w:r>
              <w:rPr>
                <w:sz w:val="24"/>
              </w:rPr>
              <w:t>450</w:t>
            </w:r>
          </w:p>
        </w:tc>
        <w:tc>
          <w:tcPr>
            <w:tcW w:w="1746" w:type="pct"/>
          </w:tcPr>
          <w:p w14:paraId="7352D632" w14:textId="77777777" w:rsidR="002A1251" w:rsidRDefault="002A1251">
            <w:pPr>
              <w:jc w:val="center"/>
              <w:rPr>
                <w:sz w:val="24"/>
              </w:rPr>
            </w:pPr>
            <w:r>
              <w:rPr>
                <w:sz w:val="24"/>
              </w:rPr>
              <w:t>odpad powstały na urządzeniu Intal – Dział Produkcji (oczyszczanie surowca wtórnego)</w:t>
            </w:r>
          </w:p>
        </w:tc>
      </w:tr>
      <w:tr w:rsidR="002A1251" w14:paraId="388C100D" w14:textId="77777777">
        <w:tc>
          <w:tcPr>
            <w:tcW w:w="279" w:type="pct"/>
          </w:tcPr>
          <w:p w14:paraId="5A79919F" w14:textId="77777777" w:rsidR="002A1251" w:rsidRDefault="008D7946" w:rsidP="008D7946">
            <w:pPr>
              <w:rPr>
                <w:sz w:val="24"/>
              </w:rPr>
            </w:pPr>
            <w:r>
              <w:rPr>
                <w:sz w:val="24"/>
              </w:rPr>
              <w:t>13</w:t>
            </w:r>
          </w:p>
        </w:tc>
        <w:tc>
          <w:tcPr>
            <w:tcW w:w="651" w:type="pct"/>
          </w:tcPr>
          <w:p w14:paraId="04D460D3" w14:textId="77777777" w:rsidR="002A1251" w:rsidRDefault="002A1251">
            <w:pPr>
              <w:jc w:val="center"/>
              <w:rPr>
                <w:sz w:val="24"/>
              </w:rPr>
            </w:pPr>
            <w:r>
              <w:rPr>
                <w:sz w:val="24"/>
              </w:rPr>
              <w:t>17 04 05</w:t>
            </w:r>
          </w:p>
        </w:tc>
        <w:tc>
          <w:tcPr>
            <w:tcW w:w="1673" w:type="pct"/>
          </w:tcPr>
          <w:p w14:paraId="62932CE2" w14:textId="77777777" w:rsidR="002A1251" w:rsidRDefault="002A1251">
            <w:pPr>
              <w:ind w:right="-546"/>
              <w:jc w:val="both"/>
              <w:rPr>
                <w:sz w:val="24"/>
              </w:rPr>
            </w:pPr>
            <w:r>
              <w:rPr>
                <w:sz w:val="24"/>
              </w:rPr>
              <w:t>żelazo i stal</w:t>
            </w:r>
          </w:p>
        </w:tc>
        <w:tc>
          <w:tcPr>
            <w:tcW w:w="651" w:type="pct"/>
          </w:tcPr>
          <w:p w14:paraId="432DB6B7" w14:textId="77777777" w:rsidR="002A1251" w:rsidRDefault="002A1251">
            <w:pPr>
              <w:jc w:val="center"/>
              <w:rPr>
                <w:sz w:val="24"/>
              </w:rPr>
            </w:pPr>
            <w:r>
              <w:rPr>
                <w:sz w:val="24"/>
              </w:rPr>
              <w:t>300</w:t>
            </w:r>
          </w:p>
        </w:tc>
        <w:tc>
          <w:tcPr>
            <w:tcW w:w="1746" w:type="pct"/>
          </w:tcPr>
          <w:p w14:paraId="4BC75170" w14:textId="41279C68" w:rsidR="002A1251" w:rsidRDefault="002A1251">
            <w:pPr>
              <w:jc w:val="center"/>
              <w:rPr>
                <w:sz w:val="24"/>
              </w:rPr>
            </w:pPr>
            <w:r>
              <w:rPr>
                <w:sz w:val="24"/>
              </w:rPr>
              <w:t>odpad poprodukcyjny (odpady</w:t>
            </w:r>
            <w:r w:rsidR="00120B1F">
              <w:rPr>
                <w:sz w:val="24"/>
              </w:rPr>
              <w:t xml:space="preserve"> </w:t>
            </w:r>
            <w:r>
              <w:rPr>
                <w:sz w:val="24"/>
              </w:rPr>
              <w:t>z remontów)</w:t>
            </w:r>
          </w:p>
        </w:tc>
      </w:tr>
      <w:tr w:rsidR="002A1251" w14:paraId="00D27D84" w14:textId="77777777">
        <w:tc>
          <w:tcPr>
            <w:tcW w:w="279" w:type="pct"/>
          </w:tcPr>
          <w:p w14:paraId="70509ECF" w14:textId="77777777" w:rsidR="002A1251" w:rsidRDefault="008D7946" w:rsidP="008D7946">
            <w:pPr>
              <w:rPr>
                <w:sz w:val="24"/>
              </w:rPr>
            </w:pPr>
            <w:r>
              <w:rPr>
                <w:sz w:val="24"/>
              </w:rPr>
              <w:t>14</w:t>
            </w:r>
          </w:p>
        </w:tc>
        <w:tc>
          <w:tcPr>
            <w:tcW w:w="651" w:type="pct"/>
          </w:tcPr>
          <w:p w14:paraId="5FE94E1A" w14:textId="77777777" w:rsidR="002A1251" w:rsidRDefault="002A1251">
            <w:pPr>
              <w:jc w:val="center"/>
              <w:rPr>
                <w:sz w:val="24"/>
              </w:rPr>
            </w:pPr>
            <w:r>
              <w:rPr>
                <w:sz w:val="24"/>
              </w:rPr>
              <w:t>19 12 02</w:t>
            </w:r>
          </w:p>
        </w:tc>
        <w:tc>
          <w:tcPr>
            <w:tcW w:w="1673" w:type="pct"/>
          </w:tcPr>
          <w:p w14:paraId="146632A9" w14:textId="77777777" w:rsidR="002A1251" w:rsidRDefault="002A1251">
            <w:pPr>
              <w:ind w:right="-546"/>
              <w:jc w:val="both"/>
              <w:rPr>
                <w:sz w:val="24"/>
              </w:rPr>
            </w:pPr>
            <w:r>
              <w:rPr>
                <w:sz w:val="24"/>
              </w:rPr>
              <w:t>metale żelazne</w:t>
            </w:r>
          </w:p>
        </w:tc>
        <w:tc>
          <w:tcPr>
            <w:tcW w:w="651" w:type="pct"/>
          </w:tcPr>
          <w:p w14:paraId="2FB2307F" w14:textId="77777777" w:rsidR="002A1251" w:rsidRDefault="002A1251">
            <w:pPr>
              <w:jc w:val="center"/>
              <w:rPr>
                <w:sz w:val="24"/>
              </w:rPr>
            </w:pPr>
            <w:r>
              <w:rPr>
                <w:sz w:val="24"/>
              </w:rPr>
              <w:t>300</w:t>
            </w:r>
          </w:p>
        </w:tc>
        <w:tc>
          <w:tcPr>
            <w:tcW w:w="1746" w:type="pct"/>
          </w:tcPr>
          <w:p w14:paraId="61FB4D54" w14:textId="77777777" w:rsidR="002A1251" w:rsidRDefault="002A1251">
            <w:pPr>
              <w:jc w:val="center"/>
              <w:rPr>
                <w:sz w:val="24"/>
              </w:rPr>
            </w:pPr>
            <w:r>
              <w:rPr>
                <w:sz w:val="24"/>
              </w:rPr>
              <w:t>odpad poprodukcyjny (odpad                    z segregacji oraz remontów)</w:t>
            </w:r>
          </w:p>
        </w:tc>
      </w:tr>
    </w:tbl>
    <w:p w14:paraId="2625D6F2" w14:textId="27A828CF" w:rsidR="002A1251" w:rsidRPr="00F14780" w:rsidRDefault="002A1251" w:rsidP="00EF4D79">
      <w:pPr>
        <w:pStyle w:val="Nagwek3"/>
        <w:spacing w:before="240"/>
      </w:pPr>
      <w:r w:rsidRPr="00F14780">
        <w:t>II.4. Dopuszczalny poziom emisji hałasu do środowiska z instalacji</w:t>
      </w:r>
    </w:p>
    <w:p w14:paraId="4DC9B46C" w14:textId="77777777" w:rsidR="002A1251" w:rsidRDefault="002A1251">
      <w:pPr>
        <w:spacing w:line="360" w:lineRule="auto"/>
        <w:jc w:val="both"/>
        <w:rPr>
          <w:sz w:val="24"/>
        </w:rPr>
      </w:pPr>
      <w:r>
        <w:rPr>
          <w:sz w:val="24"/>
        </w:rPr>
        <w:t>Ustalam dopuszczalną emisję, wyrażoną poprzez równoważny poziom dźwięku emitowanego na obszary zabudowy mieszkaniowej położonej w kierunku północno-wschodnim (działki nr 1729/2, 1729/3, 1764/1, 1764/2, 1764/3, 1795/1, 179</w:t>
      </w:r>
      <w:r w:rsidR="009641E5">
        <w:rPr>
          <w:sz w:val="24"/>
        </w:rPr>
        <w:t>5</w:t>
      </w:r>
      <w:r>
        <w:rPr>
          <w:sz w:val="24"/>
        </w:rPr>
        <w:t>/2) i zachodnim (działka 1733) od granicy instalacji w miejscowości Gorzyce, zgodnie z załącznikiem graficznym (według załącznika nr 1 do decyzji), w zależności od pory dnia w następujący sposób:</w:t>
      </w:r>
    </w:p>
    <w:p w14:paraId="4E1B7966" w14:textId="77777777" w:rsidR="002A1251" w:rsidRDefault="002A1251" w:rsidP="00B23862">
      <w:pPr>
        <w:numPr>
          <w:ilvl w:val="0"/>
          <w:numId w:val="3"/>
        </w:numPr>
        <w:tabs>
          <w:tab w:val="clear" w:pos="360"/>
          <w:tab w:val="num" w:pos="567"/>
        </w:tabs>
        <w:spacing w:line="360" w:lineRule="auto"/>
        <w:ind w:firstLine="0"/>
        <w:jc w:val="both"/>
        <w:rPr>
          <w:sz w:val="24"/>
        </w:rPr>
      </w:pPr>
      <w:r>
        <w:rPr>
          <w:sz w:val="24"/>
        </w:rPr>
        <w:t>w godzinach od 6.00 do 22.00</w:t>
      </w:r>
      <w:r>
        <w:rPr>
          <w:sz w:val="24"/>
        </w:rPr>
        <w:tab/>
      </w:r>
      <w:r>
        <w:rPr>
          <w:sz w:val="24"/>
        </w:rPr>
        <w:tab/>
        <w:t xml:space="preserve">- 55 </w:t>
      </w:r>
      <w:proofErr w:type="spellStart"/>
      <w:r>
        <w:rPr>
          <w:sz w:val="24"/>
        </w:rPr>
        <w:t>dB</w:t>
      </w:r>
      <w:proofErr w:type="spellEnd"/>
      <w:r>
        <w:rPr>
          <w:sz w:val="24"/>
        </w:rPr>
        <w:t>(A),</w:t>
      </w:r>
    </w:p>
    <w:p w14:paraId="0F0D1E44" w14:textId="77777777" w:rsidR="002A1251" w:rsidRDefault="002A1251" w:rsidP="00B23862">
      <w:pPr>
        <w:numPr>
          <w:ilvl w:val="0"/>
          <w:numId w:val="3"/>
        </w:numPr>
        <w:tabs>
          <w:tab w:val="clear" w:pos="360"/>
          <w:tab w:val="num" w:pos="567"/>
        </w:tabs>
        <w:spacing w:line="360" w:lineRule="auto"/>
        <w:ind w:firstLine="0"/>
        <w:jc w:val="both"/>
        <w:rPr>
          <w:sz w:val="24"/>
        </w:rPr>
      </w:pPr>
      <w:r>
        <w:rPr>
          <w:sz w:val="24"/>
        </w:rPr>
        <w:t>w godzinach od 22.00 do 6.00</w:t>
      </w:r>
      <w:r>
        <w:rPr>
          <w:sz w:val="24"/>
        </w:rPr>
        <w:tab/>
      </w:r>
      <w:r>
        <w:rPr>
          <w:sz w:val="24"/>
        </w:rPr>
        <w:tab/>
        <w:t xml:space="preserve">- 45 </w:t>
      </w:r>
      <w:proofErr w:type="spellStart"/>
      <w:r>
        <w:rPr>
          <w:sz w:val="24"/>
        </w:rPr>
        <w:t>dB</w:t>
      </w:r>
      <w:proofErr w:type="spellEnd"/>
      <w:r>
        <w:rPr>
          <w:sz w:val="24"/>
        </w:rPr>
        <w:t>(A).</w:t>
      </w:r>
    </w:p>
    <w:p w14:paraId="3BFC8962" w14:textId="77777777" w:rsidR="002A1251" w:rsidRPr="00EF4D79" w:rsidRDefault="002A1251" w:rsidP="00EF4D79">
      <w:pPr>
        <w:pStyle w:val="Nagwek2"/>
        <w:spacing w:after="240"/>
        <w:rPr>
          <w:b/>
          <w:bCs/>
          <w:sz w:val="24"/>
          <w:szCs w:val="24"/>
          <w:u w:val="single"/>
        </w:rPr>
      </w:pPr>
      <w:r w:rsidRPr="00EF4D79">
        <w:rPr>
          <w:b/>
          <w:bCs/>
          <w:sz w:val="24"/>
          <w:szCs w:val="24"/>
          <w:u w:val="single"/>
        </w:rPr>
        <w:lastRenderedPageBreak/>
        <w:t>III. Wielkość maksymalnej dopuszczalnej emisji oraz maksymalny dopuszczalny czas utrzymywania się uzasadnionych technologicznie warunków eksploatacyjnych odbiegających od normalnych</w:t>
      </w:r>
    </w:p>
    <w:p w14:paraId="49297605" w14:textId="77777777" w:rsidR="002A1251" w:rsidRDefault="002A1251" w:rsidP="00443870">
      <w:pPr>
        <w:spacing w:after="240" w:line="360" w:lineRule="auto"/>
        <w:jc w:val="both"/>
        <w:rPr>
          <w:sz w:val="24"/>
        </w:rPr>
      </w:pPr>
      <w:r>
        <w:rPr>
          <w:sz w:val="24"/>
        </w:rPr>
        <w:t>Instalacja nie będzie pracowała w warunkach odbiegających od normalnych.</w:t>
      </w:r>
    </w:p>
    <w:p w14:paraId="0B613ABE" w14:textId="77777777" w:rsidR="002A1251" w:rsidRPr="00B632E9" w:rsidRDefault="002A1251" w:rsidP="00B632E9">
      <w:pPr>
        <w:pStyle w:val="Nagwek2"/>
        <w:rPr>
          <w:b/>
          <w:bCs/>
          <w:sz w:val="24"/>
          <w:szCs w:val="24"/>
          <w:u w:val="single"/>
        </w:rPr>
      </w:pPr>
      <w:r w:rsidRPr="00B632E9">
        <w:rPr>
          <w:b/>
          <w:bCs/>
          <w:sz w:val="24"/>
          <w:szCs w:val="24"/>
          <w:u w:val="single"/>
        </w:rPr>
        <w:t>IV. Warunki wprowadzania do środowiska substancji lub energii i wymagane działania, w tym środki techniczne mające na celu zapobieganie lub ograniczanie emisji</w:t>
      </w:r>
    </w:p>
    <w:p w14:paraId="11E55043" w14:textId="77777777" w:rsidR="002A1251" w:rsidRDefault="002A1251" w:rsidP="003047AC">
      <w:pPr>
        <w:pStyle w:val="Nagwek3"/>
        <w:spacing w:before="240"/>
      </w:pPr>
      <w:r>
        <w:t>IV.1. Warunki wprowadzania gazów i pyłów do powietrza</w:t>
      </w:r>
    </w:p>
    <w:p w14:paraId="2544DBE7" w14:textId="77777777" w:rsidR="002A1251" w:rsidRDefault="002A1251">
      <w:pPr>
        <w:spacing w:line="360" w:lineRule="auto"/>
        <w:jc w:val="both"/>
        <w:rPr>
          <w:sz w:val="24"/>
        </w:rPr>
      </w:pPr>
      <w:r>
        <w:rPr>
          <w:sz w:val="24"/>
        </w:rPr>
        <w:t>IV.1.1. Miejsca i sposób wprowadzania gazów i pyłów do powietrza</w:t>
      </w:r>
    </w:p>
    <w:p w14:paraId="5DB50448" w14:textId="77777777" w:rsidR="002A1251" w:rsidRDefault="002A1251">
      <w:pPr>
        <w:spacing w:line="360" w:lineRule="auto"/>
        <w:jc w:val="both"/>
        <w:rPr>
          <w:sz w:val="24"/>
        </w:rPr>
      </w:pPr>
      <w:r>
        <w:rPr>
          <w:sz w:val="24"/>
        </w:rPr>
        <w:t xml:space="preserve">Tabela </w:t>
      </w:r>
      <w:r>
        <w:rPr>
          <w:sz w:val="24"/>
        </w:rPr>
        <w:fldChar w:fldCharType="begin"/>
      </w:r>
      <w:r>
        <w:rPr>
          <w:sz w:val="24"/>
        </w:rPr>
        <w:instrText xml:space="preserve"> SEQ Tabela \* ARABIC </w:instrText>
      </w:r>
      <w:r>
        <w:rPr>
          <w:sz w:val="24"/>
        </w:rPr>
        <w:fldChar w:fldCharType="separate"/>
      </w:r>
      <w:r w:rsidR="000C19C8">
        <w:rPr>
          <w:noProof/>
          <w:sz w:val="24"/>
        </w:rPr>
        <w:t>7</w:t>
      </w:r>
      <w:r>
        <w:rPr>
          <w:sz w:val="24"/>
        </w:rPr>
        <w:fldChar w:fldCharType="end"/>
      </w:r>
    </w:p>
    <w:tbl>
      <w:tblPr>
        <w:tblW w:w="0" w:type="auto"/>
        <w:tblInd w:w="-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7"/>
        <w:tblDescription w:val="miejsca i sposób wprowadzania gazów i pyłów do powietrza"/>
      </w:tblPr>
      <w:tblGrid>
        <w:gridCol w:w="590"/>
        <w:gridCol w:w="1110"/>
        <w:gridCol w:w="1518"/>
        <w:gridCol w:w="1517"/>
        <w:gridCol w:w="1517"/>
        <w:gridCol w:w="1671"/>
        <w:gridCol w:w="1363"/>
      </w:tblGrid>
      <w:tr w:rsidR="002A1251" w14:paraId="4E10151A" w14:textId="77777777">
        <w:tblPrEx>
          <w:tblCellMar>
            <w:top w:w="0" w:type="dxa"/>
            <w:bottom w:w="0" w:type="dxa"/>
          </w:tblCellMar>
        </w:tblPrEx>
        <w:trPr>
          <w:trHeight w:val="316"/>
        </w:trPr>
        <w:tc>
          <w:tcPr>
            <w:tcW w:w="590" w:type="dxa"/>
          </w:tcPr>
          <w:p w14:paraId="0472366C" w14:textId="77777777" w:rsidR="002A1251" w:rsidRDefault="002A1251">
            <w:pPr>
              <w:keepNext/>
              <w:numPr>
                <w:ilvl w:val="12"/>
                <w:numId w:val="0"/>
              </w:numPr>
              <w:jc w:val="center"/>
              <w:rPr>
                <w:b/>
                <w:sz w:val="24"/>
              </w:rPr>
            </w:pPr>
            <w:r>
              <w:rPr>
                <w:b/>
                <w:sz w:val="24"/>
              </w:rPr>
              <w:t>Lp.</w:t>
            </w:r>
          </w:p>
        </w:tc>
        <w:tc>
          <w:tcPr>
            <w:tcW w:w="1110" w:type="dxa"/>
          </w:tcPr>
          <w:p w14:paraId="2C9E6ECE" w14:textId="77777777" w:rsidR="002A1251" w:rsidRDefault="002A1251">
            <w:pPr>
              <w:pStyle w:val="Stopka"/>
              <w:keepNext/>
              <w:numPr>
                <w:ilvl w:val="12"/>
                <w:numId w:val="0"/>
              </w:numPr>
              <w:ind w:left="-53"/>
              <w:jc w:val="center"/>
              <w:rPr>
                <w:b/>
              </w:rPr>
            </w:pPr>
            <w:r>
              <w:rPr>
                <w:b/>
              </w:rPr>
              <w:t>Emitor</w:t>
            </w:r>
          </w:p>
        </w:tc>
        <w:tc>
          <w:tcPr>
            <w:tcW w:w="1518" w:type="dxa"/>
          </w:tcPr>
          <w:p w14:paraId="550D96B2" w14:textId="77777777" w:rsidR="002A1251" w:rsidRDefault="002A1251">
            <w:pPr>
              <w:keepNext/>
              <w:numPr>
                <w:ilvl w:val="12"/>
                <w:numId w:val="0"/>
              </w:numPr>
              <w:jc w:val="center"/>
              <w:rPr>
                <w:b/>
                <w:sz w:val="24"/>
              </w:rPr>
            </w:pPr>
            <w:r>
              <w:rPr>
                <w:b/>
                <w:sz w:val="24"/>
              </w:rPr>
              <w:t>Wysokość emitora [m]</w:t>
            </w:r>
          </w:p>
        </w:tc>
        <w:tc>
          <w:tcPr>
            <w:tcW w:w="1517" w:type="dxa"/>
          </w:tcPr>
          <w:p w14:paraId="5707AFEE" w14:textId="77777777" w:rsidR="00443870" w:rsidRDefault="002A1251">
            <w:pPr>
              <w:keepNext/>
              <w:numPr>
                <w:ilvl w:val="12"/>
                <w:numId w:val="0"/>
              </w:numPr>
              <w:jc w:val="center"/>
              <w:rPr>
                <w:b/>
                <w:sz w:val="24"/>
              </w:rPr>
            </w:pPr>
            <w:r>
              <w:rPr>
                <w:b/>
                <w:sz w:val="24"/>
              </w:rPr>
              <w:t>Średnica emitora</w:t>
            </w:r>
          </w:p>
          <w:p w14:paraId="055B1DE8" w14:textId="1C1E71FD" w:rsidR="002A1251" w:rsidRDefault="002A1251">
            <w:pPr>
              <w:keepNext/>
              <w:numPr>
                <w:ilvl w:val="12"/>
                <w:numId w:val="0"/>
              </w:numPr>
              <w:jc w:val="center"/>
              <w:rPr>
                <w:b/>
                <w:sz w:val="24"/>
              </w:rPr>
            </w:pPr>
            <w:r>
              <w:rPr>
                <w:b/>
                <w:sz w:val="24"/>
              </w:rPr>
              <w:t>u wylotu [m]</w:t>
            </w:r>
          </w:p>
        </w:tc>
        <w:tc>
          <w:tcPr>
            <w:tcW w:w="1517" w:type="dxa"/>
          </w:tcPr>
          <w:p w14:paraId="13970EB2" w14:textId="77777777" w:rsidR="002A1251" w:rsidRDefault="002A1251">
            <w:pPr>
              <w:keepNext/>
              <w:numPr>
                <w:ilvl w:val="12"/>
                <w:numId w:val="0"/>
              </w:numPr>
              <w:tabs>
                <w:tab w:val="decimal" w:pos="483"/>
              </w:tabs>
              <w:jc w:val="center"/>
              <w:rPr>
                <w:b/>
                <w:sz w:val="24"/>
              </w:rPr>
            </w:pPr>
            <w:r>
              <w:rPr>
                <w:b/>
                <w:sz w:val="24"/>
              </w:rPr>
              <w:t>Prędkość gazów odlotowych na wylocie emitora [m/s]</w:t>
            </w:r>
          </w:p>
        </w:tc>
        <w:tc>
          <w:tcPr>
            <w:tcW w:w="1671" w:type="dxa"/>
          </w:tcPr>
          <w:p w14:paraId="251B8C19" w14:textId="77777777" w:rsidR="002A1251" w:rsidRDefault="002A1251">
            <w:pPr>
              <w:keepNext/>
              <w:jc w:val="center"/>
              <w:rPr>
                <w:b/>
                <w:sz w:val="24"/>
              </w:rPr>
            </w:pPr>
            <w:r>
              <w:rPr>
                <w:b/>
                <w:sz w:val="24"/>
              </w:rPr>
              <w:t>Temperatura gazów odl</w:t>
            </w:r>
            <w:r>
              <w:rPr>
                <w:b/>
                <w:sz w:val="24"/>
              </w:rPr>
              <w:t>o</w:t>
            </w:r>
            <w:r>
              <w:rPr>
                <w:b/>
                <w:sz w:val="24"/>
              </w:rPr>
              <w:t>towych na wylocie em</w:t>
            </w:r>
            <w:r>
              <w:rPr>
                <w:b/>
                <w:sz w:val="24"/>
              </w:rPr>
              <w:t>i</w:t>
            </w:r>
            <w:r>
              <w:rPr>
                <w:b/>
                <w:sz w:val="24"/>
              </w:rPr>
              <w:t>tora [K]</w:t>
            </w:r>
          </w:p>
        </w:tc>
        <w:tc>
          <w:tcPr>
            <w:tcW w:w="1363" w:type="dxa"/>
          </w:tcPr>
          <w:p w14:paraId="2CDA4EDC" w14:textId="77777777" w:rsidR="002A1251" w:rsidRDefault="002A1251">
            <w:pPr>
              <w:keepNext/>
              <w:numPr>
                <w:ilvl w:val="12"/>
                <w:numId w:val="0"/>
              </w:numPr>
              <w:tabs>
                <w:tab w:val="decimal" w:pos="483"/>
              </w:tabs>
              <w:jc w:val="center"/>
              <w:rPr>
                <w:b/>
                <w:sz w:val="24"/>
              </w:rPr>
            </w:pPr>
            <w:r>
              <w:rPr>
                <w:b/>
                <w:sz w:val="24"/>
              </w:rPr>
              <w:t>Czas pracy emitora [h/rok]</w:t>
            </w:r>
          </w:p>
        </w:tc>
      </w:tr>
      <w:tr w:rsidR="002A1251" w14:paraId="652FCA66" w14:textId="77777777">
        <w:tblPrEx>
          <w:tblCellMar>
            <w:top w:w="0" w:type="dxa"/>
            <w:bottom w:w="0" w:type="dxa"/>
          </w:tblCellMar>
        </w:tblPrEx>
        <w:trPr>
          <w:trHeight w:val="294"/>
        </w:trPr>
        <w:tc>
          <w:tcPr>
            <w:tcW w:w="590" w:type="dxa"/>
          </w:tcPr>
          <w:p w14:paraId="5A0675B6" w14:textId="77777777" w:rsidR="002A1251" w:rsidRDefault="002A1251">
            <w:pPr>
              <w:numPr>
                <w:ilvl w:val="0"/>
                <w:numId w:val="2"/>
              </w:numPr>
              <w:tabs>
                <w:tab w:val="decimal" w:pos="284"/>
              </w:tabs>
              <w:ind w:left="360" w:hanging="360"/>
              <w:rPr>
                <w:sz w:val="24"/>
              </w:rPr>
            </w:pPr>
          </w:p>
        </w:tc>
        <w:tc>
          <w:tcPr>
            <w:tcW w:w="1110" w:type="dxa"/>
          </w:tcPr>
          <w:p w14:paraId="44DEBD34" w14:textId="77777777" w:rsidR="002A1251" w:rsidRDefault="002A1251">
            <w:pPr>
              <w:numPr>
                <w:ilvl w:val="12"/>
                <w:numId w:val="0"/>
              </w:numPr>
              <w:jc w:val="center"/>
              <w:rPr>
                <w:sz w:val="24"/>
              </w:rPr>
            </w:pPr>
            <w:r>
              <w:rPr>
                <w:sz w:val="24"/>
              </w:rPr>
              <w:t>E1 odlewnia</w:t>
            </w:r>
          </w:p>
        </w:tc>
        <w:tc>
          <w:tcPr>
            <w:tcW w:w="1518" w:type="dxa"/>
          </w:tcPr>
          <w:p w14:paraId="300D57EC" w14:textId="77777777" w:rsidR="002A1251" w:rsidRDefault="002A1251">
            <w:pPr>
              <w:pStyle w:val="Nagwek"/>
              <w:tabs>
                <w:tab w:val="clear" w:pos="4536"/>
                <w:tab w:val="clear" w:pos="9072"/>
                <w:tab w:val="decimal" w:pos="653"/>
              </w:tabs>
              <w:rPr>
                <w:rFonts w:ascii="Times New Roman" w:hAnsi="Times New Roman"/>
              </w:rPr>
            </w:pPr>
            <w:r>
              <w:rPr>
                <w:rFonts w:ascii="Times New Roman" w:hAnsi="Times New Roman"/>
              </w:rPr>
              <w:t>12,0</w:t>
            </w:r>
          </w:p>
        </w:tc>
        <w:tc>
          <w:tcPr>
            <w:tcW w:w="1517" w:type="dxa"/>
          </w:tcPr>
          <w:p w14:paraId="0AF2BF05" w14:textId="77777777" w:rsidR="002A1251" w:rsidRDefault="002A1251">
            <w:pPr>
              <w:pStyle w:val="Stopka"/>
              <w:numPr>
                <w:ilvl w:val="12"/>
                <w:numId w:val="0"/>
              </w:numPr>
              <w:tabs>
                <w:tab w:val="clear" w:pos="4536"/>
                <w:tab w:val="clear" w:pos="9072"/>
                <w:tab w:val="decimal" w:pos="655"/>
              </w:tabs>
            </w:pPr>
            <w:r>
              <w:t>1,0</w:t>
            </w:r>
          </w:p>
        </w:tc>
        <w:tc>
          <w:tcPr>
            <w:tcW w:w="1517" w:type="dxa"/>
          </w:tcPr>
          <w:p w14:paraId="1D96E4D5" w14:textId="77777777" w:rsidR="002A1251" w:rsidRDefault="002A1251">
            <w:pPr>
              <w:pStyle w:val="Stopka"/>
              <w:numPr>
                <w:ilvl w:val="12"/>
                <w:numId w:val="0"/>
              </w:numPr>
              <w:tabs>
                <w:tab w:val="clear" w:pos="4536"/>
                <w:tab w:val="clear" w:pos="9072"/>
                <w:tab w:val="decimal" w:pos="796"/>
              </w:tabs>
            </w:pPr>
            <w:r>
              <w:t>15,0</w:t>
            </w:r>
          </w:p>
        </w:tc>
        <w:tc>
          <w:tcPr>
            <w:tcW w:w="1671" w:type="dxa"/>
          </w:tcPr>
          <w:p w14:paraId="40D573D4" w14:textId="77777777" w:rsidR="002A1251" w:rsidRDefault="002A1251">
            <w:pPr>
              <w:pStyle w:val="Stopka"/>
              <w:numPr>
                <w:ilvl w:val="12"/>
                <w:numId w:val="0"/>
              </w:numPr>
              <w:tabs>
                <w:tab w:val="clear" w:pos="4536"/>
                <w:tab w:val="clear" w:pos="9072"/>
                <w:tab w:val="decimal" w:pos="937"/>
              </w:tabs>
            </w:pPr>
            <w:r>
              <w:t>305</w:t>
            </w:r>
          </w:p>
        </w:tc>
        <w:tc>
          <w:tcPr>
            <w:tcW w:w="1363" w:type="dxa"/>
          </w:tcPr>
          <w:p w14:paraId="57C96B8C" w14:textId="77777777" w:rsidR="002A1251" w:rsidRDefault="002A1251">
            <w:pPr>
              <w:pStyle w:val="Stopka"/>
              <w:numPr>
                <w:ilvl w:val="12"/>
                <w:numId w:val="0"/>
              </w:numPr>
              <w:tabs>
                <w:tab w:val="clear" w:pos="4536"/>
                <w:tab w:val="clear" w:pos="9072"/>
                <w:tab w:val="decimal" w:pos="796"/>
              </w:tabs>
            </w:pPr>
            <w:r>
              <w:t>8760</w:t>
            </w:r>
          </w:p>
        </w:tc>
      </w:tr>
      <w:tr w:rsidR="002A1251" w14:paraId="4177EDBD" w14:textId="77777777">
        <w:tblPrEx>
          <w:tblCellMar>
            <w:top w:w="0" w:type="dxa"/>
            <w:bottom w:w="0" w:type="dxa"/>
          </w:tblCellMar>
        </w:tblPrEx>
        <w:trPr>
          <w:trHeight w:val="270"/>
        </w:trPr>
        <w:tc>
          <w:tcPr>
            <w:tcW w:w="590" w:type="dxa"/>
          </w:tcPr>
          <w:p w14:paraId="7574A483" w14:textId="77777777" w:rsidR="002A1251" w:rsidRDefault="002A1251">
            <w:pPr>
              <w:numPr>
                <w:ilvl w:val="0"/>
                <w:numId w:val="2"/>
              </w:numPr>
              <w:tabs>
                <w:tab w:val="decimal" w:pos="284"/>
              </w:tabs>
              <w:ind w:left="360" w:hanging="360"/>
              <w:rPr>
                <w:sz w:val="24"/>
              </w:rPr>
            </w:pPr>
          </w:p>
        </w:tc>
        <w:tc>
          <w:tcPr>
            <w:tcW w:w="1110" w:type="dxa"/>
          </w:tcPr>
          <w:p w14:paraId="16D8204A" w14:textId="77777777" w:rsidR="002A1251" w:rsidRDefault="002A1251">
            <w:pPr>
              <w:numPr>
                <w:ilvl w:val="12"/>
                <w:numId w:val="0"/>
              </w:numPr>
              <w:jc w:val="center"/>
              <w:rPr>
                <w:sz w:val="24"/>
              </w:rPr>
            </w:pPr>
            <w:r>
              <w:rPr>
                <w:sz w:val="24"/>
              </w:rPr>
              <w:t xml:space="preserve">E2 </w:t>
            </w:r>
          </w:p>
          <w:p w14:paraId="7C5B8388" w14:textId="77777777" w:rsidR="002A1251" w:rsidRDefault="002A1251">
            <w:pPr>
              <w:numPr>
                <w:ilvl w:val="12"/>
                <w:numId w:val="0"/>
              </w:numPr>
              <w:jc w:val="center"/>
              <w:rPr>
                <w:sz w:val="24"/>
              </w:rPr>
            </w:pPr>
            <w:r>
              <w:rPr>
                <w:sz w:val="24"/>
              </w:rPr>
              <w:t>suszarnia</w:t>
            </w:r>
          </w:p>
        </w:tc>
        <w:tc>
          <w:tcPr>
            <w:tcW w:w="1518" w:type="dxa"/>
          </w:tcPr>
          <w:p w14:paraId="5DD1F1A4" w14:textId="77777777" w:rsidR="002A1251" w:rsidRDefault="002A1251">
            <w:pPr>
              <w:tabs>
                <w:tab w:val="decimal" w:pos="653"/>
              </w:tabs>
              <w:jc w:val="both"/>
              <w:rPr>
                <w:sz w:val="24"/>
              </w:rPr>
            </w:pPr>
            <w:r>
              <w:rPr>
                <w:sz w:val="24"/>
              </w:rPr>
              <w:t>20,0</w:t>
            </w:r>
          </w:p>
        </w:tc>
        <w:tc>
          <w:tcPr>
            <w:tcW w:w="1517" w:type="dxa"/>
          </w:tcPr>
          <w:p w14:paraId="5A2FF685" w14:textId="77777777" w:rsidR="002A1251" w:rsidRDefault="002A1251">
            <w:pPr>
              <w:numPr>
                <w:ilvl w:val="12"/>
                <w:numId w:val="0"/>
              </w:numPr>
              <w:tabs>
                <w:tab w:val="decimal" w:pos="655"/>
              </w:tabs>
              <w:rPr>
                <w:sz w:val="24"/>
              </w:rPr>
            </w:pPr>
            <w:r>
              <w:rPr>
                <w:sz w:val="24"/>
              </w:rPr>
              <w:t>0,8</w:t>
            </w:r>
          </w:p>
        </w:tc>
        <w:tc>
          <w:tcPr>
            <w:tcW w:w="1517" w:type="dxa"/>
          </w:tcPr>
          <w:p w14:paraId="7D113344" w14:textId="77777777" w:rsidR="002A1251" w:rsidRDefault="002A1251">
            <w:pPr>
              <w:numPr>
                <w:ilvl w:val="12"/>
                <w:numId w:val="0"/>
              </w:numPr>
              <w:tabs>
                <w:tab w:val="decimal" w:pos="796"/>
              </w:tabs>
              <w:rPr>
                <w:sz w:val="24"/>
              </w:rPr>
            </w:pPr>
            <w:r>
              <w:rPr>
                <w:sz w:val="24"/>
              </w:rPr>
              <w:t>11,0</w:t>
            </w:r>
          </w:p>
        </w:tc>
        <w:tc>
          <w:tcPr>
            <w:tcW w:w="1671" w:type="dxa"/>
          </w:tcPr>
          <w:p w14:paraId="17E8A793" w14:textId="77777777" w:rsidR="002A1251" w:rsidRDefault="002A1251">
            <w:pPr>
              <w:numPr>
                <w:ilvl w:val="12"/>
                <w:numId w:val="0"/>
              </w:numPr>
              <w:tabs>
                <w:tab w:val="decimal" w:pos="937"/>
              </w:tabs>
              <w:rPr>
                <w:sz w:val="24"/>
              </w:rPr>
            </w:pPr>
            <w:r>
              <w:rPr>
                <w:sz w:val="24"/>
              </w:rPr>
              <w:t>305</w:t>
            </w:r>
          </w:p>
        </w:tc>
        <w:tc>
          <w:tcPr>
            <w:tcW w:w="1363" w:type="dxa"/>
          </w:tcPr>
          <w:p w14:paraId="53716D38" w14:textId="77777777" w:rsidR="002A1251" w:rsidRDefault="002A1251">
            <w:pPr>
              <w:numPr>
                <w:ilvl w:val="12"/>
                <w:numId w:val="0"/>
              </w:numPr>
              <w:tabs>
                <w:tab w:val="decimal" w:pos="796"/>
              </w:tabs>
              <w:rPr>
                <w:sz w:val="24"/>
              </w:rPr>
            </w:pPr>
            <w:r>
              <w:rPr>
                <w:sz w:val="24"/>
              </w:rPr>
              <w:t>8760</w:t>
            </w:r>
          </w:p>
        </w:tc>
      </w:tr>
    </w:tbl>
    <w:p w14:paraId="4BD05C05" w14:textId="77777777" w:rsidR="002A1251" w:rsidRDefault="002A1251" w:rsidP="00443870">
      <w:pPr>
        <w:spacing w:before="240" w:line="360" w:lineRule="auto"/>
        <w:rPr>
          <w:sz w:val="24"/>
        </w:rPr>
      </w:pPr>
      <w:r>
        <w:rPr>
          <w:sz w:val="24"/>
        </w:rPr>
        <w:t>IV.1.2. Warunki wprowadzania gazów i pyłów do powietrza</w:t>
      </w:r>
    </w:p>
    <w:p w14:paraId="136709EE" w14:textId="77777777" w:rsidR="002A1251" w:rsidRDefault="002A1251">
      <w:pPr>
        <w:pStyle w:val="Tekstpodstawowywcity"/>
        <w:spacing w:line="360" w:lineRule="auto"/>
        <w:ind w:left="851" w:hanging="284"/>
      </w:pPr>
      <w:r>
        <w:t>IV.1.2.1. Substancje zanieczyszczające z:</w:t>
      </w:r>
    </w:p>
    <w:p w14:paraId="72F4A854" w14:textId="77777777" w:rsidR="002A1251" w:rsidRDefault="002A1251">
      <w:pPr>
        <w:pStyle w:val="Tekstpodstawowywcity"/>
        <w:spacing w:line="360" w:lineRule="auto"/>
      </w:pPr>
      <w:r>
        <w:t>Tabela 8</w:t>
      </w:r>
      <w:r w:rsidR="00A138DA">
        <w:t>.</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8"/>
        <w:tblDescription w:val="warunki wprowadzania gazów i pyłów do powietrza"/>
      </w:tblPr>
      <w:tblGrid>
        <w:gridCol w:w="5267"/>
        <w:gridCol w:w="4019"/>
      </w:tblGrid>
      <w:tr w:rsidR="002A1251" w14:paraId="2D8C38A1" w14:textId="77777777" w:rsidTr="00443870">
        <w:tblPrEx>
          <w:tblCellMar>
            <w:top w:w="0" w:type="dxa"/>
            <w:bottom w:w="0" w:type="dxa"/>
          </w:tblCellMar>
        </w:tblPrEx>
        <w:trPr>
          <w:trHeight w:val="575"/>
        </w:trPr>
        <w:tc>
          <w:tcPr>
            <w:tcW w:w="5267" w:type="dxa"/>
            <w:vAlign w:val="center"/>
          </w:tcPr>
          <w:p w14:paraId="2EEA998D" w14:textId="77777777" w:rsidR="002A1251" w:rsidRDefault="002A1251">
            <w:pPr>
              <w:jc w:val="center"/>
              <w:rPr>
                <w:sz w:val="24"/>
              </w:rPr>
            </w:pPr>
            <w:r>
              <w:rPr>
                <w:sz w:val="24"/>
              </w:rPr>
              <w:t>Urządzenie</w:t>
            </w:r>
          </w:p>
        </w:tc>
        <w:tc>
          <w:tcPr>
            <w:tcW w:w="4019" w:type="dxa"/>
            <w:vAlign w:val="center"/>
          </w:tcPr>
          <w:p w14:paraId="79117396" w14:textId="77777777" w:rsidR="002A1251" w:rsidRDefault="002A1251">
            <w:pPr>
              <w:spacing w:line="360" w:lineRule="auto"/>
              <w:jc w:val="center"/>
              <w:rPr>
                <w:sz w:val="24"/>
              </w:rPr>
            </w:pPr>
            <w:r>
              <w:rPr>
                <w:sz w:val="24"/>
              </w:rPr>
              <w:t>Sposób odprowadzenia zanieczyszczeń</w:t>
            </w:r>
          </w:p>
        </w:tc>
      </w:tr>
      <w:tr w:rsidR="002A1251" w14:paraId="621D2384" w14:textId="77777777" w:rsidTr="00443870">
        <w:tblPrEx>
          <w:tblCellMar>
            <w:top w:w="0" w:type="dxa"/>
            <w:bottom w:w="0" w:type="dxa"/>
          </w:tblCellMar>
        </w:tblPrEx>
        <w:trPr>
          <w:cantSplit/>
          <w:trHeight w:val="683"/>
        </w:trPr>
        <w:tc>
          <w:tcPr>
            <w:tcW w:w="5267" w:type="dxa"/>
            <w:vAlign w:val="center"/>
          </w:tcPr>
          <w:p w14:paraId="77654B22" w14:textId="77777777" w:rsidR="002A1251" w:rsidRDefault="002A1251">
            <w:pPr>
              <w:jc w:val="center"/>
              <w:rPr>
                <w:sz w:val="24"/>
              </w:rPr>
            </w:pPr>
            <w:r>
              <w:rPr>
                <w:sz w:val="24"/>
              </w:rPr>
              <w:t xml:space="preserve">Piec </w:t>
            </w:r>
            <w:proofErr w:type="spellStart"/>
            <w:r>
              <w:rPr>
                <w:sz w:val="24"/>
              </w:rPr>
              <w:t>topialny</w:t>
            </w:r>
            <w:proofErr w:type="spellEnd"/>
            <w:r>
              <w:rPr>
                <w:sz w:val="24"/>
              </w:rPr>
              <w:t xml:space="preserve"> PIT 3000/Al. - 2 sztuki</w:t>
            </w:r>
          </w:p>
          <w:p w14:paraId="04003E9B" w14:textId="77777777" w:rsidR="002A1251" w:rsidRDefault="002A1251">
            <w:pPr>
              <w:jc w:val="center"/>
              <w:rPr>
                <w:sz w:val="24"/>
              </w:rPr>
            </w:pPr>
            <w:r>
              <w:rPr>
                <w:sz w:val="24"/>
              </w:rPr>
              <w:t>Czas pracy 8760 h</w:t>
            </w:r>
          </w:p>
        </w:tc>
        <w:tc>
          <w:tcPr>
            <w:tcW w:w="4019" w:type="dxa"/>
            <w:vMerge w:val="restart"/>
            <w:vAlign w:val="center"/>
          </w:tcPr>
          <w:p w14:paraId="186E7F7A" w14:textId="77777777" w:rsidR="002A1251" w:rsidRDefault="002A1251">
            <w:pPr>
              <w:spacing w:line="360" w:lineRule="auto"/>
              <w:jc w:val="center"/>
              <w:rPr>
                <w:sz w:val="24"/>
              </w:rPr>
            </w:pPr>
            <w:r>
              <w:rPr>
                <w:sz w:val="24"/>
              </w:rPr>
              <w:t xml:space="preserve">Poprzez </w:t>
            </w:r>
            <w:r w:rsidR="008D7946">
              <w:rPr>
                <w:sz w:val="24"/>
                <w:lang w:eastAsia="ar-SA"/>
              </w:rPr>
              <w:t>filtr pulsacyjny workowo-tkaninowy</w:t>
            </w:r>
            <w:r>
              <w:rPr>
                <w:sz w:val="24"/>
              </w:rPr>
              <w:t xml:space="preserve"> i emitor E1</w:t>
            </w:r>
          </w:p>
        </w:tc>
      </w:tr>
      <w:tr w:rsidR="002A1251" w14:paraId="42B9F25C" w14:textId="77777777" w:rsidTr="00443870">
        <w:tblPrEx>
          <w:tblCellMar>
            <w:top w:w="0" w:type="dxa"/>
            <w:bottom w:w="0" w:type="dxa"/>
          </w:tblCellMar>
        </w:tblPrEx>
        <w:trPr>
          <w:cantSplit/>
          <w:trHeight w:val="551"/>
        </w:trPr>
        <w:tc>
          <w:tcPr>
            <w:tcW w:w="5267" w:type="dxa"/>
            <w:vAlign w:val="center"/>
          </w:tcPr>
          <w:p w14:paraId="12E861A3" w14:textId="77777777" w:rsidR="002A1251" w:rsidRDefault="002A1251">
            <w:pPr>
              <w:jc w:val="center"/>
              <w:rPr>
                <w:sz w:val="24"/>
              </w:rPr>
            </w:pPr>
            <w:r>
              <w:rPr>
                <w:sz w:val="24"/>
              </w:rPr>
              <w:t xml:space="preserve">Piec </w:t>
            </w:r>
            <w:proofErr w:type="spellStart"/>
            <w:r>
              <w:rPr>
                <w:sz w:val="24"/>
              </w:rPr>
              <w:t>topialny</w:t>
            </w:r>
            <w:proofErr w:type="spellEnd"/>
            <w:r>
              <w:rPr>
                <w:sz w:val="24"/>
              </w:rPr>
              <w:t xml:space="preserve"> PIT 6000/Al. Czas pracy 8760 h - 1 </w:t>
            </w:r>
            <w:proofErr w:type="spellStart"/>
            <w:r>
              <w:rPr>
                <w:sz w:val="24"/>
              </w:rPr>
              <w:t>szt</w:t>
            </w:r>
            <w:proofErr w:type="spellEnd"/>
          </w:p>
        </w:tc>
        <w:tc>
          <w:tcPr>
            <w:tcW w:w="4019" w:type="dxa"/>
            <w:vMerge/>
            <w:vAlign w:val="center"/>
          </w:tcPr>
          <w:p w14:paraId="77F66628" w14:textId="77777777" w:rsidR="002A1251" w:rsidRDefault="002A1251">
            <w:pPr>
              <w:jc w:val="center"/>
              <w:rPr>
                <w:sz w:val="24"/>
              </w:rPr>
            </w:pPr>
          </w:p>
        </w:tc>
      </w:tr>
      <w:tr w:rsidR="002A1251" w14:paraId="320E7DF1" w14:textId="77777777" w:rsidTr="00443870">
        <w:tblPrEx>
          <w:tblCellMar>
            <w:top w:w="0" w:type="dxa"/>
            <w:bottom w:w="0" w:type="dxa"/>
          </w:tblCellMar>
        </w:tblPrEx>
        <w:trPr>
          <w:cantSplit/>
          <w:trHeight w:val="701"/>
        </w:trPr>
        <w:tc>
          <w:tcPr>
            <w:tcW w:w="5267" w:type="dxa"/>
            <w:vAlign w:val="center"/>
          </w:tcPr>
          <w:p w14:paraId="72938790" w14:textId="77777777" w:rsidR="002A1251" w:rsidRDefault="002A1251">
            <w:pPr>
              <w:jc w:val="center"/>
              <w:rPr>
                <w:sz w:val="24"/>
              </w:rPr>
            </w:pPr>
            <w:r>
              <w:rPr>
                <w:sz w:val="24"/>
              </w:rPr>
              <w:t xml:space="preserve">Piec płomienny </w:t>
            </w:r>
            <w:proofErr w:type="spellStart"/>
            <w:r>
              <w:rPr>
                <w:sz w:val="24"/>
              </w:rPr>
              <w:t>odstojowo</w:t>
            </w:r>
            <w:proofErr w:type="spellEnd"/>
            <w:r>
              <w:rPr>
                <w:sz w:val="24"/>
              </w:rPr>
              <w:t xml:space="preserve"> – odlewniczy Czas pracy 8760 h – 3 szt.</w:t>
            </w:r>
          </w:p>
        </w:tc>
        <w:tc>
          <w:tcPr>
            <w:tcW w:w="4019" w:type="dxa"/>
            <w:vMerge/>
            <w:vAlign w:val="center"/>
          </w:tcPr>
          <w:p w14:paraId="20C49ED8" w14:textId="77777777" w:rsidR="002A1251" w:rsidRDefault="002A1251">
            <w:pPr>
              <w:jc w:val="center"/>
              <w:rPr>
                <w:sz w:val="24"/>
              </w:rPr>
            </w:pPr>
          </w:p>
        </w:tc>
      </w:tr>
      <w:tr w:rsidR="002A1251" w14:paraId="5A79B39F" w14:textId="77777777" w:rsidTr="00443870">
        <w:tblPrEx>
          <w:tblCellMar>
            <w:top w:w="0" w:type="dxa"/>
            <w:bottom w:w="0" w:type="dxa"/>
          </w:tblCellMar>
        </w:tblPrEx>
        <w:trPr>
          <w:cantSplit/>
          <w:trHeight w:val="556"/>
        </w:trPr>
        <w:tc>
          <w:tcPr>
            <w:tcW w:w="5267" w:type="dxa"/>
            <w:vAlign w:val="center"/>
          </w:tcPr>
          <w:p w14:paraId="7102463D" w14:textId="77777777" w:rsidR="002A1251" w:rsidRDefault="002A1251">
            <w:pPr>
              <w:jc w:val="center"/>
              <w:rPr>
                <w:sz w:val="24"/>
              </w:rPr>
            </w:pPr>
            <w:r>
              <w:rPr>
                <w:sz w:val="24"/>
              </w:rPr>
              <w:t xml:space="preserve">Maszyna odlewnicza taśmowa- 1 </w:t>
            </w:r>
            <w:proofErr w:type="spellStart"/>
            <w:r>
              <w:rPr>
                <w:sz w:val="24"/>
              </w:rPr>
              <w:t>szt</w:t>
            </w:r>
            <w:proofErr w:type="spellEnd"/>
          </w:p>
        </w:tc>
        <w:tc>
          <w:tcPr>
            <w:tcW w:w="4019" w:type="dxa"/>
            <w:vMerge/>
            <w:vAlign w:val="center"/>
          </w:tcPr>
          <w:p w14:paraId="7F4D7B22" w14:textId="77777777" w:rsidR="002A1251" w:rsidRDefault="002A1251">
            <w:pPr>
              <w:jc w:val="center"/>
              <w:rPr>
                <w:sz w:val="24"/>
              </w:rPr>
            </w:pPr>
          </w:p>
        </w:tc>
      </w:tr>
      <w:tr w:rsidR="002A1251" w14:paraId="617A2554" w14:textId="77777777" w:rsidTr="00443870">
        <w:tblPrEx>
          <w:tblCellMar>
            <w:top w:w="0" w:type="dxa"/>
            <w:bottom w:w="0" w:type="dxa"/>
          </w:tblCellMar>
        </w:tblPrEx>
        <w:trPr>
          <w:trHeight w:val="691"/>
        </w:trPr>
        <w:tc>
          <w:tcPr>
            <w:tcW w:w="5267" w:type="dxa"/>
            <w:vAlign w:val="center"/>
          </w:tcPr>
          <w:p w14:paraId="09ECC6BD" w14:textId="77777777" w:rsidR="002A1251" w:rsidRDefault="002A1251">
            <w:pPr>
              <w:jc w:val="center"/>
              <w:rPr>
                <w:sz w:val="24"/>
              </w:rPr>
            </w:pPr>
            <w:r>
              <w:rPr>
                <w:sz w:val="24"/>
              </w:rPr>
              <w:t>Suszarka do wiórów</w:t>
            </w:r>
          </w:p>
        </w:tc>
        <w:tc>
          <w:tcPr>
            <w:tcW w:w="4019" w:type="dxa"/>
            <w:vAlign w:val="center"/>
          </w:tcPr>
          <w:p w14:paraId="5B90EA52" w14:textId="77777777" w:rsidR="002A1251" w:rsidRDefault="008563A3">
            <w:pPr>
              <w:jc w:val="center"/>
              <w:rPr>
                <w:sz w:val="24"/>
              </w:rPr>
            </w:pPr>
            <w:r>
              <w:rPr>
                <w:sz w:val="24"/>
              </w:rPr>
              <w:t>P</w:t>
            </w:r>
            <w:r w:rsidR="002A1251">
              <w:rPr>
                <w:sz w:val="24"/>
              </w:rPr>
              <w:t xml:space="preserve">oprzez </w:t>
            </w:r>
            <w:r w:rsidR="008D7946">
              <w:rPr>
                <w:sz w:val="24"/>
                <w:lang w:eastAsia="ar-SA"/>
              </w:rPr>
              <w:t>f</w:t>
            </w:r>
            <w:r>
              <w:rPr>
                <w:sz w:val="24"/>
                <w:lang w:eastAsia="ar-SA"/>
              </w:rPr>
              <w:t>iltr</w:t>
            </w:r>
            <w:r w:rsidR="008D7946">
              <w:rPr>
                <w:sz w:val="24"/>
                <w:lang w:eastAsia="ar-SA"/>
              </w:rPr>
              <w:t xml:space="preserve"> pulsacyjny workowo-tkaninowy</w:t>
            </w:r>
            <w:r w:rsidR="002A1251">
              <w:rPr>
                <w:sz w:val="24"/>
              </w:rPr>
              <w:t xml:space="preserve"> i emitor E2</w:t>
            </w:r>
          </w:p>
        </w:tc>
      </w:tr>
    </w:tbl>
    <w:p w14:paraId="0B894DBA" w14:textId="77777777" w:rsidR="002A1251" w:rsidRDefault="006F05C6" w:rsidP="00443870">
      <w:pPr>
        <w:spacing w:before="240" w:after="240"/>
        <w:rPr>
          <w:sz w:val="24"/>
        </w:rPr>
      </w:pPr>
      <w:r>
        <w:rPr>
          <w:sz w:val="24"/>
        </w:rPr>
        <w:t>IV.1.3. Charakterystykę</w:t>
      </w:r>
      <w:r w:rsidR="002A1251">
        <w:rPr>
          <w:sz w:val="24"/>
        </w:rPr>
        <w:t xml:space="preserve"> techniczna stosowanych urządzeń ochrony powietrza</w:t>
      </w:r>
    </w:p>
    <w:p w14:paraId="5C4D70A9" w14:textId="77777777" w:rsidR="002A1251" w:rsidRPr="00F75715" w:rsidRDefault="008C1075" w:rsidP="008C1075">
      <w:pPr>
        <w:shd w:val="clear" w:color="auto" w:fill="FFFFFF"/>
        <w:spacing w:line="360" w:lineRule="auto"/>
        <w:ind w:left="14"/>
        <w:jc w:val="both"/>
        <w:rPr>
          <w:sz w:val="24"/>
          <w:szCs w:val="24"/>
        </w:rPr>
      </w:pPr>
      <w:r>
        <w:rPr>
          <w:sz w:val="24"/>
        </w:rPr>
        <w:t>IV.1.3.1.</w:t>
      </w:r>
      <w:r w:rsidRPr="00F75715">
        <w:rPr>
          <w:sz w:val="24"/>
          <w:szCs w:val="24"/>
        </w:rPr>
        <w:t xml:space="preserve"> </w:t>
      </w:r>
      <w:r w:rsidR="006619BB" w:rsidRPr="00F75715">
        <w:rPr>
          <w:sz w:val="24"/>
          <w:szCs w:val="24"/>
          <w:lang w:eastAsia="ar-SA"/>
        </w:rPr>
        <w:t>Filtr</w:t>
      </w:r>
      <w:r w:rsidRPr="00F75715">
        <w:rPr>
          <w:sz w:val="24"/>
          <w:szCs w:val="24"/>
          <w:lang w:eastAsia="ar-SA"/>
        </w:rPr>
        <w:t xml:space="preserve"> pulsacy</w:t>
      </w:r>
      <w:r w:rsidR="006619BB" w:rsidRPr="00F75715">
        <w:rPr>
          <w:sz w:val="24"/>
          <w:szCs w:val="24"/>
          <w:lang w:eastAsia="ar-SA"/>
        </w:rPr>
        <w:t>jny workowo-tkaninowy</w:t>
      </w:r>
      <w:r w:rsidRPr="00F75715">
        <w:rPr>
          <w:sz w:val="24"/>
          <w:szCs w:val="24"/>
        </w:rPr>
        <w:t xml:space="preserve"> </w:t>
      </w:r>
      <w:r w:rsidR="007C61A3" w:rsidRPr="00F75715">
        <w:rPr>
          <w:sz w:val="24"/>
          <w:szCs w:val="24"/>
        </w:rPr>
        <w:t xml:space="preserve">jednokomorowy </w:t>
      </w:r>
      <w:r w:rsidRPr="00F75715">
        <w:rPr>
          <w:sz w:val="24"/>
          <w:szCs w:val="24"/>
        </w:rPr>
        <w:t>w stacji odpylania ciągu urządzeń</w:t>
      </w:r>
      <w:r w:rsidR="002A1251" w:rsidRPr="00F75715">
        <w:rPr>
          <w:sz w:val="24"/>
          <w:szCs w:val="24"/>
        </w:rPr>
        <w:t xml:space="preserve"> odlewniczych</w:t>
      </w:r>
    </w:p>
    <w:p w14:paraId="21E7FB6F" w14:textId="77777777" w:rsidR="002A1251" w:rsidRPr="00F75715" w:rsidRDefault="002A1251">
      <w:pPr>
        <w:numPr>
          <w:ilvl w:val="0"/>
          <w:numId w:val="17"/>
        </w:numPr>
        <w:spacing w:line="360" w:lineRule="auto"/>
        <w:rPr>
          <w:sz w:val="24"/>
          <w:szCs w:val="24"/>
        </w:rPr>
      </w:pPr>
      <w:r w:rsidRPr="00F75715">
        <w:rPr>
          <w:sz w:val="24"/>
          <w:szCs w:val="24"/>
        </w:rPr>
        <w:t xml:space="preserve">powierzchnia filtracji </w:t>
      </w:r>
      <w:r w:rsidR="007B2AEE" w:rsidRPr="00F75715">
        <w:rPr>
          <w:sz w:val="24"/>
          <w:szCs w:val="24"/>
        </w:rPr>
        <w:tab/>
      </w:r>
      <w:r w:rsidR="007B2AEE" w:rsidRPr="00F75715">
        <w:rPr>
          <w:sz w:val="24"/>
          <w:szCs w:val="24"/>
        </w:rPr>
        <w:tab/>
      </w:r>
      <w:r w:rsidR="007B2AEE" w:rsidRPr="00F75715">
        <w:rPr>
          <w:sz w:val="24"/>
          <w:szCs w:val="24"/>
        </w:rPr>
        <w:tab/>
      </w:r>
      <w:r w:rsidR="007B2AEE" w:rsidRPr="00F75715">
        <w:rPr>
          <w:sz w:val="24"/>
          <w:szCs w:val="24"/>
        </w:rPr>
        <w:tab/>
      </w:r>
      <w:r w:rsidRPr="00F75715">
        <w:rPr>
          <w:sz w:val="24"/>
          <w:szCs w:val="24"/>
        </w:rPr>
        <w:t>– 738/684m</w:t>
      </w:r>
      <w:r w:rsidRPr="00F75715">
        <w:rPr>
          <w:sz w:val="24"/>
          <w:szCs w:val="24"/>
          <w:vertAlign w:val="superscript"/>
        </w:rPr>
        <w:t>2</w:t>
      </w:r>
      <w:r w:rsidRPr="00F75715">
        <w:rPr>
          <w:sz w:val="24"/>
          <w:szCs w:val="24"/>
        </w:rPr>
        <w:t xml:space="preserve"> </w:t>
      </w:r>
    </w:p>
    <w:p w14:paraId="5BA58459" w14:textId="77777777" w:rsidR="002A1251" w:rsidRPr="00F75715" w:rsidRDefault="002A1251">
      <w:pPr>
        <w:numPr>
          <w:ilvl w:val="0"/>
          <w:numId w:val="17"/>
        </w:numPr>
        <w:spacing w:line="360" w:lineRule="auto"/>
        <w:rPr>
          <w:sz w:val="24"/>
          <w:szCs w:val="24"/>
        </w:rPr>
      </w:pPr>
      <w:r w:rsidRPr="00F75715">
        <w:rPr>
          <w:sz w:val="24"/>
          <w:szCs w:val="24"/>
        </w:rPr>
        <w:t xml:space="preserve">obciążenie tkaniny </w:t>
      </w:r>
      <w:r w:rsidR="007B2AEE" w:rsidRPr="00F75715">
        <w:rPr>
          <w:sz w:val="24"/>
          <w:szCs w:val="24"/>
        </w:rPr>
        <w:tab/>
      </w:r>
      <w:r w:rsidR="007B2AEE" w:rsidRPr="00F75715">
        <w:rPr>
          <w:sz w:val="24"/>
          <w:szCs w:val="24"/>
        </w:rPr>
        <w:tab/>
      </w:r>
      <w:r w:rsidR="007B2AEE" w:rsidRPr="00F75715">
        <w:rPr>
          <w:sz w:val="24"/>
          <w:szCs w:val="24"/>
        </w:rPr>
        <w:tab/>
      </w:r>
      <w:r w:rsidR="007B2AEE" w:rsidRPr="00F75715">
        <w:rPr>
          <w:sz w:val="24"/>
          <w:szCs w:val="24"/>
        </w:rPr>
        <w:tab/>
      </w:r>
      <w:r w:rsidRPr="00F75715">
        <w:rPr>
          <w:sz w:val="24"/>
          <w:szCs w:val="24"/>
        </w:rPr>
        <w:t>– 1,27 m</w:t>
      </w:r>
      <w:r w:rsidRPr="00F75715">
        <w:rPr>
          <w:sz w:val="24"/>
          <w:szCs w:val="24"/>
          <w:vertAlign w:val="superscript"/>
        </w:rPr>
        <w:t>3</w:t>
      </w:r>
      <w:r w:rsidRPr="00F75715">
        <w:rPr>
          <w:sz w:val="24"/>
          <w:szCs w:val="24"/>
        </w:rPr>
        <w:t>/m</w:t>
      </w:r>
      <w:r w:rsidRPr="00F75715">
        <w:rPr>
          <w:sz w:val="24"/>
          <w:szCs w:val="24"/>
          <w:vertAlign w:val="superscript"/>
        </w:rPr>
        <w:t>2</w:t>
      </w:r>
      <w:r w:rsidRPr="00F75715">
        <w:rPr>
          <w:sz w:val="24"/>
          <w:szCs w:val="24"/>
        </w:rPr>
        <w:t>min</w:t>
      </w:r>
    </w:p>
    <w:p w14:paraId="77D33EEB" w14:textId="77777777" w:rsidR="002A1251" w:rsidRPr="00F75715" w:rsidRDefault="002A1251">
      <w:pPr>
        <w:numPr>
          <w:ilvl w:val="0"/>
          <w:numId w:val="17"/>
        </w:numPr>
        <w:spacing w:line="360" w:lineRule="auto"/>
        <w:rPr>
          <w:sz w:val="24"/>
          <w:szCs w:val="24"/>
        </w:rPr>
      </w:pPr>
      <w:r w:rsidRPr="00F75715">
        <w:rPr>
          <w:sz w:val="24"/>
          <w:szCs w:val="24"/>
        </w:rPr>
        <w:lastRenderedPageBreak/>
        <w:t xml:space="preserve">typ filtra </w:t>
      </w:r>
      <w:r w:rsidR="007B2AEE" w:rsidRPr="00F75715">
        <w:rPr>
          <w:sz w:val="24"/>
          <w:szCs w:val="24"/>
        </w:rPr>
        <w:tab/>
      </w:r>
      <w:r w:rsidR="007B2AEE" w:rsidRPr="00F75715">
        <w:rPr>
          <w:sz w:val="24"/>
          <w:szCs w:val="24"/>
        </w:rPr>
        <w:tab/>
      </w:r>
      <w:r w:rsidR="007B2AEE" w:rsidRPr="00F75715">
        <w:rPr>
          <w:sz w:val="24"/>
          <w:szCs w:val="24"/>
        </w:rPr>
        <w:tab/>
      </w:r>
      <w:r w:rsidR="007B2AEE" w:rsidRPr="00F75715">
        <w:rPr>
          <w:sz w:val="24"/>
          <w:szCs w:val="24"/>
        </w:rPr>
        <w:tab/>
      </w:r>
      <w:r w:rsidR="007B2AEE" w:rsidRPr="00F75715">
        <w:rPr>
          <w:sz w:val="24"/>
          <w:szCs w:val="24"/>
        </w:rPr>
        <w:tab/>
      </w:r>
      <w:r w:rsidR="007B2AEE" w:rsidRPr="00F75715">
        <w:rPr>
          <w:sz w:val="24"/>
          <w:szCs w:val="24"/>
        </w:rPr>
        <w:tab/>
      </w:r>
      <w:r w:rsidR="00C010C7" w:rsidRPr="00F75715">
        <w:rPr>
          <w:sz w:val="24"/>
          <w:szCs w:val="24"/>
        </w:rPr>
        <w:t>– NFS 641/492-20</w:t>
      </w:r>
    </w:p>
    <w:p w14:paraId="7E21AF7C" w14:textId="77777777" w:rsidR="002A1251" w:rsidRDefault="002A1251">
      <w:pPr>
        <w:numPr>
          <w:ilvl w:val="0"/>
          <w:numId w:val="17"/>
        </w:numPr>
        <w:spacing w:line="360" w:lineRule="auto"/>
        <w:rPr>
          <w:sz w:val="24"/>
        </w:rPr>
      </w:pPr>
      <w:r>
        <w:rPr>
          <w:sz w:val="24"/>
        </w:rPr>
        <w:t xml:space="preserve">ilość worków </w:t>
      </w:r>
      <w:r w:rsidR="007B2AEE">
        <w:rPr>
          <w:sz w:val="24"/>
        </w:rPr>
        <w:tab/>
      </w:r>
      <w:r w:rsidR="007B2AEE">
        <w:rPr>
          <w:sz w:val="24"/>
        </w:rPr>
        <w:tab/>
      </w:r>
      <w:r w:rsidR="007B2AEE">
        <w:rPr>
          <w:sz w:val="24"/>
        </w:rPr>
        <w:tab/>
      </w:r>
      <w:r w:rsidR="007B2AEE">
        <w:rPr>
          <w:sz w:val="24"/>
        </w:rPr>
        <w:tab/>
      </w:r>
      <w:r w:rsidR="007B2AEE">
        <w:rPr>
          <w:sz w:val="24"/>
        </w:rPr>
        <w:tab/>
      </w:r>
      <w:r>
        <w:rPr>
          <w:sz w:val="24"/>
        </w:rPr>
        <w:t>– 492 szt.</w:t>
      </w:r>
    </w:p>
    <w:p w14:paraId="6D561A76" w14:textId="77777777" w:rsidR="002A1251" w:rsidRDefault="002A1251">
      <w:pPr>
        <w:numPr>
          <w:ilvl w:val="0"/>
          <w:numId w:val="17"/>
        </w:numPr>
        <w:spacing w:line="360" w:lineRule="auto"/>
        <w:rPr>
          <w:sz w:val="24"/>
        </w:rPr>
      </w:pPr>
      <w:r>
        <w:rPr>
          <w:sz w:val="24"/>
        </w:rPr>
        <w:t xml:space="preserve">przepustowość </w:t>
      </w:r>
      <w:r w:rsidR="007B2AEE">
        <w:rPr>
          <w:sz w:val="24"/>
        </w:rPr>
        <w:tab/>
      </w:r>
      <w:r w:rsidR="007B2AEE">
        <w:rPr>
          <w:sz w:val="24"/>
        </w:rPr>
        <w:tab/>
      </w:r>
      <w:r w:rsidR="007B2AEE">
        <w:rPr>
          <w:sz w:val="24"/>
        </w:rPr>
        <w:tab/>
      </w:r>
      <w:r w:rsidR="007B2AEE">
        <w:rPr>
          <w:sz w:val="24"/>
        </w:rPr>
        <w:tab/>
      </w:r>
      <w:r w:rsidR="007B2AEE">
        <w:rPr>
          <w:sz w:val="24"/>
        </w:rPr>
        <w:tab/>
      </w:r>
      <w:r>
        <w:rPr>
          <w:sz w:val="24"/>
        </w:rPr>
        <w:t>– 49 400 m</w:t>
      </w:r>
      <w:r w:rsidRPr="007B2AEE">
        <w:rPr>
          <w:sz w:val="24"/>
          <w:vertAlign w:val="superscript"/>
        </w:rPr>
        <w:t>3</w:t>
      </w:r>
      <w:r>
        <w:rPr>
          <w:sz w:val="24"/>
        </w:rPr>
        <w:t>/h</w:t>
      </w:r>
    </w:p>
    <w:p w14:paraId="1B4208CC" w14:textId="77777777" w:rsidR="005F7DF6" w:rsidRDefault="002A1251">
      <w:pPr>
        <w:numPr>
          <w:ilvl w:val="0"/>
          <w:numId w:val="17"/>
        </w:numPr>
        <w:spacing w:line="360" w:lineRule="auto"/>
        <w:rPr>
          <w:sz w:val="24"/>
        </w:rPr>
      </w:pPr>
      <w:r>
        <w:rPr>
          <w:sz w:val="24"/>
        </w:rPr>
        <w:t xml:space="preserve">typ tkaniny </w:t>
      </w:r>
      <w:r w:rsidR="007B2AEE">
        <w:rPr>
          <w:sz w:val="24"/>
        </w:rPr>
        <w:tab/>
      </w:r>
      <w:r w:rsidR="007B2AEE">
        <w:rPr>
          <w:sz w:val="24"/>
        </w:rPr>
        <w:tab/>
      </w:r>
      <w:r w:rsidR="007B2AEE">
        <w:rPr>
          <w:sz w:val="24"/>
        </w:rPr>
        <w:tab/>
      </w:r>
      <w:r w:rsidR="007B2AEE">
        <w:rPr>
          <w:sz w:val="24"/>
        </w:rPr>
        <w:tab/>
      </w:r>
      <w:r w:rsidR="007B2AEE">
        <w:rPr>
          <w:sz w:val="24"/>
        </w:rPr>
        <w:tab/>
      </w:r>
      <w:r w:rsidR="005F7DF6">
        <w:rPr>
          <w:sz w:val="24"/>
        </w:rPr>
        <w:t>– poliester z preparowaną</w:t>
      </w:r>
    </w:p>
    <w:p w14:paraId="4F582B30" w14:textId="77777777" w:rsidR="002A1251" w:rsidRDefault="005F7DF6" w:rsidP="005F7DF6">
      <w:pPr>
        <w:spacing w:line="360" w:lineRule="auto"/>
        <w:ind w:left="5812"/>
        <w:rPr>
          <w:sz w:val="24"/>
        </w:rPr>
      </w:pPr>
      <w:r>
        <w:rPr>
          <w:sz w:val="24"/>
        </w:rPr>
        <w:t xml:space="preserve"> </w:t>
      </w:r>
      <w:r w:rsidR="002A1251">
        <w:rPr>
          <w:sz w:val="24"/>
        </w:rPr>
        <w:t>powierzchnią</w:t>
      </w:r>
    </w:p>
    <w:p w14:paraId="047DA94E" w14:textId="77777777" w:rsidR="007B2AEE" w:rsidRDefault="00EB299A" w:rsidP="007B2AEE">
      <w:pPr>
        <w:numPr>
          <w:ilvl w:val="0"/>
          <w:numId w:val="17"/>
        </w:numPr>
        <w:spacing w:line="360" w:lineRule="auto"/>
        <w:rPr>
          <w:sz w:val="24"/>
        </w:rPr>
      </w:pPr>
      <w:r>
        <w:rPr>
          <w:sz w:val="24"/>
        </w:rPr>
        <w:t>skuteczność odpylania</w:t>
      </w:r>
      <w:r>
        <w:rPr>
          <w:sz w:val="24"/>
        </w:rPr>
        <w:tab/>
      </w:r>
      <w:r>
        <w:rPr>
          <w:sz w:val="24"/>
        </w:rPr>
        <w:tab/>
      </w:r>
      <w:r>
        <w:rPr>
          <w:sz w:val="24"/>
        </w:rPr>
        <w:tab/>
      </w:r>
      <w:r>
        <w:rPr>
          <w:sz w:val="24"/>
        </w:rPr>
        <w:tab/>
        <w:t xml:space="preserve">– 99,5 </w:t>
      </w:r>
      <w:r w:rsidR="007B2AEE">
        <w:rPr>
          <w:sz w:val="24"/>
        </w:rPr>
        <w:t>%</w:t>
      </w:r>
    </w:p>
    <w:p w14:paraId="63D4D925" w14:textId="77777777" w:rsidR="002A1251" w:rsidRPr="00F75715" w:rsidRDefault="002A1251">
      <w:pPr>
        <w:spacing w:line="360" w:lineRule="auto"/>
        <w:rPr>
          <w:sz w:val="24"/>
          <w:szCs w:val="24"/>
        </w:rPr>
      </w:pPr>
      <w:r>
        <w:rPr>
          <w:sz w:val="24"/>
        </w:rPr>
        <w:t xml:space="preserve">IV.1.3.1. </w:t>
      </w:r>
      <w:r w:rsidR="006619BB" w:rsidRPr="00F75715">
        <w:rPr>
          <w:sz w:val="24"/>
          <w:szCs w:val="24"/>
          <w:lang w:eastAsia="ar-SA"/>
        </w:rPr>
        <w:t>Filtr pulsacyjny workowo-tkaninowy</w:t>
      </w:r>
      <w:r w:rsidRPr="00F75715">
        <w:rPr>
          <w:sz w:val="24"/>
          <w:szCs w:val="24"/>
        </w:rPr>
        <w:t xml:space="preserve"> </w:t>
      </w:r>
      <w:r w:rsidR="007C61A3" w:rsidRPr="00F75715">
        <w:rPr>
          <w:sz w:val="24"/>
          <w:szCs w:val="24"/>
        </w:rPr>
        <w:t xml:space="preserve">jednokomorowy </w:t>
      </w:r>
      <w:r w:rsidR="008C1075" w:rsidRPr="00F75715">
        <w:rPr>
          <w:sz w:val="24"/>
          <w:szCs w:val="24"/>
        </w:rPr>
        <w:t>suszarko-chłodziarki</w:t>
      </w:r>
      <w:r w:rsidR="008C1075" w:rsidRPr="00F75715">
        <w:rPr>
          <w:szCs w:val="24"/>
        </w:rPr>
        <w:t xml:space="preserve"> </w:t>
      </w:r>
      <w:r w:rsidRPr="00F75715">
        <w:rPr>
          <w:sz w:val="24"/>
          <w:szCs w:val="24"/>
        </w:rPr>
        <w:t>do wiórów</w:t>
      </w:r>
    </w:p>
    <w:p w14:paraId="779B490A" w14:textId="77777777" w:rsidR="00F75715" w:rsidRPr="00F75715" w:rsidRDefault="00F75715" w:rsidP="00F75715">
      <w:pPr>
        <w:numPr>
          <w:ilvl w:val="0"/>
          <w:numId w:val="12"/>
        </w:numPr>
        <w:spacing w:line="360" w:lineRule="auto"/>
        <w:rPr>
          <w:sz w:val="24"/>
          <w:szCs w:val="24"/>
        </w:rPr>
      </w:pPr>
      <w:r w:rsidRPr="00F75715">
        <w:rPr>
          <w:sz w:val="24"/>
          <w:szCs w:val="24"/>
        </w:rPr>
        <w:t>Typ filtra</w:t>
      </w:r>
      <w:r w:rsidRPr="00F75715">
        <w:rPr>
          <w:sz w:val="24"/>
          <w:szCs w:val="24"/>
        </w:rPr>
        <w:tab/>
      </w:r>
      <w:r w:rsidRPr="00F75715">
        <w:rPr>
          <w:sz w:val="24"/>
          <w:szCs w:val="24"/>
        </w:rPr>
        <w:tab/>
      </w:r>
      <w:r w:rsidRPr="00F75715">
        <w:rPr>
          <w:sz w:val="24"/>
          <w:szCs w:val="24"/>
        </w:rPr>
        <w:tab/>
      </w:r>
      <w:r w:rsidRPr="00F75715">
        <w:rPr>
          <w:sz w:val="24"/>
          <w:szCs w:val="24"/>
        </w:rPr>
        <w:tab/>
      </w:r>
      <w:r w:rsidRPr="00F75715">
        <w:rPr>
          <w:sz w:val="24"/>
          <w:szCs w:val="24"/>
        </w:rPr>
        <w:tab/>
      </w:r>
      <w:r w:rsidRPr="00F75715">
        <w:rPr>
          <w:sz w:val="24"/>
          <w:szCs w:val="24"/>
        </w:rPr>
        <w:tab/>
        <w:t>– NFK 603/216 - 03</w:t>
      </w:r>
    </w:p>
    <w:p w14:paraId="1B4DF45A" w14:textId="77777777" w:rsidR="002A1251" w:rsidRPr="00F75715" w:rsidRDefault="002A1251">
      <w:pPr>
        <w:numPr>
          <w:ilvl w:val="0"/>
          <w:numId w:val="12"/>
        </w:numPr>
        <w:spacing w:line="360" w:lineRule="auto"/>
        <w:rPr>
          <w:sz w:val="24"/>
          <w:szCs w:val="24"/>
        </w:rPr>
      </w:pPr>
      <w:r w:rsidRPr="00F75715">
        <w:rPr>
          <w:sz w:val="24"/>
          <w:szCs w:val="24"/>
        </w:rPr>
        <w:t>powierzchnia worków</w:t>
      </w:r>
      <w:r w:rsidR="00FE330A" w:rsidRPr="00F75715">
        <w:rPr>
          <w:sz w:val="24"/>
          <w:szCs w:val="24"/>
        </w:rPr>
        <w:t xml:space="preserve"> całkowita</w:t>
      </w:r>
      <w:r w:rsidR="00FE330A" w:rsidRPr="00F75715">
        <w:rPr>
          <w:sz w:val="24"/>
          <w:szCs w:val="24"/>
        </w:rPr>
        <w:tab/>
      </w:r>
      <w:r w:rsidR="00FE330A" w:rsidRPr="00F75715">
        <w:rPr>
          <w:sz w:val="24"/>
          <w:szCs w:val="24"/>
        </w:rPr>
        <w:tab/>
      </w:r>
      <w:r w:rsidR="00FE330A" w:rsidRPr="00F75715">
        <w:rPr>
          <w:sz w:val="24"/>
          <w:szCs w:val="24"/>
        </w:rPr>
        <w:tab/>
      </w:r>
      <w:r w:rsidR="007B2AEE" w:rsidRPr="00F75715">
        <w:rPr>
          <w:sz w:val="24"/>
          <w:szCs w:val="24"/>
        </w:rPr>
        <w:t xml:space="preserve">– </w:t>
      </w:r>
      <w:smartTag w:uri="urn:schemas-microsoft-com:office:smarttags" w:element="metricconverter">
        <w:smartTagPr>
          <w:attr w:name="ProductID" w:val="414 m2"/>
        </w:smartTagPr>
        <w:r w:rsidR="00FE330A" w:rsidRPr="00F75715">
          <w:rPr>
            <w:sz w:val="24"/>
            <w:szCs w:val="24"/>
          </w:rPr>
          <w:t>414</w:t>
        </w:r>
        <w:r w:rsidRPr="00F75715">
          <w:rPr>
            <w:sz w:val="24"/>
            <w:szCs w:val="24"/>
          </w:rPr>
          <w:t xml:space="preserve"> m</w:t>
        </w:r>
        <w:r w:rsidRPr="00F75715">
          <w:rPr>
            <w:sz w:val="24"/>
            <w:szCs w:val="24"/>
            <w:vertAlign w:val="superscript"/>
          </w:rPr>
          <w:t>2</w:t>
        </w:r>
      </w:smartTag>
    </w:p>
    <w:p w14:paraId="18A3F3F2" w14:textId="77777777" w:rsidR="002A1251" w:rsidRPr="00F75715" w:rsidRDefault="002A1251">
      <w:pPr>
        <w:numPr>
          <w:ilvl w:val="0"/>
          <w:numId w:val="12"/>
        </w:numPr>
        <w:spacing w:line="360" w:lineRule="auto"/>
        <w:rPr>
          <w:sz w:val="24"/>
          <w:szCs w:val="24"/>
        </w:rPr>
      </w:pPr>
      <w:r w:rsidRPr="00F75715">
        <w:rPr>
          <w:sz w:val="24"/>
          <w:szCs w:val="24"/>
        </w:rPr>
        <w:t>ilość worków</w:t>
      </w:r>
      <w:r w:rsidRPr="00F75715">
        <w:rPr>
          <w:sz w:val="24"/>
          <w:szCs w:val="24"/>
        </w:rPr>
        <w:tab/>
      </w:r>
      <w:r w:rsidRPr="00F75715">
        <w:rPr>
          <w:sz w:val="24"/>
          <w:szCs w:val="24"/>
        </w:rPr>
        <w:tab/>
      </w:r>
      <w:r w:rsidRPr="00F75715">
        <w:rPr>
          <w:sz w:val="24"/>
          <w:szCs w:val="24"/>
        </w:rPr>
        <w:tab/>
      </w:r>
      <w:r w:rsidRPr="00F75715">
        <w:rPr>
          <w:sz w:val="24"/>
          <w:szCs w:val="24"/>
        </w:rPr>
        <w:tab/>
      </w:r>
      <w:r w:rsidRPr="00F75715">
        <w:rPr>
          <w:sz w:val="24"/>
          <w:szCs w:val="24"/>
        </w:rPr>
        <w:tab/>
      </w:r>
      <w:r w:rsidR="007B2AEE" w:rsidRPr="00F75715">
        <w:rPr>
          <w:sz w:val="24"/>
          <w:szCs w:val="24"/>
        </w:rPr>
        <w:t xml:space="preserve">– </w:t>
      </w:r>
      <w:r w:rsidR="00FE330A" w:rsidRPr="00F75715">
        <w:rPr>
          <w:sz w:val="24"/>
          <w:szCs w:val="24"/>
        </w:rPr>
        <w:t>276</w:t>
      </w:r>
      <w:r w:rsidRPr="00F75715">
        <w:rPr>
          <w:sz w:val="24"/>
          <w:szCs w:val="24"/>
        </w:rPr>
        <w:t xml:space="preserve"> szt.</w:t>
      </w:r>
    </w:p>
    <w:p w14:paraId="64D236D2" w14:textId="77777777" w:rsidR="002A1251" w:rsidRDefault="002A1251">
      <w:pPr>
        <w:numPr>
          <w:ilvl w:val="0"/>
          <w:numId w:val="12"/>
        </w:numPr>
        <w:spacing w:line="360" w:lineRule="auto"/>
        <w:rPr>
          <w:sz w:val="24"/>
          <w:szCs w:val="24"/>
        </w:rPr>
      </w:pPr>
      <w:r w:rsidRPr="00F75715">
        <w:rPr>
          <w:sz w:val="24"/>
          <w:szCs w:val="24"/>
        </w:rPr>
        <w:t>materiał</w:t>
      </w:r>
      <w:r w:rsidRPr="00F75715">
        <w:rPr>
          <w:sz w:val="24"/>
          <w:szCs w:val="24"/>
        </w:rPr>
        <w:tab/>
      </w:r>
      <w:r w:rsidRPr="00F75715">
        <w:rPr>
          <w:sz w:val="24"/>
          <w:szCs w:val="24"/>
        </w:rPr>
        <w:tab/>
      </w:r>
      <w:r w:rsidRPr="00F75715">
        <w:rPr>
          <w:sz w:val="24"/>
          <w:szCs w:val="24"/>
        </w:rPr>
        <w:tab/>
      </w:r>
      <w:r w:rsidRPr="00F75715">
        <w:rPr>
          <w:sz w:val="24"/>
          <w:szCs w:val="24"/>
        </w:rPr>
        <w:tab/>
      </w:r>
      <w:r w:rsidRPr="00F75715">
        <w:rPr>
          <w:sz w:val="24"/>
          <w:szCs w:val="24"/>
        </w:rPr>
        <w:tab/>
      </w:r>
      <w:r w:rsidRPr="00F75715">
        <w:rPr>
          <w:sz w:val="24"/>
          <w:szCs w:val="24"/>
        </w:rPr>
        <w:tab/>
      </w:r>
      <w:r w:rsidR="007B2AEE" w:rsidRPr="00F75715">
        <w:rPr>
          <w:sz w:val="24"/>
          <w:szCs w:val="24"/>
        </w:rPr>
        <w:t xml:space="preserve">– </w:t>
      </w:r>
      <w:r w:rsidRPr="00F75715">
        <w:rPr>
          <w:sz w:val="24"/>
          <w:szCs w:val="24"/>
        </w:rPr>
        <w:t>modyfikowany poliester</w:t>
      </w:r>
    </w:p>
    <w:p w14:paraId="6F8E010F" w14:textId="77777777" w:rsidR="00F75715" w:rsidRPr="00F75715" w:rsidRDefault="00F75715" w:rsidP="00F75715">
      <w:pPr>
        <w:numPr>
          <w:ilvl w:val="0"/>
          <w:numId w:val="12"/>
        </w:numPr>
        <w:spacing w:line="360" w:lineRule="auto"/>
        <w:rPr>
          <w:sz w:val="24"/>
          <w:szCs w:val="24"/>
        </w:rPr>
      </w:pPr>
      <w:r>
        <w:rPr>
          <w:sz w:val="24"/>
        </w:rPr>
        <w:t xml:space="preserve">obciążenie tkaniny </w:t>
      </w:r>
      <w:r>
        <w:rPr>
          <w:sz w:val="24"/>
        </w:rPr>
        <w:tab/>
      </w:r>
      <w:r>
        <w:rPr>
          <w:sz w:val="24"/>
        </w:rPr>
        <w:tab/>
      </w:r>
      <w:r>
        <w:rPr>
          <w:sz w:val="24"/>
        </w:rPr>
        <w:tab/>
      </w:r>
      <w:r>
        <w:rPr>
          <w:sz w:val="24"/>
        </w:rPr>
        <w:tab/>
        <w:t xml:space="preserve">– </w:t>
      </w:r>
      <w:r w:rsidRPr="00F75715">
        <w:rPr>
          <w:sz w:val="24"/>
          <w:szCs w:val="24"/>
        </w:rPr>
        <w:t>1,20</w:t>
      </w:r>
      <w:r>
        <w:rPr>
          <w:sz w:val="24"/>
        </w:rPr>
        <w:t xml:space="preserve"> m</w:t>
      </w:r>
      <w:r>
        <w:rPr>
          <w:sz w:val="24"/>
          <w:vertAlign w:val="superscript"/>
        </w:rPr>
        <w:t>3</w:t>
      </w:r>
      <w:r>
        <w:rPr>
          <w:sz w:val="24"/>
        </w:rPr>
        <w:t>/m</w:t>
      </w:r>
      <w:r>
        <w:rPr>
          <w:sz w:val="24"/>
          <w:vertAlign w:val="superscript"/>
        </w:rPr>
        <w:t>2</w:t>
      </w:r>
      <w:r>
        <w:rPr>
          <w:sz w:val="24"/>
        </w:rPr>
        <w:t>min</w:t>
      </w:r>
    </w:p>
    <w:p w14:paraId="35CB966F" w14:textId="77777777" w:rsidR="00F75715" w:rsidRPr="00F75715" w:rsidRDefault="00F75715" w:rsidP="00F75715">
      <w:pPr>
        <w:numPr>
          <w:ilvl w:val="0"/>
          <w:numId w:val="12"/>
        </w:numPr>
        <w:spacing w:line="360" w:lineRule="auto"/>
        <w:rPr>
          <w:sz w:val="24"/>
          <w:szCs w:val="24"/>
        </w:rPr>
      </w:pPr>
      <w:r>
        <w:rPr>
          <w:sz w:val="24"/>
          <w:szCs w:val="24"/>
        </w:rPr>
        <w:t>przepustowość</w:t>
      </w:r>
      <w:r>
        <w:rPr>
          <w:sz w:val="24"/>
          <w:szCs w:val="24"/>
        </w:rPr>
        <w:tab/>
      </w:r>
      <w:r>
        <w:rPr>
          <w:sz w:val="24"/>
          <w:szCs w:val="24"/>
        </w:rPr>
        <w:tab/>
      </w:r>
      <w:r>
        <w:rPr>
          <w:sz w:val="24"/>
          <w:szCs w:val="24"/>
        </w:rPr>
        <w:tab/>
      </w:r>
      <w:r>
        <w:rPr>
          <w:sz w:val="24"/>
          <w:szCs w:val="24"/>
        </w:rPr>
        <w:tab/>
      </w:r>
      <w:r>
        <w:rPr>
          <w:sz w:val="24"/>
          <w:szCs w:val="24"/>
        </w:rPr>
        <w:tab/>
      </w:r>
      <w:r w:rsidRPr="00F75715">
        <w:rPr>
          <w:sz w:val="24"/>
          <w:szCs w:val="24"/>
        </w:rPr>
        <w:t>– 28 680 m</w:t>
      </w:r>
      <w:r w:rsidRPr="00F75715">
        <w:rPr>
          <w:sz w:val="24"/>
          <w:szCs w:val="24"/>
          <w:vertAlign w:val="superscript"/>
        </w:rPr>
        <w:t>3</w:t>
      </w:r>
      <w:r w:rsidRPr="00F75715">
        <w:rPr>
          <w:sz w:val="24"/>
          <w:szCs w:val="24"/>
        </w:rPr>
        <w:t>/h</w:t>
      </w:r>
    </w:p>
    <w:p w14:paraId="5E56EF13" w14:textId="77777777" w:rsidR="002A1251" w:rsidRPr="00F75715" w:rsidRDefault="002A1251">
      <w:pPr>
        <w:numPr>
          <w:ilvl w:val="0"/>
          <w:numId w:val="12"/>
        </w:numPr>
        <w:spacing w:line="360" w:lineRule="auto"/>
        <w:rPr>
          <w:sz w:val="24"/>
          <w:szCs w:val="24"/>
        </w:rPr>
      </w:pPr>
      <w:r w:rsidRPr="00F75715">
        <w:rPr>
          <w:sz w:val="24"/>
          <w:szCs w:val="24"/>
        </w:rPr>
        <w:t>zużycie sprężonego powietrza</w:t>
      </w:r>
      <w:r w:rsidRPr="00F75715">
        <w:rPr>
          <w:sz w:val="24"/>
          <w:szCs w:val="24"/>
        </w:rPr>
        <w:tab/>
      </w:r>
      <w:r w:rsidRPr="00F75715">
        <w:rPr>
          <w:sz w:val="24"/>
          <w:szCs w:val="24"/>
        </w:rPr>
        <w:tab/>
      </w:r>
      <w:r w:rsidRPr="00F75715">
        <w:rPr>
          <w:sz w:val="24"/>
          <w:szCs w:val="24"/>
        </w:rPr>
        <w:tab/>
      </w:r>
      <w:r w:rsidR="007B2AEE" w:rsidRPr="00F75715">
        <w:rPr>
          <w:sz w:val="24"/>
          <w:szCs w:val="24"/>
        </w:rPr>
        <w:t xml:space="preserve">– </w:t>
      </w:r>
      <w:r w:rsidRPr="00F75715">
        <w:rPr>
          <w:sz w:val="24"/>
          <w:szCs w:val="24"/>
        </w:rPr>
        <w:t>11 Nm</w:t>
      </w:r>
      <w:r w:rsidRPr="00F75715">
        <w:rPr>
          <w:sz w:val="24"/>
          <w:szCs w:val="24"/>
          <w:vertAlign w:val="superscript"/>
        </w:rPr>
        <w:t>3</w:t>
      </w:r>
      <w:r w:rsidRPr="00F75715">
        <w:rPr>
          <w:sz w:val="24"/>
          <w:szCs w:val="24"/>
        </w:rPr>
        <w:t>/h</w:t>
      </w:r>
    </w:p>
    <w:p w14:paraId="481E8212" w14:textId="77777777" w:rsidR="002A1251" w:rsidRPr="00F75715" w:rsidRDefault="002A1251">
      <w:pPr>
        <w:numPr>
          <w:ilvl w:val="0"/>
          <w:numId w:val="12"/>
        </w:numPr>
        <w:spacing w:line="360" w:lineRule="auto"/>
        <w:rPr>
          <w:sz w:val="24"/>
          <w:szCs w:val="24"/>
        </w:rPr>
      </w:pPr>
      <w:r w:rsidRPr="00F75715">
        <w:rPr>
          <w:sz w:val="24"/>
          <w:szCs w:val="24"/>
        </w:rPr>
        <w:t>temperatura pracy</w:t>
      </w:r>
      <w:r w:rsidRPr="00F75715">
        <w:rPr>
          <w:sz w:val="24"/>
          <w:szCs w:val="24"/>
        </w:rPr>
        <w:tab/>
      </w:r>
      <w:r w:rsidRPr="00F75715">
        <w:rPr>
          <w:sz w:val="24"/>
          <w:szCs w:val="24"/>
        </w:rPr>
        <w:tab/>
      </w:r>
      <w:r w:rsidRPr="00F75715">
        <w:rPr>
          <w:sz w:val="24"/>
          <w:szCs w:val="24"/>
        </w:rPr>
        <w:tab/>
      </w:r>
      <w:r w:rsidRPr="00F75715">
        <w:rPr>
          <w:sz w:val="24"/>
          <w:szCs w:val="24"/>
        </w:rPr>
        <w:tab/>
      </w:r>
      <w:r w:rsidRPr="00F75715">
        <w:rPr>
          <w:sz w:val="24"/>
          <w:szCs w:val="24"/>
        </w:rPr>
        <w:tab/>
        <w:t>do 160 ºC</w:t>
      </w:r>
    </w:p>
    <w:p w14:paraId="5570C208" w14:textId="77777777" w:rsidR="002A1251" w:rsidRPr="00F75715" w:rsidRDefault="002A1251">
      <w:pPr>
        <w:numPr>
          <w:ilvl w:val="0"/>
          <w:numId w:val="12"/>
        </w:numPr>
        <w:spacing w:line="360" w:lineRule="auto"/>
        <w:rPr>
          <w:sz w:val="24"/>
          <w:szCs w:val="24"/>
        </w:rPr>
      </w:pPr>
      <w:r w:rsidRPr="00F75715">
        <w:rPr>
          <w:sz w:val="24"/>
          <w:szCs w:val="24"/>
        </w:rPr>
        <w:t>skuteczność odpylania</w:t>
      </w:r>
      <w:r w:rsidRPr="00F75715">
        <w:rPr>
          <w:sz w:val="24"/>
          <w:szCs w:val="24"/>
        </w:rPr>
        <w:tab/>
      </w:r>
      <w:r w:rsidRPr="00F75715">
        <w:rPr>
          <w:sz w:val="24"/>
          <w:szCs w:val="24"/>
        </w:rPr>
        <w:tab/>
      </w:r>
      <w:r w:rsidRPr="00F75715">
        <w:rPr>
          <w:sz w:val="24"/>
          <w:szCs w:val="24"/>
        </w:rPr>
        <w:tab/>
      </w:r>
      <w:r w:rsidRPr="00F75715">
        <w:rPr>
          <w:sz w:val="24"/>
          <w:szCs w:val="24"/>
        </w:rPr>
        <w:tab/>
      </w:r>
      <w:r w:rsidR="007B2AEE" w:rsidRPr="00F75715">
        <w:rPr>
          <w:sz w:val="24"/>
          <w:szCs w:val="24"/>
        </w:rPr>
        <w:t xml:space="preserve">– </w:t>
      </w:r>
      <w:r w:rsidR="00EB299A" w:rsidRPr="00F75715">
        <w:rPr>
          <w:sz w:val="24"/>
          <w:szCs w:val="24"/>
        </w:rPr>
        <w:t xml:space="preserve">99,5 </w:t>
      </w:r>
      <w:r w:rsidRPr="00F75715">
        <w:rPr>
          <w:sz w:val="24"/>
          <w:szCs w:val="24"/>
        </w:rPr>
        <w:t>%</w:t>
      </w:r>
    </w:p>
    <w:p w14:paraId="1940EE61" w14:textId="77777777" w:rsidR="002A1251" w:rsidRDefault="002A1251" w:rsidP="003047AC">
      <w:pPr>
        <w:pStyle w:val="Nagwek3"/>
        <w:spacing w:before="240"/>
      </w:pPr>
      <w:r>
        <w:t>IV.2. Warunki poboru wody i emisji ścieków z instalacji</w:t>
      </w:r>
    </w:p>
    <w:p w14:paraId="6B05B7BB" w14:textId="77777777" w:rsidR="002A1251" w:rsidRDefault="002A1251">
      <w:pPr>
        <w:pStyle w:val="Tekstpodstawowywcity"/>
        <w:tabs>
          <w:tab w:val="clear" w:pos="0"/>
        </w:tabs>
        <w:spacing w:line="360" w:lineRule="auto"/>
        <w:ind w:left="567" w:hanging="284"/>
        <w:rPr>
          <w:szCs w:val="24"/>
          <w:lang w:eastAsia="ar-SA"/>
        </w:rPr>
      </w:pPr>
      <w:r>
        <w:rPr>
          <w:szCs w:val="24"/>
          <w:lang w:eastAsia="ar-SA"/>
        </w:rPr>
        <w:t>IV.2.1. Pobór wody do zakładu będzie odbywał się z:</w:t>
      </w:r>
    </w:p>
    <w:p w14:paraId="55667F7D" w14:textId="77777777" w:rsidR="002A1251" w:rsidRDefault="002A1251">
      <w:pPr>
        <w:pStyle w:val="Tekstpodstawowywcity"/>
        <w:tabs>
          <w:tab w:val="clear" w:pos="0"/>
        </w:tabs>
        <w:spacing w:line="360" w:lineRule="auto"/>
        <w:ind w:left="708"/>
        <w:rPr>
          <w:szCs w:val="24"/>
          <w:lang w:eastAsia="ar-SA"/>
        </w:rPr>
      </w:pPr>
      <w:r>
        <w:rPr>
          <w:szCs w:val="24"/>
          <w:lang w:eastAsia="ar-SA"/>
        </w:rPr>
        <w:t>a) z sieci wodociągowej wody prz</w:t>
      </w:r>
      <w:r w:rsidR="00644CCA">
        <w:rPr>
          <w:szCs w:val="24"/>
          <w:lang w:eastAsia="ar-SA"/>
        </w:rPr>
        <w:t xml:space="preserve">emysłowej (chłodniczej) </w:t>
      </w:r>
      <w:proofErr w:type="spellStart"/>
      <w:r w:rsidR="00644CCA">
        <w:rPr>
          <w:szCs w:val="24"/>
          <w:lang w:eastAsia="ar-SA"/>
        </w:rPr>
        <w:t>Fedral</w:t>
      </w:r>
      <w:proofErr w:type="spellEnd"/>
      <w:r>
        <w:rPr>
          <w:szCs w:val="24"/>
          <w:lang w:eastAsia="ar-SA"/>
        </w:rPr>
        <w:t xml:space="preserve"> </w:t>
      </w:r>
      <w:proofErr w:type="spellStart"/>
      <w:r>
        <w:rPr>
          <w:szCs w:val="24"/>
          <w:lang w:eastAsia="ar-SA"/>
        </w:rPr>
        <w:t>Mogul</w:t>
      </w:r>
      <w:proofErr w:type="spellEnd"/>
      <w:r>
        <w:rPr>
          <w:szCs w:val="24"/>
          <w:lang w:eastAsia="ar-SA"/>
        </w:rPr>
        <w:t xml:space="preserve"> Gorzyce S.A. w Gorzycach – woda chłodnicza,</w:t>
      </w:r>
    </w:p>
    <w:p w14:paraId="5835B04E" w14:textId="77777777" w:rsidR="002A1251" w:rsidRDefault="002A1251">
      <w:pPr>
        <w:pStyle w:val="Tekstpodstawowywcity"/>
        <w:tabs>
          <w:tab w:val="clear" w:pos="0"/>
        </w:tabs>
        <w:spacing w:line="360" w:lineRule="auto"/>
        <w:ind w:left="708"/>
        <w:rPr>
          <w:szCs w:val="24"/>
          <w:lang w:eastAsia="ar-SA"/>
        </w:rPr>
      </w:pPr>
      <w:r>
        <w:rPr>
          <w:szCs w:val="24"/>
          <w:lang w:eastAsia="ar-SA"/>
        </w:rPr>
        <w:t xml:space="preserve">b) </w:t>
      </w:r>
      <w:r>
        <w:rPr>
          <w:szCs w:val="24"/>
        </w:rPr>
        <w:t>z wodociągu komunalnego Zakładu Gospodarki Komunalnej w Gorzycach</w:t>
      </w:r>
      <w:r>
        <w:rPr>
          <w:szCs w:val="24"/>
          <w:lang w:eastAsia="ar-SA"/>
        </w:rPr>
        <w:t xml:space="preserve"> – woda na cele bytowe, porządkowe, przemysłowe i przeciwpożarowe.</w:t>
      </w:r>
    </w:p>
    <w:p w14:paraId="1EB98EA2" w14:textId="77777777" w:rsidR="002A1251" w:rsidRDefault="002A1251">
      <w:pPr>
        <w:pStyle w:val="Tekstpodstawowywcity"/>
        <w:tabs>
          <w:tab w:val="clear" w:pos="0"/>
        </w:tabs>
        <w:spacing w:line="360" w:lineRule="auto"/>
        <w:ind w:left="567" w:hanging="284"/>
        <w:rPr>
          <w:szCs w:val="24"/>
          <w:lang w:eastAsia="ar-SA"/>
        </w:rPr>
      </w:pPr>
      <w:r>
        <w:rPr>
          <w:szCs w:val="24"/>
          <w:lang w:eastAsia="ar-SA"/>
        </w:rPr>
        <w:t xml:space="preserve">IV.2.2. Ścieki bytowe będą wprowadzane do sieci kanalizacji </w:t>
      </w:r>
      <w:r>
        <w:rPr>
          <w:szCs w:val="24"/>
        </w:rPr>
        <w:t>Zakładu Gospodarki Komunalnej w Gorzycach</w:t>
      </w:r>
      <w:r w:rsidR="00E95E84">
        <w:rPr>
          <w:szCs w:val="24"/>
        </w:rPr>
        <w:t xml:space="preserve"> i tam oczyszczane</w:t>
      </w:r>
      <w:r>
        <w:rPr>
          <w:szCs w:val="24"/>
        </w:rPr>
        <w:t xml:space="preserve">. </w:t>
      </w:r>
    </w:p>
    <w:p w14:paraId="4FA19EB7" w14:textId="7698F778" w:rsidR="002A1251" w:rsidRDefault="002A1251">
      <w:pPr>
        <w:spacing w:line="360" w:lineRule="auto"/>
        <w:ind w:left="567" w:hanging="284"/>
        <w:jc w:val="both"/>
        <w:rPr>
          <w:sz w:val="24"/>
          <w:szCs w:val="24"/>
          <w:lang w:eastAsia="ar-SA"/>
        </w:rPr>
      </w:pPr>
      <w:r>
        <w:rPr>
          <w:sz w:val="24"/>
          <w:szCs w:val="24"/>
          <w:lang w:eastAsia="ar-SA"/>
        </w:rPr>
        <w:t xml:space="preserve">IV.2.3. Ścieki deszczowe będą wprowadzane do sieci kanalizacji </w:t>
      </w:r>
      <w:proofErr w:type="spellStart"/>
      <w:r>
        <w:rPr>
          <w:sz w:val="24"/>
          <w:szCs w:val="24"/>
          <w:lang w:eastAsia="ar-SA"/>
        </w:rPr>
        <w:t>Fedaral</w:t>
      </w:r>
      <w:proofErr w:type="spellEnd"/>
      <w:r>
        <w:rPr>
          <w:sz w:val="24"/>
          <w:szCs w:val="24"/>
          <w:lang w:eastAsia="ar-SA"/>
        </w:rPr>
        <w:t xml:space="preserve"> </w:t>
      </w:r>
      <w:proofErr w:type="spellStart"/>
      <w:r>
        <w:rPr>
          <w:sz w:val="24"/>
          <w:szCs w:val="24"/>
          <w:lang w:eastAsia="ar-SA"/>
        </w:rPr>
        <w:t>Mogul</w:t>
      </w:r>
      <w:proofErr w:type="spellEnd"/>
      <w:r>
        <w:rPr>
          <w:sz w:val="24"/>
          <w:szCs w:val="24"/>
          <w:lang w:eastAsia="ar-SA"/>
        </w:rPr>
        <w:t xml:space="preserve"> S.A. w Gorzycach dwoma ciągami kanalizacyjnymi</w:t>
      </w:r>
      <w:r w:rsidR="00E95E84">
        <w:rPr>
          <w:sz w:val="24"/>
          <w:szCs w:val="24"/>
          <w:lang w:eastAsia="ar-SA"/>
        </w:rPr>
        <w:t xml:space="preserve"> i tam oczyszczane</w:t>
      </w:r>
      <w:r>
        <w:rPr>
          <w:sz w:val="24"/>
          <w:szCs w:val="24"/>
          <w:lang w:eastAsia="ar-SA"/>
        </w:rPr>
        <w:t>.</w:t>
      </w:r>
    </w:p>
    <w:p w14:paraId="06529F5C" w14:textId="77777777" w:rsidR="002A1251" w:rsidRDefault="002A1251">
      <w:pPr>
        <w:pStyle w:val="Tekstpodstawowywcity"/>
        <w:tabs>
          <w:tab w:val="clear" w:pos="0"/>
          <w:tab w:val="left" w:pos="284"/>
        </w:tabs>
        <w:spacing w:line="360" w:lineRule="auto"/>
        <w:ind w:left="283"/>
        <w:rPr>
          <w:szCs w:val="24"/>
          <w:lang w:eastAsia="ar-SA"/>
        </w:rPr>
      </w:pPr>
      <w:r>
        <w:rPr>
          <w:szCs w:val="24"/>
          <w:lang w:eastAsia="ar-SA"/>
        </w:rPr>
        <w:tab/>
        <w:t xml:space="preserve">IV.2.4. Woda z wodociągu </w:t>
      </w:r>
      <w:r>
        <w:rPr>
          <w:szCs w:val="24"/>
        </w:rPr>
        <w:t>Zakładu Gospodarki Komunalnej w Gorzycach</w:t>
      </w:r>
      <w:r>
        <w:rPr>
          <w:szCs w:val="24"/>
          <w:lang w:eastAsia="ar-SA"/>
        </w:rPr>
        <w:t xml:space="preserve"> będzie wykorzystywana: </w:t>
      </w:r>
    </w:p>
    <w:p w14:paraId="2AB84DD6" w14:textId="77777777" w:rsidR="002A1251" w:rsidRDefault="002A1251">
      <w:pPr>
        <w:pStyle w:val="Tekstpodstawowywcity"/>
        <w:numPr>
          <w:ilvl w:val="0"/>
          <w:numId w:val="22"/>
        </w:numPr>
        <w:tabs>
          <w:tab w:val="clear" w:pos="0"/>
          <w:tab w:val="left" w:pos="284"/>
        </w:tabs>
        <w:spacing w:line="360" w:lineRule="auto"/>
        <w:rPr>
          <w:szCs w:val="24"/>
          <w:lang w:eastAsia="ar-SA"/>
        </w:rPr>
      </w:pPr>
      <w:r>
        <w:rPr>
          <w:szCs w:val="24"/>
          <w:lang w:eastAsia="ar-SA"/>
        </w:rPr>
        <w:t>do celów bytowych i porządkowych w ilości do 6,2 m</w:t>
      </w:r>
      <w:r>
        <w:rPr>
          <w:szCs w:val="24"/>
          <w:vertAlign w:val="superscript"/>
          <w:lang w:eastAsia="ar-SA"/>
        </w:rPr>
        <w:t>3</w:t>
      </w:r>
      <w:r>
        <w:rPr>
          <w:szCs w:val="24"/>
          <w:lang w:eastAsia="ar-SA"/>
        </w:rPr>
        <w:t>/d,</w:t>
      </w:r>
    </w:p>
    <w:p w14:paraId="7B8ED42B" w14:textId="77777777" w:rsidR="002A1251" w:rsidRDefault="002A1251">
      <w:pPr>
        <w:pStyle w:val="Tekstpodstawowywcity"/>
        <w:numPr>
          <w:ilvl w:val="0"/>
          <w:numId w:val="22"/>
        </w:numPr>
        <w:tabs>
          <w:tab w:val="clear" w:pos="0"/>
          <w:tab w:val="left" w:pos="284"/>
        </w:tabs>
        <w:spacing w:line="360" w:lineRule="auto"/>
        <w:rPr>
          <w:szCs w:val="24"/>
          <w:lang w:eastAsia="ar-SA"/>
        </w:rPr>
      </w:pPr>
      <w:r>
        <w:rPr>
          <w:szCs w:val="24"/>
          <w:lang w:eastAsia="ar-SA"/>
        </w:rPr>
        <w:t>bezzwrotnie do zraszania wiórów przed suszeniem w ilości do 80 l/h.</w:t>
      </w:r>
    </w:p>
    <w:p w14:paraId="316E7620" w14:textId="77777777" w:rsidR="002A1251" w:rsidRDefault="00EF6B47">
      <w:pPr>
        <w:pStyle w:val="Tekstpodstawowywcity"/>
        <w:spacing w:line="360" w:lineRule="auto"/>
        <w:ind w:left="567" w:hanging="284"/>
        <w:rPr>
          <w:szCs w:val="24"/>
          <w:lang w:eastAsia="ar-SA"/>
        </w:rPr>
      </w:pPr>
      <w:r>
        <w:rPr>
          <w:szCs w:val="24"/>
          <w:lang w:eastAsia="ar-SA"/>
        </w:rPr>
        <w:t>IV.2.5. Do celów chłodniczych stosowana będzie woda w obiegu zamkniętym.</w:t>
      </w:r>
    </w:p>
    <w:p w14:paraId="75B670E1" w14:textId="77777777" w:rsidR="002A1251" w:rsidRDefault="002A1251">
      <w:pPr>
        <w:pStyle w:val="Tekstpodstawowywcity"/>
        <w:spacing w:line="360" w:lineRule="auto"/>
        <w:ind w:left="567" w:hanging="284"/>
        <w:rPr>
          <w:szCs w:val="24"/>
          <w:lang w:eastAsia="ar-SA"/>
        </w:rPr>
      </w:pPr>
      <w:r>
        <w:rPr>
          <w:szCs w:val="24"/>
          <w:lang w:eastAsia="ar-SA"/>
        </w:rPr>
        <w:lastRenderedPageBreak/>
        <w:t>IV.2.6. Podłogi w halach produkcyjnych i magazynowych nie będą zmywane, ale zmiatane, a zmiotki w całości zawracane do przetopu.</w:t>
      </w:r>
    </w:p>
    <w:p w14:paraId="73155DF9" w14:textId="77777777" w:rsidR="002A1251" w:rsidRDefault="002A1251">
      <w:pPr>
        <w:pStyle w:val="Tekstpodstawowywcity"/>
        <w:spacing w:line="360" w:lineRule="auto"/>
        <w:ind w:left="567" w:hanging="284"/>
        <w:rPr>
          <w:szCs w:val="24"/>
          <w:lang w:eastAsia="ar-SA"/>
        </w:rPr>
      </w:pPr>
      <w:r>
        <w:rPr>
          <w:szCs w:val="24"/>
          <w:lang w:eastAsia="ar-SA"/>
        </w:rPr>
        <w:t xml:space="preserve">IV.2.7. Złomy i wióra gromadzone będą wyłącznie w pomieszczeniach magazynowo produkcyjnych zgodnie z wymogami ustalonymi w IV.3.6. </w:t>
      </w:r>
    </w:p>
    <w:p w14:paraId="15C30B93" w14:textId="655AA868" w:rsidR="002A1251" w:rsidRDefault="002A1251">
      <w:pPr>
        <w:pStyle w:val="Tekstpodstawowywcity"/>
        <w:spacing w:line="360" w:lineRule="auto"/>
        <w:ind w:left="567" w:hanging="284"/>
        <w:rPr>
          <w:szCs w:val="24"/>
          <w:lang w:eastAsia="ar-SA"/>
        </w:rPr>
      </w:pPr>
      <w:r>
        <w:rPr>
          <w:szCs w:val="24"/>
          <w:lang w:eastAsia="ar-SA"/>
        </w:rPr>
        <w:t>IV.2.8. Tereny placów i dróg manewrowych, w szczególności w rejonie urządzeń oczyszczających powietrze oraz przy wyjazdach z hal, powierzchni składowych i magazynów utrzymywane będą w czystości i porządku, w taki sposób, aby wykluczyć przedostawanie się zanieczyszczeń, poprzez wody opadowe, do kanalizacji.</w:t>
      </w:r>
    </w:p>
    <w:p w14:paraId="769FD274" w14:textId="77777777" w:rsidR="002A1251" w:rsidRDefault="002A1251">
      <w:pPr>
        <w:pStyle w:val="Tekstpodstawowywcity"/>
        <w:spacing w:line="360" w:lineRule="auto"/>
        <w:ind w:left="567" w:hanging="284"/>
        <w:rPr>
          <w:szCs w:val="24"/>
          <w:lang w:eastAsia="ar-SA"/>
        </w:rPr>
      </w:pPr>
      <w:r>
        <w:rPr>
          <w:szCs w:val="24"/>
          <w:lang w:eastAsia="ar-SA"/>
        </w:rPr>
        <w:t>IV.2.10. Zakazuje się magazynowania surowców i materiałów na placach.</w:t>
      </w:r>
    </w:p>
    <w:p w14:paraId="6C5993FD" w14:textId="77777777" w:rsidR="002A1251" w:rsidRDefault="002A1251">
      <w:pPr>
        <w:pStyle w:val="Tekstpodstawowywcity"/>
        <w:spacing w:line="360" w:lineRule="auto"/>
        <w:ind w:left="567" w:hanging="284"/>
        <w:rPr>
          <w:szCs w:val="24"/>
          <w:lang w:eastAsia="ar-SA"/>
        </w:rPr>
      </w:pPr>
      <w:r>
        <w:rPr>
          <w:szCs w:val="24"/>
          <w:lang w:eastAsia="ar-SA"/>
        </w:rPr>
        <w:t>IV.2.11. Przechowywać materiały, surowce, odpady i inne substancje w taki sposób, aby nie były narażone na kontakt z wodami deszczowymi lub nie mogły przedostać się do sieci kanalizacyjnych.</w:t>
      </w:r>
    </w:p>
    <w:p w14:paraId="6AC32751" w14:textId="61FB9AAF" w:rsidR="002A1251" w:rsidRDefault="002A1251" w:rsidP="00443870">
      <w:pPr>
        <w:pStyle w:val="Tekstpodstawowywcity"/>
        <w:spacing w:after="240" w:line="360" w:lineRule="auto"/>
        <w:ind w:left="567" w:hanging="284"/>
        <w:rPr>
          <w:lang w:eastAsia="ar-SA"/>
        </w:rPr>
      </w:pPr>
      <w:r>
        <w:rPr>
          <w:lang w:eastAsia="ar-SA"/>
        </w:rPr>
        <w:t>IV.2.12. Zakazuje się wprowadzania do kanalizacji deszczowej ścieków innych niż deszczowo-roztopowe.</w:t>
      </w:r>
    </w:p>
    <w:p w14:paraId="5BC83B12" w14:textId="77777777" w:rsidR="002A1251" w:rsidRDefault="002A1251" w:rsidP="003047AC">
      <w:pPr>
        <w:pStyle w:val="Nagwek3"/>
      </w:pPr>
      <w:r>
        <w:t>IV.3. Sposoby postępowania z wytwarzanymi odpadami</w:t>
      </w:r>
    </w:p>
    <w:p w14:paraId="2B8F09EA" w14:textId="77777777" w:rsidR="002A1251" w:rsidRDefault="002A1251">
      <w:pPr>
        <w:spacing w:line="360" w:lineRule="auto"/>
        <w:rPr>
          <w:sz w:val="24"/>
        </w:rPr>
      </w:pPr>
      <w:r>
        <w:rPr>
          <w:sz w:val="24"/>
        </w:rPr>
        <w:t>IV.3.1. Miejsce i sposób magazynowania odpadów</w:t>
      </w:r>
    </w:p>
    <w:p w14:paraId="297C30D3" w14:textId="77777777" w:rsidR="002A1251" w:rsidRDefault="002A1251">
      <w:pPr>
        <w:spacing w:line="360" w:lineRule="auto"/>
        <w:rPr>
          <w:sz w:val="24"/>
        </w:rPr>
      </w:pPr>
      <w:r>
        <w:rPr>
          <w:sz w:val="24"/>
        </w:rPr>
        <w:t xml:space="preserve">IV.3.1.1. Odpady niebezpieczne </w:t>
      </w:r>
    </w:p>
    <w:p w14:paraId="1C69C7D3" w14:textId="77777777" w:rsidR="002A1251" w:rsidRDefault="002A1251">
      <w:pPr>
        <w:spacing w:line="360" w:lineRule="auto"/>
        <w:rPr>
          <w:sz w:val="24"/>
        </w:rPr>
      </w:pPr>
      <w:r>
        <w:rPr>
          <w:sz w:val="24"/>
          <w:szCs w:val="24"/>
        </w:rPr>
        <w:t xml:space="preserve">Odpady magazynowane będą w miejscach wyznaczonych w złączniku nr 2 w sposób opisany </w:t>
      </w:r>
      <w:r>
        <w:rPr>
          <w:sz w:val="24"/>
        </w:rPr>
        <w:t>w tabelach 9 i 10.</w:t>
      </w:r>
    </w:p>
    <w:p w14:paraId="71B6C579" w14:textId="065A3AB8" w:rsidR="00B91D12" w:rsidRDefault="002A1251" w:rsidP="00631F7C">
      <w:pPr>
        <w:pStyle w:val="NormalnyWeb"/>
        <w:spacing w:before="0"/>
      </w:pPr>
      <w:r>
        <w:t>Tabela 9</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9"/>
        <w:tblDescription w:val="miejsce i sposób magazynowania odpadów niebezpiecznych"/>
      </w:tblPr>
      <w:tblGrid>
        <w:gridCol w:w="517"/>
        <w:gridCol w:w="1376"/>
        <w:gridCol w:w="3783"/>
        <w:gridCol w:w="3610"/>
      </w:tblGrid>
      <w:tr w:rsidR="002A1251" w14:paraId="73AC9F44" w14:textId="77777777">
        <w:tblPrEx>
          <w:tblCellMar>
            <w:top w:w="0" w:type="dxa"/>
            <w:bottom w:w="0" w:type="dxa"/>
          </w:tblCellMar>
        </w:tblPrEx>
        <w:tc>
          <w:tcPr>
            <w:tcW w:w="517" w:type="dxa"/>
          </w:tcPr>
          <w:p w14:paraId="0BC29DA9" w14:textId="77777777" w:rsidR="002A1251" w:rsidRDefault="002A1251">
            <w:pPr>
              <w:ind w:right="-610"/>
              <w:rPr>
                <w:b/>
                <w:sz w:val="24"/>
              </w:rPr>
            </w:pPr>
            <w:proofErr w:type="spellStart"/>
            <w:r>
              <w:rPr>
                <w:b/>
                <w:sz w:val="24"/>
              </w:rPr>
              <w:t>Lp</w:t>
            </w:r>
            <w:proofErr w:type="spellEnd"/>
          </w:p>
        </w:tc>
        <w:tc>
          <w:tcPr>
            <w:tcW w:w="1376" w:type="dxa"/>
          </w:tcPr>
          <w:p w14:paraId="442702AF" w14:textId="77777777" w:rsidR="002A1251" w:rsidRDefault="002A1251">
            <w:pPr>
              <w:ind w:right="-70"/>
              <w:jc w:val="center"/>
              <w:rPr>
                <w:b/>
                <w:sz w:val="24"/>
              </w:rPr>
            </w:pPr>
            <w:r>
              <w:rPr>
                <w:b/>
                <w:sz w:val="24"/>
              </w:rPr>
              <w:t>Kod odpadu</w:t>
            </w:r>
          </w:p>
        </w:tc>
        <w:tc>
          <w:tcPr>
            <w:tcW w:w="3783" w:type="dxa"/>
          </w:tcPr>
          <w:p w14:paraId="279EC672" w14:textId="77777777" w:rsidR="002A1251" w:rsidRDefault="002A1251">
            <w:pPr>
              <w:jc w:val="center"/>
              <w:rPr>
                <w:b/>
                <w:sz w:val="24"/>
              </w:rPr>
            </w:pPr>
            <w:r>
              <w:rPr>
                <w:b/>
                <w:sz w:val="24"/>
              </w:rPr>
              <w:t>Rodzaj odpadu</w:t>
            </w:r>
          </w:p>
        </w:tc>
        <w:tc>
          <w:tcPr>
            <w:tcW w:w="3610" w:type="dxa"/>
          </w:tcPr>
          <w:p w14:paraId="112FD936" w14:textId="77777777" w:rsidR="002A1251" w:rsidRDefault="002A1251">
            <w:pPr>
              <w:jc w:val="center"/>
              <w:rPr>
                <w:b/>
                <w:sz w:val="24"/>
              </w:rPr>
            </w:pPr>
            <w:r>
              <w:rPr>
                <w:b/>
                <w:sz w:val="24"/>
              </w:rPr>
              <w:t>Sposoby i miejsca magazynowania odpadów</w:t>
            </w:r>
          </w:p>
        </w:tc>
      </w:tr>
      <w:tr w:rsidR="002A1251" w14:paraId="08F53B76" w14:textId="77777777">
        <w:tblPrEx>
          <w:tblCellMar>
            <w:top w:w="0" w:type="dxa"/>
            <w:bottom w:w="0" w:type="dxa"/>
          </w:tblCellMar>
        </w:tblPrEx>
        <w:tc>
          <w:tcPr>
            <w:tcW w:w="517" w:type="dxa"/>
          </w:tcPr>
          <w:p w14:paraId="4066EBD0" w14:textId="77777777" w:rsidR="002A1251" w:rsidRDefault="002A1251">
            <w:pPr>
              <w:ind w:right="-546"/>
              <w:rPr>
                <w:sz w:val="24"/>
              </w:rPr>
            </w:pPr>
            <w:r>
              <w:rPr>
                <w:sz w:val="24"/>
              </w:rPr>
              <w:t>1</w:t>
            </w:r>
          </w:p>
        </w:tc>
        <w:tc>
          <w:tcPr>
            <w:tcW w:w="1376" w:type="dxa"/>
          </w:tcPr>
          <w:p w14:paraId="47716AFF" w14:textId="77777777" w:rsidR="002A1251" w:rsidRDefault="002A1251">
            <w:pPr>
              <w:ind w:right="-70"/>
              <w:jc w:val="center"/>
              <w:rPr>
                <w:sz w:val="24"/>
              </w:rPr>
            </w:pPr>
            <w:r>
              <w:rPr>
                <w:sz w:val="24"/>
              </w:rPr>
              <w:t>13 02 08</w:t>
            </w:r>
          </w:p>
        </w:tc>
        <w:tc>
          <w:tcPr>
            <w:tcW w:w="3783" w:type="dxa"/>
          </w:tcPr>
          <w:p w14:paraId="652289B5" w14:textId="333505C1" w:rsidR="002A1251" w:rsidRDefault="002A1251">
            <w:pPr>
              <w:rPr>
                <w:sz w:val="24"/>
              </w:rPr>
            </w:pPr>
            <w:r>
              <w:rPr>
                <w:sz w:val="24"/>
              </w:rPr>
              <w:t>inne oleje silnikowe, przekładniowe i smarowe</w:t>
            </w:r>
          </w:p>
        </w:tc>
        <w:tc>
          <w:tcPr>
            <w:tcW w:w="3610" w:type="dxa"/>
          </w:tcPr>
          <w:p w14:paraId="7909D31F" w14:textId="77777777" w:rsidR="002A1251" w:rsidRDefault="002A1251">
            <w:pPr>
              <w:jc w:val="center"/>
              <w:rPr>
                <w:sz w:val="24"/>
              </w:rPr>
            </w:pPr>
            <w:r>
              <w:rPr>
                <w:sz w:val="24"/>
              </w:rPr>
              <w:t xml:space="preserve">w szczelnych beczkach w Dziale Produkcji </w:t>
            </w:r>
          </w:p>
        </w:tc>
      </w:tr>
      <w:tr w:rsidR="002A1251" w14:paraId="4454CCCE" w14:textId="77777777">
        <w:tblPrEx>
          <w:tblCellMar>
            <w:top w:w="0" w:type="dxa"/>
            <w:bottom w:w="0" w:type="dxa"/>
          </w:tblCellMar>
        </w:tblPrEx>
        <w:tc>
          <w:tcPr>
            <w:tcW w:w="517" w:type="dxa"/>
          </w:tcPr>
          <w:p w14:paraId="42F6C042" w14:textId="77777777" w:rsidR="002A1251" w:rsidRDefault="002A1251">
            <w:pPr>
              <w:ind w:right="-546"/>
              <w:rPr>
                <w:sz w:val="24"/>
              </w:rPr>
            </w:pPr>
            <w:r>
              <w:rPr>
                <w:sz w:val="24"/>
              </w:rPr>
              <w:t>2</w:t>
            </w:r>
          </w:p>
        </w:tc>
        <w:tc>
          <w:tcPr>
            <w:tcW w:w="1376" w:type="dxa"/>
          </w:tcPr>
          <w:p w14:paraId="0F3A8C21" w14:textId="77777777" w:rsidR="002A1251" w:rsidRDefault="002A1251">
            <w:pPr>
              <w:ind w:right="-70"/>
              <w:jc w:val="center"/>
              <w:rPr>
                <w:sz w:val="24"/>
              </w:rPr>
            </w:pPr>
            <w:r>
              <w:rPr>
                <w:sz w:val="24"/>
              </w:rPr>
              <w:t>13 01 13</w:t>
            </w:r>
          </w:p>
        </w:tc>
        <w:tc>
          <w:tcPr>
            <w:tcW w:w="3783" w:type="dxa"/>
          </w:tcPr>
          <w:p w14:paraId="541E93E5" w14:textId="77777777" w:rsidR="002A1251" w:rsidRDefault="002A1251">
            <w:pPr>
              <w:rPr>
                <w:sz w:val="24"/>
              </w:rPr>
            </w:pPr>
            <w:r>
              <w:rPr>
                <w:sz w:val="24"/>
              </w:rPr>
              <w:t>inne oleje hydrauliczne</w:t>
            </w:r>
          </w:p>
        </w:tc>
        <w:tc>
          <w:tcPr>
            <w:tcW w:w="3610" w:type="dxa"/>
          </w:tcPr>
          <w:p w14:paraId="341CA417" w14:textId="77777777" w:rsidR="002A1251" w:rsidRDefault="002A1251">
            <w:pPr>
              <w:jc w:val="center"/>
              <w:rPr>
                <w:sz w:val="24"/>
              </w:rPr>
            </w:pPr>
            <w:r>
              <w:rPr>
                <w:sz w:val="24"/>
              </w:rPr>
              <w:t>w szczelnych beczkach w Dziale Produkcji</w:t>
            </w:r>
          </w:p>
          <w:p w14:paraId="49CFCF69" w14:textId="77777777" w:rsidR="002A1251" w:rsidRDefault="002A1251">
            <w:pPr>
              <w:jc w:val="center"/>
              <w:rPr>
                <w:sz w:val="24"/>
              </w:rPr>
            </w:pPr>
          </w:p>
        </w:tc>
      </w:tr>
      <w:tr w:rsidR="002A1251" w14:paraId="671D4A66" w14:textId="77777777">
        <w:tblPrEx>
          <w:tblCellMar>
            <w:top w:w="0" w:type="dxa"/>
            <w:bottom w:w="0" w:type="dxa"/>
          </w:tblCellMar>
        </w:tblPrEx>
        <w:tc>
          <w:tcPr>
            <w:tcW w:w="517" w:type="dxa"/>
          </w:tcPr>
          <w:p w14:paraId="0441D6A1" w14:textId="77777777" w:rsidR="002A1251" w:rsidRDefault="002A1251">
            <w:pPr>
              <w:ind w:right="-546"/>
              <w:rPr>
                <w:sz w:val="24"/>
              </w:rPr>
            </w:pPr>
            <w:r>
              <w:rPr>
                <w:sz w:val="24"/>
              </w:rPr>
              <w:t>3</w:t>
            </w:r>
          </w:p>
        </w:tc>
        <w:tc>
          <w:tcPr>
            <w:tcW w:w="1376" w:type="dxa"/>
          </w:tcPr>
          <w:p w14:paraId="6CD37F28" w14:textId="77777777" w:rsidR="002A1251" w:rsidRDefault="002A1251">
            <w:pPr>
              <w:ind w:right="-70"/>
              <w:jc w:val="center"/>
              <w:rPr>
                <w:sz w:val="24"/>
              </w:rPr>
            </w:pPr>
            <w:r>
              <w:rPr>
                <w:sz w:val="24"/>
              </w:rPr>
              <w:t>15 02 02</w:t>
            </w:r>
          </w:p>
        </w:tc>
        <w:tc>
          <w:tcPr>
            <w:tcW w:w="3783" w:type="dxa"/>
          </w:tcPr>
          <w:p w14:paraId="08C202DE" w14:textId="5AA0F203" w:rsidR="002A1251" w:rsidRDefault="002A1251">
            <w:pPr>
              <w:rPr>
                <w:sz w:val="24"/>
              </w:rPr>
            </w:pPr>
            <w:r>
              <w:rPr>
                <w:sz w:val="24"/>
              </w:rPr>
              <w:t>sorbenty, materiały filtracyjne, tkaniny do wycierania i ubrania ochronne zanieczyszczone substancjami niebezpiecznymi (np. PCB)</w:t>
            </w:r>
          </w:p>
        </w:tc>
        <w:tc>
          <w:tcPr>
            <w:tcW w:w="3610" w:type="dxa"/>
          </w:tcPr>
          <w:p w14:paraId="15F4B054" w14:textId="08E82BC8" w:rsidR="002A1251" w:rsidRDefault="002A1251">
            <w:pPr>
              <w:jc w:val="center"/>
              <w:rPr>
                <w:sz w:val="24"/>
              </w:rPr>
            </w:pPr>
            <w:r>
              <w:rPr>
                <w:sz w:val="24"/>
              </w:rPr>
              <w:t>w szczelnych stalowych pojemnikach znajdujących się w Maga</w:t>
            </w:r>
            <w:r w:rsidR="00735EBB">
              <w:rPr>
                <w:sz w:val="24"/>
              </w:rPr>
              <w:t>zynie Nr 1</w:t>
            </w:r>
          </w:p>
        </w:tc>
      </w:tr>
      <w:tr w:rsidR="002A1251" w14:paraId="22234989" w14:textId="77777777">
        <w:tblPrEx>
          <w:tblCellMar>
            <w:top w:w="0" w:type="dxa"/>
            <w:bottom w:w="0" w:type="dxa"/>
          </w:tblCellMar>
        </w:tblPrEx>
        <w:tc>
          <w:tcPr>
            <w:tcW w:w="517" w:type="dxa"/>
          </w:tcPr>
          <w:p w14:paraId="69BC1A9F" w14:textId="77777777" w:rsidR="002A1251" w:rsidRDefault="002A1251">
            <w:pPr>
              <w:ind w:right="-546"/>
              <w:rPr>
                <w:sz w:val="24"/>
              </w:rPr>
            </w:pPr>
            <w:r>
              <w:rPr>
                <w:sz w:val="24"/>
              </w:rPr>
              <w:t>4</w:t>
            </w:r>
          </w:p>
        </w:tc>
        <w:tc>
          <w:tcPr>
            <w:tcW w:w="1376" w:type="dxa"/>
          </w:tcPr>
          <w:p w14:paraId="7056315B" w14:textId="77777777" w:rsidR="002A1251" w:rsidRDefault="002A1251">
            <w:pPr>
              <w:ind w:right="-70"/>
              <w:jc w:val="center"/>
              <w:rPr>
                <w:sz w:val="24"/>
              </w:rPr>
            </w:pPr>
            <w:r>
              <w:rPr>
                <w:sz w:val="24"/>
              </w:rPr>
              <w:t>16 02 13</w:t>
            </w:r>
          </w:p>
        </w:tc>
        <w:tc>
          <w:tcPr>
            <w:tcW w:w="3783" w:type="dxa"/>
          </w:tcPr>
          <w:p w14:paraId="35B069F8" w14:textId="728BA32A" w:rsidR="002A1251" w:rsidRDefault="002A1251">
            <w:pPr>
              <w:rPr>
                <w:sz w:val="24"/>
              </w:rPr>
            </w:pPr>
            <w:r>
              <w:rPr>
                <w:sz w:val="24"/>
              </w:rPr>
              <w:t>zużyte urządzenia zawierające niebezpieczne elementy inne niż wymienione w 16 02 09 do 16 02 12</w:t>
            </w:r>
          </w:p>
        </w:tc>
        <w:tc>
          <w:tcPr>
            <w:tcW w:w="3610" w:type="dxa"/>
          </w:tcPr>
          <w:p w14:paraId="4BDE16F3" w14:textId="7D0DB67A" w:rsidR="002A1251" w:rsidRDefault="002A1251">
            <w:pPr>
              <w:pStyle w:val="Tekstpodstawowy"/>
              <w:spacing w:line="240" w:lineRule="auto"/>
              <w:jc w:val="center"/>
            </w:pPr>
            <w:r>
              <w:t>w szczelnych opakowaniach kartonowych znajdujących się w Magazynie Nr 1</w:t>
            </w:r>
          </w:p>
        </w:tc>
      </w:tr>
    </w:tbl>
    <w:p w14:paraId="39C1FA43" w14:textId="77777777" w:rsidR="002A1251" w:rsidRDefault="002A1251" w:rsidP="00631F7C">
      <w:pPr>
        <w:spacing w:before="240" w:line="360" w:lineRule="auto"/>
        <w:rPr>
          <w:sz w:val="24"/>
        </w:rPr>
      </w:pPr>
      <w:r>
        <w:rPr>
          <w:sz w:val="24"/>
        </w:rPr>
        <w:t>IV.3.1.2. Odpady inne niż niebezpieczne</w:t>
      </w:r>
    </w:p>
    <w:p w14:paraId="61AAA4B8" w14:textId="77777777" w:rsidR="002A1251" w:rsidRDefault="002A1251">
      <w:pPr>
        <w:spacing w:line="360" w:lineRule="auto"/>
        <w:rPr>
          <w:sz w:val="24"/>
        </w:rPr>
      </w:pPr>
      <w:r>
        <w:rPr>
          <w:sz w:val="24"/>
        </w:rPr>
        <w:t>Tabela 10</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10"/>
        <w:tblDescription w:val="miejsce i sposób magazynowania odpadów innych niż niebezpieczne"/>
      </w:tblPr>
      <w:tblGrid>
        <w:gridCol w:w="517"/>
        <w:gridCol w:w="1376"/>
        <w:gridCol w:w="3783"/>
        <w:gridCol w:w="3610"/>
      </w:tblGrid>
      <w:tr w:rsidR="002A1251" w14:paraId="42618BEE" w14:textId="77777777">
        <w:tblPrEx>
          <w:tblCellMar>
            <w:top w:w="0" w:type="dxa"/>
            <w:bottom w:w="0" w:type="dxa"/>
          </w:tblCellMar>
        </w:tblPrEx>
        <w:tc>
          <w:tcPr>
            <w:tcW w:w="517" w:type="dxa"/>
          </w:tcPr>
          <w:p w14:paraId="6A7E1283" w14:textId="77777777" w:rsidR="002A1251" w:rsidRDefault="002A1251">
            <w:pPr>
              <w:ind w:left="-250" w:right="-250"/>
              <w:jc w:val="center"/>
              <w:rPr>
                <w:b/>
                <w:sz w:val="24"/>
              </w:rPr>
            </w:pPr>
            <w:proofErr w:type="spellStart"/>
            <w:r>
              <w:rPr>
                <w:b/>
                <w:sz w:val="24"/>
              </w:rPr>
              <w:lastRenderedPageBreak/>
              <w:t>Lp</w:t>
            </w:r>
            <w:proofErr w:type="spellEnd"/>
          </w:p>
        </w:tc>
        <w:tc>
          <w:tcPr>
            <w:tcW w:w="1376" w:type="dxa"/>
          </w:tcPr>
          <w:p w14:paraId="01992C78" w14:textId="77777777" w:rsidR="002A1251" w:rsidRDefault="002A1251">
            <w:pPr>
              <w:jc w:val="center"/>
              <w:rPr>
                <w:b/>
                <w:sz w:val="24"/>
              </w:rPr>
            </w:pPr>
            <w:r>
              <w:rPr>
                <w:b/>
                <w:sz w:val="24"/>
              </w:rPr>
              <w:t>Kod odpadu</w:t>
            </w:r>
          </w:p>
        </w:tc>
        <w:tc>
          <w:tcPr>
            <w:tcW w:w="3783" w:type="dxa"/>
          </w:tcPr>
          <w:p w14:paraId="6C4BBB40" w14:textId="77777777" w:rsidR="002A1251" w:rsidRDefault="002A1251">
            <w:pPr>
              <w:jc w:val="center"/>
              <w:rPr>
                <w:b/>
                <w:sz w:val="24"/>
              </w:rPr>
            </w:pPr>
            <w:r>
              <w:rPr>
                <w:b/>
                <w:sz w:val="24"/>
              </w:rPr>
              <w:t>Rodzaj odpadu</w:t>
            </w:r>
          </w:p>
        </w:tc>
        <w:tc>
          <w:tcPr>
            <w:tcW w:w="3610" w:type="dxa"/>
          </w:tcPr>
          <w:p w14:paraId="305B8747" w14:textId="77777777" w:rsidR="002A1251" w:rsidRDefault="002A1251">
            <w:pPr>
              <w:jc w:val="center"/>
              <w:rPr>
                <w:b/>
                <w:sz w:val="24"/>
              </w:rPr>
            </w:pPr>
            <w:r>
              <w:rPr>
                <w:b/>
                <w:sz w:val="24"/>
              </w:rPr>
              <w:t>Sposoby i miejsca magazynowania odpadów</w:t>
            </w:r>
          </w:p>
        </w:tc>
      </w:tr>
      <w:tr w:rsidR="002A1251" w14:paraId="63ADEADD" w14:textId="77777777">
        <w:tblPrEx>
          <w:tblCellMar>
            <w:top w:w="0" w:type="dxa"/>
            <w:bottom w:w="0" w:type="dxa"/>
          </w:tblCellMar>
        </w:tblPrEx>
        <w:tc>
          <w:tcPr>
            <w:tcW w:w="517" w:type="dxa"/>
          </w:tcPr>
          <w:p w14:paraId="3341FAD6" w14:textId="77777777" w:rsidR="002A1251" w:rsidRDefault="002A1251">
            <w:pPr>
              <w:ind w:right="-546"/>
              <w:jc w:val="both"/>
              <w:rPr>
                <w:sz w:val="24"/>
              </w:rPr>
            </w:pPr>
            <w:r>
              <w:rPr>
                <w:sz w:val="24"/>
              </w:rPr>
              <w:t>1</w:t>
            </w:r>
          </w:p>
        </w:tc>
        <w:tc>
          <w:tcPr>
            <w:tcW w:w="1376" w:type="dxa"/>
          </w:tcPr>
          <w:p w14:paraId="0540A143" w14:textId="77777777" w:rsidR="002A1251" w:rsidRDefault="002A1251">
            <w:pPr>
              <w:ind w:right="-546"/>
              <w:jc w:val="both"/>
              <w:rPr>
                <w:sz w:val="24"/>
              </w:rPr>
            </w:pPr>
            <w:r>
              <w:rPr>
                <w:sz w:val="24"/>
              </w:rPr>
              <w:t xml:space="preserve">10 03 16 </w:t>
            </w:r>
          </w:p>
        </w:tc>
        <w:tc>
          <w:tcPr>
            <w:tcW w:w="3783" w:type="dxa"/>
          </w:tcPr>
          <w:p w14:paraId="1B773FB0" w14:textId="77777777" w:rsidR="002A1251" w:rsidRDefault="002A1251">
            <w:pPr>
              <w:rPr>
                <w:sz w:val="24"/>
              </w:rPr>
            </w:pPr>
            <w:r>
              <w:rPr>
                <w:sz w:val="24"/>
              </w:rPr>
              <w:t>zgary z wytopu inne niż wymienione w 10 03 15</w:t>
            </w:r>
          </w:p>
        </w:tc>
        <w:tc>
          <w:tcPr>
            <w:tcW w:w="3610" w:type="dxa"/>
          </w:tcPr>
          <w:p w14:paraId="48D30D31" w14:textId="7F4D45BC" w:rsidR="002A1251" w:rsidRDefault="002A1251">
            <w:pPr>
              <w:jc w:val="center"/>
              <w:rPr>
                <w:sz w:val="24"/>
              </w:rPr>
            </w:pPr>
            <w:r>
              <w:rPr>
                <w:sz w:val="24"/>
              </w:rPr>
              <w:t>w specjalnych pojemnikach w Magazynie nr 3</w:t>
            </w:r>
          </w:p>
        </w:tc>
      </w:tr>
      <w:tr w:rsidR="002A1251" w14:paraId="5659678D" w14:textId="77777777">
        <w:tblPrEx>
          <w:tblCellMar>
            <w:top w:w="0" w:type="dxa"/>
            <w:bottom w:w="0" w:type="dxa"/>
          </w:tblCellMar>
        </w:tblPrEx>
        <w:tc>
          <w:tcPr>
            <w:tcW w:w="517" w:type="dxa"/>
          </w:tcPr>
          <w:p w14:paraId="221806DD" w14:textId="77777777" w:rsidR="002A1251" w:rsidRDefault="002A1251">
            <w:pPr>
              <w:ind w:right="-546"/>
              <w:jc w:val="both"/>
              <w:rPr>
                <w:sz w:val="24"/>
              </w:rPr>
            </w:pPr>
            <w:r>
              <w:rPr>
                <w:sz w:val="24"/>
              </w:rPr>
              <w:t>2</w:t>
            </w:r>
          </w:p>
        </w:tc>
        <w:tc>
          <w:tcPr>
            <w:tcW w:w="1376" w:type="dxa"/>
          </w:tcPr>
          <w:p w14:paraId="0ECC1951" w14:textId="77777777" w:rsidR="002A1251" w:rsidRDefault="002A1251">
            <w:pPr>
              <w:ind w:right="-546"/>
              <w:jc w:val="both"/>
              <w:rPr>
                <w:sz w:val="24"/>
              </w:rPr>
            </w:pPr>
            <w:r>
              <w:rPr>
                <w:sz w:val="24"/>
              </w:rPr>
              <w:t>10 10 03</w:t>
            </w:r>
          </w:p>
        </w:tc>
        <w:tc>
          <w:tcPr>
            <w:tcW w:w="3783" w:type="dxa"/>
          </w:tcPr>
          <w:p w14:paraId="46F3E169" w14:textId="77777777" w:rsidR="002A1251" w:rsidRDefault="002A1251">
            <w:pPr>
              <w:rPr>
                <w:sz w:val="24"/>
              </w:rPr>
            </w:pPr>
            <w:r>
              <w:rPr>
                <w:sz w:val="24"/>
              </w:rPr>
              <w:t xml:space="preserve">zgary i żużle odlewnicze </w:t>
            </w:r>
          </w:p>
        </w:tc>
        <w:tc>
          <w:tcPr>
            <w:tcW w:w="3610" w:type="dxa"/>
          </w:tcPr>
          <w:p w14:paraId="151B60B3" w14:textId="2A317BD9" w:rsidR="002A1251" w:rsidRDefault="002A1251">
            <w:pPr>
              <w:jc w:val="center"/>
              <w:rPr>
                <w:sz w:val="24"/>
              </w:rPr>
            </w:pPr>
            <w:r>
              <w:rPr>
                <w:sz w:val="24"/>
              </w:rPr>
              <w:t>w specjalnych pojemnikach w Magazynie nr 3</w:t>
            </w:r>
          </w:p>
        </w:tc>
      </w:tr>
      <w:tr w:rsidR="002A1251" w14:paraId="57AC3F1F" w14:textId="77777777">
        <w:tblPrEx>
          <w:tblCellMar>
            <w:top w:w="0" w:type="dxa"/>
            <w:bottom w:w="0" w:type="dxa"/>
          </w:tblCellMar>
        </w:tblPrEx>
        <w:tc>
          <w:tcPr>
            <w:tcW w:w="517" w:type="dxa"/>
          </w:tcPr>
          <w:p w14:paraId="3EE672BA" w14:textId="77777777" w:rsidR="002A1251" w:rsidRDefault="002A1251">
            <w:pPr>
              <w:ind w:right="-546"/>
              <w:jc w:val="both"/>
              <w:rPr>
                <w:sz w:val="24"/>
              </w:rPr>
            </w:pPr>
            <w:r>
              <w:rPr>
                <w:sz w:val="24"/>
              </w:rPr>
              <w:t>3</w:t>
            </w:r>
          </w:p>
        </w:tc>
        <w:tc>
          <w:tcPr>
            <w:tcW w:w="1376" w:type="dxa"/>
          </w:tcPr>
          <w:p w14:paraId="29CC0FA1" w14:textId="77777777" w:rsidR="002A1251" w:rsidRDefault="002A1251">
            <w:pPr>
              <w:ind w:right="-546"/>
              <w:jc w:val="both"/>
              <w:rPr>
                <w:sz w:val="24"/>
              </w:rPr>
            </w:pPr>
            <w:r>
              <w:rPr>
                <w:sz w:val="24"/>
              </w:rPr>
              <w:t>10 03 20</w:t>
            </w:r>
          </w:p>
        </w:tc>
        <w:tc>
          <w:tcPr>
            <w:tcW w:w="3783" w:type="dxa"/>
          </w:tcPr>
          <w:p w14:paraId="148066F6" w14:textId="77777777" w:rsidR="002A1251" w:rsidRDefault="002A1251">
            <w:pPr>
              <w:rPr>
                <w:sz w:val="24"/>
              </w:rPr>
            </w:pPr>
            <w:r>
              <w:rPr>
                <w:sz w:val="24"/>
              </w:rPr>
              <w:t>pyły z gazów odlotowych inne niż wymienione w 10 03 19</w:t>
            </w:r>
          </w:p>
        </w:tc>
        <w:tc>
          <w:tcPr>
            <w:tcW w:w="3610" w:type="dxa"/>
          </w:tcPr>
          <w:p w14:paraId="1CFAAC2F" w14:textId="55761F90" w:rsidR="002A1251" w:rsidRDefault="002A1251">
            <w:pPr>
              <w:jc w:val="center"/>
              <w:rPr>
                <w:sz w:val="24"/>
              </w:rPr>
            </w:pPr>
            <w:r>
              <w:rPr>
                <w:sz w:val="24"/>
              </w:rPr>
              <w:t xml:space="preserve">w workach typu big – </w:t>
            </w:r>
            <w:proofErr w:type="spellStart"/>
            <w:r>
              <w:rPr>
                <w:sz w:val="24"/>
              </w:rPr>
              <w:t>bag</w:t>
            </w:r>
            <w:proofErr w:type="spellEnd"/>
            <w:r>
              <w:rPr>
                <w:sz w:val="24"/>
              </w:rPr>
              <w:t xml:space="preserve"> w Magazynie nr 2</w:t>
            </w:r>
          </w:p>
        </w:tc>
      </w:tr>
      <w:tr w:rsidR="002A1251" w14:paraId="5C01A6D5" w14:textId="77777777">
        <w:tblPrEx>
          <w:tblCellMar>
            <w:top w:w="0" w:type="dxa"/>
            <w:bottom w:w="0" w:type="dxa"/>
          </w:tblCellMar>
        </w:tblPrEx>
        <w:tc>
          <w:tcPr>
            <w:tcW w:w="517" w:type="dxa"/>
          </w:tcPr>
          <w:p w14:paraId="05FE5D02" w14:textId="77777777" w:rsidR="002A1251" w:rsidRDefault="002A1251">
            <w:pPr>
              <w:ind w:right="-546"/>
              <w:jc w:val="both"/>
              <w:rPr>
                <w:sz w:val="24"/>
              </w:rPr>
            </w:pPr>
            <w:r>
              <w:rPr>
                <w:sz w:val="24"/>
              </w:rPr>
              <w:t>4</w:t>
            </w:r>
          </w:p>
        </w:tc>
        <w:tc>
          <w:tcPr>
            <w:tcW w:w="1376" w:type="dxa"/>
          </w:tcPr>
          <w:p w14:paraId="0A42D9EA" w14:textId="77777777" w:rsidR="002A1251" w:rsidRDefault="002A1251">
            <w:pPr>
              <w:ind w:right="-546"/>
              <w:jc w:val="both"/>
              <w:rPr>
                <w:sz w:val="24"/>
              </w:rPr>
            </w:pPr>
            <w:r>
              <w:rPr>
                <w:sz w:val="24"/>
              </w:rPr>
              <w:t>10 10 99</w:t>
            </w:r>
          </w:p>
        </w:tc>
        <w:tc>
          <w:tcPr>
            <w:tcW w:w="3783" w:type="dxa"/>
          </w:tcPr>
          <w:p w14:paraId="41AEA4B9" w14:textId="7B808C94" w:rsidR="002A1251" w:rsidRDefault="002A1251">
            <w:pPr>
              <w:rPr>
                <w:sz w:val="24"/>
              </w:rPr>
            </w:pPr>
            <w:r>
              <w:rPr>
                <w:sz w:val="24"/>
              </w:rPr>
              <w:t>inne nie wymienione odpady (odpady materiałów ceramicznych i izolacyjnych)</w:t>
            </w:r>
          </w:p>
        </w:tc>
        <w:tc>
          <w:tcPr>
            <w:tcW w:w="3610" w:type="dxa"/>
          </w:tcPr>
          <w:p w14:paraId="63F22851" w14:textId="0AECCCE0" w:rsidR="002A1251" w:rsidRDefault="002A1251">
            <w:pPr>
              <w:jc w:val="center"/>
              <w:rPr>
                <w:sz w:val="24"/>
              </w:rPr>
            </w:pPr>
            <w:r>
              <w:rPr>
                <w:sz w:val="24"/>
              </w:rPr>
              <w:t>w specjalnych skrzyniach w Dziale Produkcji</w:t>
            </w:r>
          </w:p>
        </w:tc>
      </w:tr>
      <w:tr w:rsidR="002A1251" w14:paraId="33CF5B0B" w14:textId="77777777">
        <w:tblPrEx>
          <w:tblCellMar>
            <w:top w:w="0" w:type="dxa"/>
            <w:bottom w:w="0" w:type="dxa"/>
          </w:tblCellMar>
        </w:tblPrEx>
        <w:tc>
          <w:tcPr>
            <w:tcW w:w="517" w:type="dxa"/>
          </w:tcPr>
          <w:p w14:paraId="466A1970" w14:textId="77777777" w:rsidR="002A1251" w:rsidRDefault="002A1251">
            <w:pPr>
              <w:ind w:right="-546"/>
              <w:jc w:val="both"/>
              <w:rPr>
                <w:sz w:val="24"/>
              </w:rPr>
            </w:pPr>
            <w:r>
              <w:rPr>
                <w:sz w:val="24"/>
              </w:rPr>
              <w:t>5</w:t>
            </w:r>
          </w:p>
        </w:tc>
        <w:tc>
          <w:tcPr>
            <w:tcW w:w="1376" w:type="dxa"/>
          </w:tcPr>
          <w:p w14:paraId="6F5EB247" w14:textId="77777777" w:rsidR="002A1251" w:rsidRDefault="002A1251">
            <w:pPr>
              <w:ind w:right="-546"/>
              <w:jc w:val="both"/>
              <w:rPr>
                <w:sz w:val="24"/>
              </w:rPr>
            </w:pPr>
            <w:r>
              <w:rPr>
                <w:sz w:val="24"/>
              </w:rPr>
              <w:t>15 01 01</w:t>
            </w:r>
          </w:p>
        </w:tc>
        <w:tc>
          <w:tcPr>
            <w:tcW w:w="3783" w:type="dxa"/>
          </w:tcPr>
          <w:p w14:paraId="1EEA50C5" w14:textId="77777777" w:rsidR="002A1251" w:rsidRDefault="002A1251">
            <w:pPr>
              <w:rPr>
                <w:sz w:val="24"/>
              </w:rPr>
            </w:pPr>
            <w:r>
              <w:rPr>
                <w:sz w:val="24"/>
              </w:rPr>
              <w:t>Opakowania z papieru i tektury</w:t>
            </w:r>
          </w:p>
        </w:tc>
        <w:tc>
          <w:tcPr>
            <w:tcW w:w="3610" w:type="dxa"/>
          </w:tcPr>
          <w:p w14:paraId="1E295C87" w14:textId="77777777" w:rsidR="002A1251" w:rsidRDefault="00524C11">
            <w:pPr>
              <w:jc w:val="center"/>
              <w:rPr>
                <w:sz w:val="24"/>
              </w:rPr>
            </w:pPr>
            <w:r>
              <w:rPr>
                <w:sz w:val="24"/>
              </w:rPr>
              <w:t>W</w:t>
            </w:r>
            <w:r w:rsidR="002A1251">
              <w:rPr>
                <w:sz w:val="24"/>
              </w:rPr>
              <w:t xml:space="preserve"> pojemnikach lub skrzyniach znajdujących się w Dziale Produkcji oraz w Magazynie Wyrobów Gotowych</w:t>
            </w:r>
          </w:p>
        </w:tc>
      </w:tr>
      <w:tr w:rsidR="002A1251" w14:paraId="60FE427A" w14:textId="77777777">
        <w:tblPrEx>
          <w:tblCellMar>
            <w:top w:w="0" w:type="dxa"/>
            <w:bottom w:w="0" w:type="dxa"/>
          </w:tblCellMar>
        </w:tblPrEx>
        <w:tc>
          <w:tcPr>
            <w:tcW w:w="517" w:type="dxa"/>
          </w:tcPr>
          <w:p w14:paraId="34E49115" w14:textId="77777777" w:rsidR="002A1251" w:rsidRDefault="002A1251">
            <w:pPr>
              <w:ind w:right="-546"/>
              <w:jc w:val="both"/>
              <w:rPr>
                <w:sz w:val="24"/>
              </w:rPr>
            </w:pPr>
            <w:r>
              <w:rPr>
                <w:sz w:val="24"/>
              </w:rPr>
              <w:t>6</w:t>
            </w:r>
          </w:p>
        </w:tc>
        <w:tc>
          <w:tcPr>
            <w:tcW w:w="1376" w:type="dxa"/>
          </w:tcPr>
          <w:p w14:paraId="3F9EB589" w14:textId="77777777" w:rsidR="002A1251" w:rsidRDefault="002A1251">
            <w:pPr>
              <w:ind w:right="-546"/>
              <w:jc w:val="both"/>
              <w:rPr>
                <w:sz w:val="24"/>
              </w:rPr>
            </w:pPr>
            <w:r>
              <w:rPr>
                <w:sz w:val="24"/>
              </w:rPr>
              <w:t>15 01 02</w:t>
            </w:r>
          </w:p>
        </w:tc>
        <w:tc>
          <w:tcPr>
            <w:tcW w:w="3783" w:type="dxa"/>
          </w:tcPr>
          <w:p w14:paraId="46A7199E" w14:textId="77777777" w:rsidR="002A1251" w:rsidRDefault="002A1251">
            <w:pPr>
              <w:rPr>
                <w:sz w:val="24"/>
              </w:rPr>
            </w:pPr>
            <w:r>
              <w:rPr>
                <w:sz w:val="24"/>
              </w:rPr>
              <w:t>Opakowania z tworzyw sztucznych</w:t>
            </w:r>
          </w:p>
        </w:tc>
        <w:tc>
          <w:tcPr>
            <w:tcW w:w="3610" w:type="dxa"/>
          </w:tcPr>
          <w:p w14:paraId="138E9BDE" w14:textId="77777777" w:rsidR="002A1251" w:rsidRDefault="00524C11">
            <w:pPr>
              <w:jc w:val="center"/>
              <w:rPr>
                <w:sz w:val="24"/>
              </w:rPr>
            </w:pPr>
            <w:r>
              <w:rPr>
                <w:sz w:val="24"/>
              </w:rPr>
              <w:t>W</w:t>
            </w:r>
            <w:r w:rsidR="002A1251">
              <w:rPr>
                <w:sz w:val="24"/>
              </w:rPr>
              <w:t xml:space="preserve"> pojemnikach lub skrzyniach znajdujących się w Dziale Produkcji.</w:t>
            </w:r>
          </w:p>
        </w:tc>
      </w:tr>
      <w:tr w:rsidR="002A1251" w14:paraId="53FB196E" w14:textId="77777777">
        <w:tblPrEx>
          <w:tblCellMar>
            <w:top w:w="0" w:type="dxa"/>
            <w:bottom w:w="0" w:type="dxa"/>
          </w:tblCellMar>
        </w:tblPrEx>
        <w:tc>
          <w:tcPr>
            <w:tcW w:w="517" w:type="dxa"/>
          </w:tcPr>
          <w:p w14:paraId="15493051" w14:textId="77777777" w:rsidR="002A1251" w:rsidRDefault="002A1251">
            <w:pPr>
              <w:ind w:right="-546"/>
              <w:jc w:val="both"/>
              <w:rPr>
                <w:sz w:val="24"/>
              </w:rPr>
            </w:pPr>
            <w:r>
              <w:rPr>
                <w:sz w:val="24"/>
              </w:rPr>
              <w:t>7</w:t>
            </w:r>
          </w:p>
        </w:tc>
        <w:tc>
          <w:tcPr>
            <w:tcW w:w="1376" w:type="dxa"/>
          </w:tcPr>
          <w:p w14:paraId="33CF5FC7" w14:textId="77777777" w:rsidR="002A1251" w:rsidRDefault="002A1251">
            <w:pPr>
              <w:ind w:right="-546"/>
              <w:jc w:val="both"/>
              <w:rPr>
                <w:sz w:val="24"/>
              </w:rPr>
            </w:pPr>
            <w:r>
              <w:rPr>
                <w:sz w:val="24"/>
              </w:rPr>
              <w:t>15 02 03</w:t>
            </w:r>
          </w:p>
        </w:tc>
        <w:tc>
          <w:tcPr>
            <w:tcW w:w="3783" w:type="dxa"/>
          </w:tcPr>
          <w:p w14:paraId="359A32A8" w14:textId="77777777" w:rsidR="002A1251" w:rsidRDefault="002A1251">
            <w:pPr>
              <w:rPr>
                <w:sz w:val="24"/>
              </w:rPr>
            </w:pPr>
            <w:r>
              <w:rPr>
                <w:sz w:val="24"/>
              </w:rPr>
              <w:t>sorbenty, materiały filtracyjne, tkaniny do wycierania (np. szmaty, ścierki) i ubrania ochronne inne niż wymienione w 15 02 02</w:t>
            </w:r>
          </w:p>
        </w:tc>
        <w:tc>
          <w:tcPr>
            <w:tcW w:w="3610" w:type="dxa"/>
          </w:tcPr>
          <w:p w14:paraId="779616F1" w14:textId="207A95ED" w:rsidR="002A1251" w:rsidRDefault="002A1251">
            <w:pPr>
              <w:jc w:val="center"/>
              <w:rPr>
                <w:sz w:val="24"/>
              </w:rPr>
            </w:pPr>
            <w:r>
              <w:rPr>
                <w:sz w:val="24"/>
              </w:rPr>
              <w:t>w szczelnych stalowych pojemnikach znajdujących się w Dziale Produkcji.</w:t>
            </w:r>
          </w:p>
        </w:tc>
      </w:tr>
      <w:tr w:rsidR="002A1251" w14:paraId="1F024895" w14:textId="77777777">
        <w:tblPrEx>
          <w:tblCellMar>
            <w:top w:w="0" w:type="dxa"/>
            <w:bottom w:w="0" w:type="dxa"/>
          </w:tblCellMar>
        </w:tblPrEx>
        <w:tc>
          <w:tcPr>
            <w:tcW w:w="517" w:type="dxa"/>
          </w:tcPr>
          <w:p w14:paraId="630B70CB" w14:textId="77777777" w:rsidR="002A1251" w:rsidRDefault="002A1251">
            <w:pPr>
              <w:ind w:right="-546"/>
              <w:jc w:val="both"/>
              <w:rPr>
                <w:sz w:val="24"/>
              </w:rPr>
            </w:pPr>
            <w:r>
              <w:rPr>
                <w:sz w:val="24"/>
              </w:rPr>
              <w:t>8</w:t>
            </w:r>
          </w:p>
        </w:tc>
        <w:tc>
          <w:tcPr>
            <w:tcW w:w="1376" w:type="dxa"/>
          </w:tcPr>
          <w:p w14:paraId="48F301CC" w14:textId="77777777" w:rsidR="002A1251" w:rsidRDefault="002A1251">
            <w:pPr>
              <w:ind w:right="-546"/>
              <w:jc w:val="both"/>
              <w:rPr>
                <w:sz w:val="24"/>
              </w:rPr>
            </w:pPr>
            <w:r>
              <w:rPr>
                <w:sz w:val="24"/>
              </w:rPr>
              <w:t>16 02 14</w:t>
            </w:r>
          </w:p>
        </w:tc>
        <w:tc>
          <w:tcPr>
            <w:tcW w:w="3783" w:type="dxa"/>
          </w:tcPr>
          <w:p w14:paraId="2D98D816" w14:textId="77777777" w:rsidR="002A1251" w:rsidRDefault="002A1251">
            <w:pPr>
              <w:rPr>
                <w:sz w:val="24"/>
              </w:rPr>
            </w:pPr>
            <w:r>
              <w:rPr>
                <w:sz w:val="24"/>
              </w:rPr>
              <w:t xml:space="preserve">zużyte urządzenia inne niż wymienione w 16 02 09 do 16 0213 </w:t>
            </w:r>
          </w:p>
        </w:tc>
        <w:tc>
          <w:tcPr>
            <w:tcW w:w="3610" w:type="dxa"/>
          </w:tcPr>
          <w:p w14:paraId="5BA689D3" w14:textId="77777777" w:rsidR="002A1251" w:rsidRDefault="002A1251">
            <w:pPr>
              <w:jc w:val="center"/>
              <w:rPr>
                <w:sz w:val="24"/>
              </w:rPr>
            </w:pPr>
            <w:r>
              <w:rPr>
                <w:sz w:val="24"/>
              </w:rPr>
              <w:t>w pojemnikach w Magazynie nr 4</w:t>
            </w:r>
          </w:p>
        </w:tc>
      </w:tr>
      <w:tr w:rsidR="002A1251" w14:paraId="5C5A18CE" w14:textId="77777777">
        <w:tblPrEx>
          <w:tblCellMar>
            <w:top w:w="0" w:type="dxa"/>
            <w:bottom w:w="0" w:type="dxa"/>
          </w:tblCellMar>
        </w:tblPrEx>
        <w:tc>
          <w:tcPr>
            <w:tcW w:w="517" w:type="dxa"/>
          </w:tcPr>
          <w:p w14:paraId="35A7494E" w14:textId="77777777" w:rsidR="002A1251" w:rsidRDefault="002A1251">
            <w:pPr>
              <w:ind w:right="-546"/>
              <w:jc w:val="both"/>
              <w:rPr>
                <w:sz w:val="24"/>
              </w:rPr>
            </w:pPr>
            <w:r>
              <w:rPr>
                <w:sz w:val="24"/>
              </w:rPr>
              <w:t>9</w:t>
            </w:r>
          </w:p>
        </w:tc>
        <w:tc>
          <w:tcPr>
            <w:tcW w:w="1376" w:type="dxa"/>
          </w:tcPr>
          <w:p w14:paraId="6DB4129F" w14:textId="77777777" w:rsidR="002A1251" w:rsidRDefault="002A1251">
            <w:pPr>
              <w:ind w:right="-546"/>
              <w:jc w:val="both"/>
              <w:rPr>
                <w:sz w:val="24"/>
              </w:rPr>
            </w:pPr>
            <w:r>
              <w:rPr>
                <w:sz w:val="24"/>
              </w:rPr>
              <w:t>16 02 16</w:t>
            </w:r>
          </w:p>
        </w:tc>
        <w:tc>
          <w:tcPr>
            <w:tcW w:w="3783" w:type="dxa"/>
          </w:tcPr>
          <w:p w14:paraId="303B3D12" w14:textId="3C4EA34A" w:rsidR="002A1251" w:rsidRDefault="002A1251">
            <w:pPr>
              <w:rPr>
                <w:sz w:val="24"/>
              </w:rPr>
            </w:pPr>
            <w:r>
              <w:rPr>
                <w:sz w:val="24"/>
              </w:rPr>
              <w:t>elementy usunięte z zużytych urządzeń inne niż wymienione</w:t>
            </w:r>
            <w:r w:rsidR="00631F7C">
              <w:rPr>
                <w:sz w:val="24"/>
              </w:rPr>
              <w:t xml:space="preserve"> </w:t>
            </w:r>
            <w:r>
              <w:rPr>
                <w:sz w:val="24"/>
              </w:rPr>
              <w:t>w 16 02 15</w:t>
            </w:r>
          </w:p>
        </w:tc>
        <w:tc>
          <w:tcPr>
            <w:tcW w:w="3610" w:type="dxa"/>
          </w:tcPr>
          <w:p w14:paraId="6BA2B72D" w14:textId="77777777" w:rsidR="002A1251" w:rsidRDefault="002A1251">
            <w:pPr>
              <w:jc w:val="center"/>
              <w:rPr>
                <w:sz w:val="24"/>
              </w:rPr>
            </w:pPr>
            <w:r>
              <w:rPr>
                <w:sz w:val="24"/>
              </w:rPr>
              <w:t>w pojemnikach w Magazynie nr 4</w:t>
            </w:r>
          </w:p>
        </w:tc>
      </w:tr>
    </w:tbl>
    <w:p w14:paraId="682ED31A" w14:textId="77777777" w:rsidR="002A1251" w:rsidRDefault="002A1251" w:rsidP="00631F7C">
      <w:pPr>
        <w:spacing w:before="240" w:line="360" w:lineRule="auto"/>
        <w:rPr>
          <w:sz w:val="24"/>
        </w:rPr>
      </w:pPr>
      <w:r>
        <w:rPr>
          <w:sz w:val="24"/>
        </w:rPr>
        <w:t>IV.3.2. Sposób dalszego gospodarowania odpadami</w:t>
      </w:r>
    </w:p>
    <w:p w14:paraId="67656E86" w14:textId="77777777" w:rsidR="002A1251" w:rsidRDefault="002A1251">
      <w:pPr>
        <w:spacing w:line="360" w:lineRule="auto"/>
        <w:rPr>
          <w:sz w:val="24"/>
        </w:rPr>
      </w:pPr>
      <w:r>
        <w:rPr>
          <w:sz w:val="24"/>
        </w:rPr>
        <w:t>IV.3.2.1. Odpady niebezpieczne</w:t>
      </w:r>
    </w:p>
    <w:p w14:paraId="394E01F7" w14:textId="77777777" w:rsidR="002A1251" w:rsidRDefault="002A1251">
      <w:pPr>
        <w:spacing w:line="360" w:lineRule="auto"/>
        <w:rPr>
          <w:sz w:val="24"/>
        </w:rPr>
      </w:pPr>
      <w:r>
        <w:rPr>
          <w:sz w:val="24"/>
        </w:rPr>
        <w:t>Tabela 11</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11"/>
        <w:tblDescription w:val="sposób dalszego gospodarowania odpadami niebezpiecznymi"/>
      </w:tblPr>
      <w:tblGrid>
        <w:gridCol w:w="518"/>
        <w:gridCol w:w="1209"/>
        <w:gridCol w:w="3798"/>
        <w:gridCol w:w="3761"/>
      </w:tblGrid>
      <w:tr w:rsidR="002A1251" w14:paraId="5C64B2A7" w14:textId="77777777">
        <w:tblPrEx>
          <w:tblCellMar>
            <w:top w:w="0" w:type="dxa"/>
            <w:bottom w:w="0" w:type="dxa"/>
          </w:tblCellMar>
        </w:tblPrEx>
        <w:tc>
          <w:tcPr>
            <w:tcW w:w="518" w:type="dxa"/>
          </w:tcPr>
          <w:p w14:paraId="00AE412B" w14:textId="77777777" w:rsidR="002A1251" w:rsidRDefault="002A1251">
            <w:pPr>
              <w:ind w:right="-546"/>
              <w:rPr>
                <w:b/>
                <w:sz w:val="24"/>
              </w:rPr>
            </w:pPr>
            <w:r>
              <w:rPr>
                <w:b/>
                <w:sz w:val="24"/>
              </w:rPr>
              <w:t>Lp.</w:t>
            </w:r>
          </w:p>
        </w:tc>
        <w:tc>
          <w:tcPr>
            <w:tcW w:w="1209" w:type="dxa"/>
          </w:tcPr>
          <w:p w14:paraId="3806B955" w14:textId="77777777" w:rsidR="002A1251" w:rsidRDefault="002A1251">
            <w:pPr>
              <w:ind w:right="-70"/>
              <w:jc w:val="center"/>
              <w:rPr>
                <w:b/>
                <w:sz w:val="24"/>
              </w:rPr>
            </w:pPr>
            <w:r>
              <w:rPr>
                <w:b/>
                <w:sz w:val="24"/>
              </w:rPr>
              <w:t>Kod</w:t>
            </w:r>
          </w:p>
        </w:tc>
        <w:tc>
          <w:tcPr>
            <w:tcW w:w="3798" w:type="dxa"/>
          </w:tcPr>
          <w:p w14:paraId="7500B9E2" w14:textId="77777777" w:rsidR="002A1251" w:rsidRDefault="002A1251">
            <w:pPr>
              <w:ind w:right="17"/>
              <w:jc w:val="center"/>
              <w:rPr>
                <w:b/>
                <w:sz w:val="24"/>
              </w:rPr>
            </w:pPr>
            <w:r>
              <w:rPr>
                <w:b/>
                <w:sz w:val="24"/>
              </w:rPr>
              <w:t>Nazwa odpadu</w:t>
            </w:r>
          </w:p>
        </w:tc>
        <w:tc>
          <w:tcPr>
            <w:tcW w:w="3761" w:type="dxa"/>
          </w:tcPr>
          <w:p w14:paraId="37E80DC3" w14:textId="77777777" w:rsidR="002A1251" w:rsidRDefault="002A1251">
            <w:pPr>
              <w:jc w:val="center"/>
              <w:rPr>
                <w:b/>
                <w:sz w:val="24"/>
              </w:rPr>
            </w:pPr>
            <w:r>
              <w:rPr>
                <w:b/>
                <w:sz w:val="24"/>
              </w:rPr>
              <w:t>Sposoby dalszego zagospodarowania odpadów</w:t>
            </w:r>
          </w:p>
        </w:tc>
      </w:tr>
      <w:tr w:rsidR="002A1251" w14:paraId="15190258" w14:textId="77777777">
        <w:tblPrEx>
          <w:tblCellMar>
            <w:top w:w="0" w:type="dxa"/>
            <w:bottom w:w="0" w:type="dxa"/>
          </w:tblCellMar>
        </w:tblPrEx>
        <w:tc>
          <w:tcPr>
            <w:tcW w:w="518" w:type="dxa"/>
          </w:tcPr>
          <w:p w14:paraId="1E268F14" w14:textId="77777777" w:rsidR="002A1251" w:rsidRDefault="002A1251">
            <w:pPr>
              <w:ind w:right="-546"/>
              <w:jc w:val="both"/>
              <w:rPr>
                <w:sz w:val="24"/>
              </w:rPr>
            </w:pPr>
            <w:r>
              <w:rPr>
                <w:sz w:val="24"/>
              </w:rPr>
              <w:t>1</w:t>
            </w:r>
          </w:p>
        </w:tc>
        <w:tc>
          <w:tcPr>
            <w:tcW w:w="1209" w:type="dxa"/>
          </w:tcPr>
          <w:p w14:paraId="484BC702" w14:textId="77777777" w:rsidR="002A1251" w:rsidRDefault="002A1251">
            <w:pPr>
              <w:ind w:right="-546"/>
              <w:jc w:val="both"/>
              <w:rPr>
                <w:sz w:val="24"/>
              </w:rPr>
            </w:pPr>
            <w:r>
              <w:rPr>
                <w:sz w:val="24"/>
              </w:rPr>
              <w:t>13 02 08</w:t>
            </w:r>
          </w:p>
        </w:tc>
        <w:tc>
          <w:tcPr>
            <w:tcW w:w="3798" w:type="dxa"/>
          </w:tcPr>
          <w:p w14:paraId="1E1E8247" w14:textId="77777777" w:rsidR="002A1251" w:rsidRDefault="002A1251">
            <w:pPr>
              <w:rPr>
                <w:sz w:val="24"/>
              </w:rPr>
            </w:pPr>
            <w:r>
              <w:rPr>
                <w:sz w:val="24"/>
              </w:rPr>
              <w:t>inne oleje silnikowe, przekładniowe i smarowe</w:t>
            </w:r>
          </w:p>
        </w:tc>
        <w:tc>
          <w:tcPr>
            <w:tcW w:w="3761" w:type="dxa"/>
          </w:tcPr>
          <w:p w14:paraId="13789C83" w14:textId="77FB4F23" w:rsidR="002A1251" w:rsidRDefault="002A1251">
            <w:pPr>
              <w:rPr>
                <w:sz w:val="24"/>
              </w:rPr>
            </w:pPr>
            <w:r>
              <w:rPr>
                <w:sz w:val="24"/>
              </w:rPr>
              <w:t>przekazywanie do odzysku w procesie R 9</w:t>
            </w:r>
          </w:p>
        </w:tc>
      </w:tr>
      <w:tr w:rsidR="002A1251" w14:paraId="782FB2EE" w14:textId="77777777">
        <w:tblPrEx>
          <w:tblCellMar>
            <w:top w:w="0" w:type="dxa"/>
            <w:bottom w:w="0" w:type="dxa"/>
          </w:tblCellMar>
        </w:tblPrEx>
        <w:tc>
          <w:tcPr>
            <w:tcW w:w="518" w:type="dxa"/>
          </w:tcPr>
          <w:p w14:paraId="7B7B98A5" w14:textId="77777777" w:rsidR="002A1251" w:rsidRDefault="002A1251">
            <w:pPr>
              <w:ind w:right="-546"/>
              <w:jc w:val="both"/>
              <w:rPr>
                <w:sz w:val="24"/>
              </w:rPr>
            </w:pPr>
            <w:r>
              <w:rPr>
                <w:sz w:val="24"/>
              </w:rPr>
              <w:t>2</w:t>
            </w:r>
          </w:p>
        </w:tc>
        <w:tc>
          <w:tcPr>
            <w:tcW w:w="1209" w:type="dxa"/>
          </w:tcPr>
          <w:p w14:paraId="4F9BF85D" w14:textId="77777777" w:rsidR="002A1251" w:rsidRDefault="002A1251">
            <w:pPr>
              <w:ind w:right="-546"/>
              <w:jc w:val="both"/>
              <w:rPr>
                <w:sz w:val="24"/>
              </w:rPr>
            </w:pPr>
            <w:r>
              <w:rPr>
                <w:sz w:val="24"/>
              </w:rPr>
              <w:t>13 01 13</w:t>
            </w:r>
          </w:p>
        </w:tc>
        <w:tc>
          <w:tcPr>
            <w:tcW w:w="3798" w:type="dxa"/>
          </w:tcPr>
          <w:p w14:paraId="2D93DC88" w14:textId="77777777" w:rsidR="002A1251" w:rsidRDefault="002A1251">
            <w:pPr>
              <w:rPr>
                <w:sz w:val="24"/>
              </w:rPr>
            </w:pPr>
            <w:r>
              <w:rPr>
                <w:sz w:val="24"/>
              </w:rPr>
              <w:t>inne oleje hydrauliczne</w:t>
            </w:r>
          </w:p>
        </w:tc>
        <w:tc>
          <w:tcPr>
            <w:tcW w:w="3761" w:type="dxa"/>
          </w:tcPr>
          <w:p w14:paraId="1C801198" w14:textId="58D0D630" w:rsidR="002A1251" w:rsidRDefault="002A1251">
            <w:pPr>
              <w:rPr>
                <w:sz w:val="24"/>
              </w:rPr>
            </w:pPr>
            <w:r>
              <w:rPr>
                <w:sz w:val="24"/>
              </w:rPr>
              <w:t>przekazywanie do odzysku w procesie R 9</w:t>
            </w:r>
          </w:p>
        </w:tc>
      </w:tr>
      <w:tr w:rsidR="002A1251" w14:paraId="398820C3" w14:textId="77777777">
        <w:tblPrEx>
          <w:tblCellMar>
            <w:top w:w="0" w:type="dxa"/>
            <w:bottom w:w="0" w:type="dxa"/>
          </w:tblCellMar>
        </w:tblPrEx>
        <w:tc>
          <w:tcPr>
            <w:tcW w:w="518" w:type="dxa"/>
          </w:tcPr>
          <w:p w14:paraId="58F055F0" w14:textId="77777777" w:rsidR="002A1251" w:rsidRDefault="002A1251">
            <w:pPr>
              <w:ind w:right="-546"/>
              <w:jc w:val="both"/>
              <w:rPr>
                <w:sz w:val="24"/>
              </w:rPr>
            </w:pPr>
            <w:r>
              <w:rPr>
                <w:sz w:val="24"/>
              </w:rPr>
              <w:t>3</w:t>
            </w:r>
          </w:p>
        </w:tc>
        <w:tc>
          <w:tcPr>
            <w:tcW w:w="1209" w:type="dxa"/>
          </w:tcPr>
          <w:p w14:paraId="171DAD3C" w14:textId="77777777" w:rsidR="002A1251" w:rsidRDefault="002A1251">
            <w:pPr>
              <w:ind w:right="-546"/>
              <w:jc w:val="both"/>
              <w:rPr>
                <w:sz w:val="24"/>
              </w:rPr>
            </w:pPr>
            <w:r>
              <w:rPr>
                <w:sz w:val="24"/>
              </w:rPr>
              <w:t>15 02 02</w:t>
            </w:r>
          </w:p>
        </w:tc>
        <w:tc>
          <w:tcPr>
            <w:tcW w:w="3798" w:type="dxa"/>
          </w:tcPr>
          <w:p w14:paraId="688B907D" w14:textId="77777777" w:rsidR="002A1251" w:rsidRDefault="002A1251">
            <w:pPr>
              <w:rPr>
                <w:sz w:val="24"/>
              </w:rPr>
            </w:pPr>
            <w:r>
              <w:rPr>
                <w:sz w:val="24"/>
              </w:rPr>
              <w:t>sorbenty, materiały filtracyjne, tkaniny do wycierania i ubrania ochronne zanieczyszczone substancjami niebezpiecznymi (np. PCB)</w:t>
            </w:r>
          </w:p>
        </w:tc>
        <w:tc>
          <w:tcPr>
            <w:tcW w:w="3761" w:type="dxa"/>
          </w:tcPr>
          <w:p w14:paraId="4D33065E" w14:textId="77777777" w:rsidR="002A1251" w:rsidRDefault="002A1251">
            <w:pPr>
              <w:rPr>
                <w:sz w:val="24"/>
              </w:rPr>
            </w:pPr>
            <w:r>
              <w:rPr>
                <w:sz w:val="24"/>
              </w:rPr>
              <w:t>przekazywanie do odzysku w procesie R 1 lub unieszkodliwiana w procesie D 10</w:t>
            </w:r>
          </w:p>
        </w:tc>
      </w:tr>
      <w:tr w:rsidR="002A1251" w14:paraId="2C232FC4" w14:textId="77777777">
        <w:tblPrEx>
          <w:tblCellMar>
            <w:top w:w="0" w:type="dxa"/>
            <w:bottom w:w="0" w:type="dxa"/>
          </w:tblCellMar>
        </w:tblPrEx>
        <w:tc>
          <w:tcPr>
            <w:tcW w:w="518" w:type="dxa"/>
          </w:tcPr>
          <w:p w14:paraId="365D9FCC" w14:textId="77777777" w:rsidR="002A1251" w:rsidRDefault="002A1251">
            <w:pPr>
              <w:ind w:right="-546"/>
              <w:jc w:val="both"/>
              <w:rPr>
                <w:sz w:val="24"/>
              </w:rPr>
            </w:pPr>
            <w:r>
              <w:rPr>
                <w:sz w:val="24"/>
              </w:rPr>
              <w:t>4</w:t>
            </w:r>
          </w:p>
        </w:tc>
        <w:tc>
          <w:tcPr>
            <w:tcW w:w="1209" w:type="dxa"/>
          </w:tcPr>
          <w:p w14:paraId="40C82F79" w14:textId="77777777" w:rsidR="002A1251" w:rsidRDefault="002A1251">
            <w:pPr>
              <w:ind w:right="-546"/>
              <w:jc w:val="both"/>
              <w:rPr>
                <w:sz w:val="24"/>
              </w:rPr>
            </w:pPr>
            <w:r>
              <w:rPr>
                <w:sz w:val="24"/>
              </w:rPr>
              <w:t>16 02 13</w:t>
            </w:r>
          </w:p>
        </w:tc>
        <w:tc>
          <w:tcPr>
            <w:tcW w:w="3798" w:type="dxa"/>
          </w:tcPr>
          <w:p w14:paraId="5AD2110B" w14:textId="5EB5C1B5" w:rsidR="002A1251" w:rsidRDefault="002A1251">
            <w:pPr>
              <w:rPr>
                <w:sz w:val="24"/>
              </w:rPr>
            </w:pPr>
            <w:r>
              <w:rPr>
                <w:sz w:val="24"/>
              </w:rPr>
              <w:t>zużyte urządzenia zawierające niebezpieczne elementy inne niż wymienione w 16 02 09 do 16 02 12</w:t>
            </w:r>
          </w:p>
        </w:tc>
        <w:tc>
          <w:tcPr>
            <w:tcW w:w="3761" w:type="dxa"/>
          </w:tcPr>
          <w:p w14:paraId="47E4B5E7" w14:textId="77777777" w:rsidR="002A1251" w:rsidRDefault="002A1251">
            <w:pPr>
              <w:rPr>
                <w:sz w:val="24"/>
              </w:rPr>
            </w:pPr>
            <w:r>
              <w:rPr>
                <w:sz w:val="24"/>
              </w:rPr>
              <w:t>przekazywanie do odzysku w procesach R 3, 4, 14</w:t>
            </w:r>
          </w:p>
        </w:tc>
      </w:tr>
    </w:tbl>
    <w:p w14:paraId="701FB450" w14:textId="77777777" w:rsidR="002A1251" w:rsidRDefault="002A1251" w:rsidP="00631F7C">
      <w:pPr>
        <w:spacing w:before="240" w:line="360" w:lineRule="auto"/>
        <w:rPr>
          <w:sz w:val="24"/>
        </w:rPr>
      </w:pPr>
      <w:r>
        <w:rPr>
          <w:sz w:val="24"/>
        </w:rPr>
        <w:t>IV.3.2.2. Odpady inne niż niebezpieczne</w:t>
      </w:r>
    </w:p>
    <w:p w14:paraId="0B554F10" w14:textId="77777777" w:rsidR="002A1251" w:rsidRDefault="002A1251">
      <w:pPr>
        <w:spacing w:line="360" w:lineRule="auto"/>
        <w:rPr>
          <w:sz w:val="24"/>
        </w:rPr>
      </w:pPr>
      <w:r>
        <w:rPr>
          <w:sz w:val="24"/>
        </w:rPr>
        <w:t>Tabela 12</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12"/>
        <w:tblDescription w:val="sposób dalszego gospodarowania odpadami innymi niż niebezpieczne"/>
      </w:tblPr>
      <w:tblGrid>
        <w:gridCol w:w="517"/>
        <w:gridCol w:w="1203"/>
        <w:gridCol w:w="3783"/>
        <w:gridCol w:w="3783"/>
      </w:tblGrid>
      <w:tr w:rsidR="002A1251" w14:paraId="35FE4EA4" w14:textId="77777777">
        <w:tblPrEx>
          <w:tblCellMar>
            <w:top w:w="0" w:type="dxa"/>
            <w:bottom w:w="0" w:type="dxa"/>
          </w:tblCellMar>
        </w:tblPrEx>
        <w:tc>
          <w:tcPr>
            <w:tcW w:w="517" w:type="dxa"/>
          </w:tcPr>
          <w:p w14:paraId="62C6BECD" w14:textId="77777777" w:rsidR="002A1251" w:rsidRDefault="002A1251">
            <w:pPr>
              <w:ind w:right="-546"/>
              <w:jc w:val="both"/>
              <w:rPr>
                <w:b/>
                <w:sz w:val="24"/>
              </w:rPr>
            </w:pPr>
            <w:proofErr w:type="spellStart"/>
            <w:r>
              <w:rPr>
                <w:b/>
                <w:sz w:val="24"/>
              </w:rPr>
              <w:lastRenderedPageBreak/>
              <w:t>Lp</w:t>
            </w:r>
            <w:proofErr w:type="spellEnd"/>
          </w:p>
        </w:tc>
        <w:tc>
          <w:tcPr>
            <w:tcW w:w="1203" w:type="dxa"/>
          </w:tcPr>
          <w:p w14:paraId="7D929BD4" w14:textId="77777777" w:rsidR="002A1251" w:rsidRDefault="002A1251">
            <w:pPr>
              <w:ind w:right="-70"/>
              <w:jc w:val="center"/>
              <w:rPr>
                <w:b/>
                <w:sz w:val="24"/>
              </w:rPr>
            </w:pPr>
            <w:r>
              <w:rPr>
                <w:b/>
                <w:sz w:val="24"/>
              </w:rPr>
              <w:t>Kod</w:t>
            </w:r>
          </w:p>
        </w:tc>
        <w:tc>
          <w:tcPr>
            <w:tcW w:w="3783" w:type="dxa"/>
          </w:tcPr>
          <w:p w14:paraId="7C7120A7" w14:textId="77777777" w:rsidR="002A1251" w:rsidRDefault="002A1251">
            <w:pPr>
              <w:ind w:right="13"/>
              <w:jc w:val="center"/>
              <w:rPr>
                <w:b/>
                <w:sz w:val="24"/>
              </w:rPr>
            </w:pPr>
            <w:r>
              <w:rPr>
                <w:b/>
                <w:sz w:val="24"/>
              </w:rPr>
              <w:t>Nazwa odpadu</w:t>
            </w:r>
          </w:p>
        </w:tc>
        <w:tc>
          <w:tcPr>
            <w:tcW w:w="3783" w:type="dxa"/>
          </w:tcPr>
          <w:p w14:paraId="1AFEA4A0" w14:textId="77777777" w:rsidR="002A1251" w:rsidRDefault="002A1251">
            <w:pPr>
              <w:jc w:val="center"/>
              <w:rPr>
                <w:b/>
                <w:sz w:val="24"/>
              </w:rPr>
            </w:pPr>
            <w:r>
              <w:rPr>
                <w:b/>
                <w:sz w:val="24"/>
              </w:rPr>
              <w:t>Sposoby dalszego zagospodarowania odpadów</w:t>
            </w:r>
          </w:p>
        </w:tc>
      </w:tr>
      <w:tr w:rsidR="002A1251" w14:paraId="665FAC2F" w14:textId="77777777">
        <w:tblPrEx>
          <w:tblCellMar>
            <w:top w:w="0" w:type="dxa"/>
            <w:bottom w:w="0" w:type="dxa"/>
          </w:tblCellMar>
        </w:tblPrEx>
        <w:tc>
          <w:tcPr>
            <w:tcW w:w="517" w:type="dxa"/>
          </w:tcPr>
          <w:p w14:paraId="781BAC1D" w14:textId="77777777" w:rsidR="002A1251" w:rsidRDefault="002A1251">
            <w:pPr>
              <w:jc w:val="both"/>
              <w:rPr>
                <w:sz w:val="24"/>
              </w:rPr>
            </w:pPr>
            <w:r>
              <w:rPr>
                <w:sz w:val="24"/>
              </w:rPr>
              <w:t>1</w:t>
            </w:r>
          </w:p>
        </w:tc>
        <w:tc>
          <w:tcPr>
            <w:tcW w:w="1203" w:type="dxa"/>
          </w:tcPr>
          <w:p w14:paraId="58A6B9C3" w14:textId="77777777" w:rsidR="002A1251" w:rsidRDefault="002A1251">
            <w:pPr>
              <w:ind w:right="-546"/>
              <w:jc w:val="both"/>
              <w:rPr>
                <w:sz w:val="24"/>
              </w:rPr>
            </w:pPr>
            <w:r>
              <w:rPr>
                <w:sz w:val="24"/>
              </w:rPr>
              <w:t xml:space="preserve">10 03 16 </w:t>
            </w:r>
          </w:p>
        </w:tc>
        <w:tc>
          <w:tcPr>
            <w:tcW w:w="3783" w:type="dxa"/>
          </w:tcPr>
          <w:p w14:paraId="0F3156F8" w14:textId="77777777" w:rsidR="002A1251" w:rsidRDefault="002A1251">
            <w:pPr>
              <w:ind w:right="13"/>
              <w:rPr>
                <w:sz w:val="24"/>
              </w:rPr>
            </w:pPr>
            <w:r>
              <w:rPr>
                <w:sz w:val="24"/>
              </w:rPr>
              <w:t>zgary z wytopu inne niż wymienione w 10 03 15</w:t>
            </w:r>
          </w:p>
        </w:tc>
        <w:tc>
          <w:tcPr>
            <w:tcW w:w="3783" w:type="dxa"/>
          </w:tcPr>
          <w:p w14:paraId="72E2157F" w14:textId="0F84DD75" w:rsidR="002A1251" w:rsidRDefault="002A1251">
            <w:pPr>
              <w:rPr>
                <w:sz w:val="24"/>
              </w:rPr>
            </w:pPr>
            <w:r>
              <w:rPr>
                <w:sz w:val="24"/>
              </w:rPr>
              <w:t>przekazywanie do odzysku w procesie R 4</w:t>
            </w:r>
          </w:p>
        </w:tc>
      </w:tr>
      <w:tr w:rsidR="002A1251" w14:paraId="5A38645C" w14:textId="77777777">
        <w:tblPrEx>
          <w:tblCellMar>
            <w:top w:w="0" w:type="dxa"/>
            <w:bottom w:w="0" w:type="dxa"/>
          </w:tblCellMar>
        </w:tblPrEx>
        <w:tc>
          <w:tcPr>
            <w:tcW w:w="517" w:type="dxa"/>
          </w:tcPr>
          <w:p w14:paraId="7F5D7B6F" w14:textId="77777777" w:rsidR="002A1251" w:rsidRDefault="002A1251">
            <w:pPr>
              <w:jc w:val="both"/>
              <w:rPr>
                <w:sz w:val="24"/>
              </w:rPr>
            </w:pPr>
            <w:r>
              <w:rPr>
                <w:sz w:val="24"/>
              </w:rPr>
              <w:t>2</w:t>
            </w:r>
          </w:p>
        </w:tc>
        <w:tc>
          <w:tcPr>
            <w:tcW w:w="1203" w:type="dxa"/>
          </w:tcPr>
          <w:p w14:paraId="405554E6" w14:textId="77777777" w:rsidR="002A1251" w:rsidRDefault="002A1251">
            <w:pPr>
              <w:ind w:right="-546"/>
              <w:jc w:val="both"/>
              <w:rPr>
                <w:sz w:val="24"/>
              </w:rPr>
            </w:pPr>
            <w:r>
              <w:rPr>
                <w:sz w:val="24"/>
              </w:rPr>
              <w:t>10 10 03</w:t>
            </w:r>
          </w:p>
        </w:tc>
        <w:tc>
          <w:tcPr>
            <w:tcW w:w="3783" w:type="dxa"/>
          </w:tcPr>
          <w:p w14:paraId="24A6D3E6" w14:textId="77777777" w:rsidR="002A1251" w:rsidRDefault="002A1251">
            <w:pPr>
              <w:ind w:right="13"/>
              <w:rPr>
                <w:sz w:val="24"/>
              </w:rPr>
            </w:pPr>
            <w:r>
              <w:rPr>
                <w:sz w:val="24"/>
              </w:rPr>
              <w:t xml:space="preserve">zgary, żużle odlewnicze </w:t>
            </w:r>
          </w:p>
        </w:tc>
        <w:tc>
          <w:tcPr>
            <w:tcW w:w="3783" w:type="dxa"/>
          </w:tcPr>
          <w:p w14:paraId="2F1BD7F3" w14:textId="338A9912" w:rsidR="002A1251" w:rsidRDefault="002A1251">
            <w:pPr>
              <w:rPr>
                <w:sz w:val="24"/>
              </w:rPr>
            </w:pPr>
            <w:r>
              <w:rPr>
                <w:sz w:val="24"/>
              </w:rPr>
              <w:t>przekazywanie do odzysku w procesach R 4, 5, 14</w:t>
            </w:r>
          </w:p>
        </w:tc>
      </w:tr>
      <w:tr w:rsidR="002A1251" w14:paraId="59C616F8" w14:textId="77777777">
        <w:tblPrEx>
          <w:tblCellMar>
            <w:top w:w="0" w:type="dxa"/>
            <w:bottom w:w="0" w:type="dxa"/>
          </w:tblCellMar>
        </w:tblPrEx>
        <w:tc>
          <w:tcPr>
            <w:tcW w:w="517" w:type="dxa"/>
          </w:tcPr>
          <w:p w14:paraId="406F0A85" w14:textId="77777777" w:rsidR="002A1251" w:rsidRDefault="002A1251">
            <w:pPr>
              <w:jc w:val="both"/>
              <w:rPr>
                <w:sz w:val="24"/>
              </w:rPr>
            </w:pPr>
            <w:r>
              <w:rPr>
                <w:sz w:val="24"/>
              </w:rPr>
              <w:t>3</w:t>
            </w:r>
          </w:p>
        </w:tc>
        <w:tc>
          <w:tcPr>
            <w:tcW w:w="1203" w:type="dxa"/>
          </w:tcPr>
          <w:p w14:paraId="7EF355C5" w14:textId="77777777" w:rsidR="002A1251" w:rsidRDefault="002A1251">
            <w:pPr>
              <w:ind w:right="-546"/>
              <w:jc w:val="both"/>
              <w:rPr>
                <w:sz w:val="24"/>
              </w:rPr>
            </w:pPr>
            <w:r>
              <w:rPr>
                <w:sz w:val="24"/>
              </w:rPr>
              <w:t>10 03 20</w:t>
            </w:r>
          </w:p>
        </w:tc>
        <w:tc>
          <w:tcPr>
            <w:tcW w:w="3783" w:type="dxa"/>
          </w:tcPr>
          <w:p w14:paraId="582E7561" w14:textId="77777777" w:rsidR="002A1251" w:rsidRDefault="002A1251">
            <w:pPr>
              <w:ind w:right="13"/>
              <w:rPr>
                <w:sz w:val="24"/>
              </w:rPr>
            </w:pPr>
            <w:r>
              <w:rPr>
                <w:sz w:val="24"/>
              </w:rPr>
              <w:t>pyły z gazów odlotowych inne niż wymienione w 10 03 19</w:t>
            </w:r>
          </w:p>
        </w:tc>
        <w:tc>
          <w:tcPr>
            <w:tcW w:w="3783" w:type="dxa"/>
          </w:tcPr>
          <w:p w14:paraId="0959EC2C" w14:textId="77777777" w:rsidR="002A1251" w:rsidRDefault="002A1251">
            <w:pPr>
              <w:rPr>
                <w:sz w:val="24"/>
              </w:rPr>
            </w:pPr>
            <w:r>
              <w:rPr>
                <w:sz w:val="24"/>
              </w:rPr>
              <w:t>przekazywanie do unieszkodliwienia w procesie D 5</w:t>
            </w:r>
          </w:p>
        </w:tc>
      </w:tr>
      <w:tr w:rsidR="002A1251" w14:paraId="7A0F9EE0" w14:textId="77777777">
        <w:tblPrEx>
          <w:tblCellMar>
            <w:top w:w="0" w:type="dxa"/>
            <w:bottom w:w="0" w:type="dxa"/>
          </w:tblCellMar>
        </w:tblPrEx>
        <w:tc>
          <w:tcPr>
            <w:tcW w:w="517" w:type="dxa"/>
          </w:tcPr>
          <w:p w14:paraId="1F6C10C5" w14:textId="77777777" w:rsidR="002A1251" w:rsidRDefault="002A1251">
            <w:pPr>
              <w:jc w:val="both"/>
              <w:rPr>
                <w:sz w:val="24"/>
              </w:rPr>
            </w:pPr>
            <w:r>
              <w:rPr>
                <w:sz w:val="24"/>
              </w:rPr>
              <w:t>4</w:t>
            </w:r>
          </w:p>
        </w:tc>
        <w:tc>
          <w:tcPr>
            <w:tcW w:w="1203" w:type="dxa"/>
          </w:tcPr>
          <w:p w14:paraId="0FCC25E5" w14:textId="77777777" w:rsidR="002A1251" w:rsidRDefault="002A1251">
            <w:pPr>
              <w:ind w:right="-546"/>
              <w:jc w:val="both"/>
              <w:rPr>
                <w:sz w:val="24"/>
              </w:rPr>
            </w:pPr>
            <w:r>
              <w:rPr>
                <w:sz w:val="24"/>
              </w:rPr>
              <w:t>10 10 99</w:t>
            </w:r>
          </w:p>
        </w:tc>
        <w:tc>
          <w:tcPr>
            <w:tcW w:w="3783" w:type="dxa"/>
          </w:tcPr>
          <w:p w14:paraId="25D66AE1" w14:textId="3B7B6399" w:rsidR="002A1251" w:rsidRDefault="002A1251">
            <w:pPr>
              <w:ind w:right="13"/>
              <w:rPr>
                <w:sz w:val="24"/>
              </w:rPr>
            </w:pPr>
            <w:r>
              <w:rPr>
                <w:sz w:val="24"/>
              </w:rPr>
              <w:t>inne nie wymienione odpady (odpady materiałów ceramicznych i izolacyjnych)</w:t>
            </w:r>
          </w:p>
        </w:tc>
        <w:tc>
          <w:tcPr>
            <w:tcW w:w="3783" w:type="dxa"/>
          </w:tcPr>
          <w:p w14:paraId="2DCF056B" w14:textId="04BD38DA" w:rsidR="002A1251" w:rsidRDefault="002A1251">
            <w:pPr>
              <w:rPr>
                <w:sz w:val="24"/>
              </w:rPr>
            </w:pPr>
            <w:r>
              <w:rPr>
                <w:sz w:val="24"/>
              </w:rPr>
              <w:t>przekazywanie do odzysku w procesie R 14</w:t>
            </w:r>
          </w:p>
        </w:tc>
      </w:tr>
      <w:tr w:rsidR="002A1251" w14:paraId="22865482" w14:textId="77777777">
        <w:tblPrEx>
          <w:tblCellMar>
            <w:top w:w="0" w:type="dxa"/>
            <w:bottom w:w="0" w:type="dxa"/>
          </w:tblCellMar>
        </w:tblPrEx>
        <w:tc>
          <w:tcPr>
            <w:tcW w:w="517" w:type="dxa"/>
          </w:tcPr>
          <w:p w14:paraId="444F02BE" w14:textId="77777777" w:rsidR="002A1251" w:rsidRDefault="002A1251">
            <w:pPr>
              <w:jc w:val="both"/>
              <w:rPr>
                <w:sz w:val="24"/>
              </w:rPr>
            </w:pPr>
            <w:r>
              <w:rPr>
                <w:sz w:val="24"/>
              </w:rPr>
              <w:t>5</w:t>
            </w:r>
          </w:p>
        </w:tc>
        <w:tc>
          <w:tcPr>
            <w:tcW w:w="1203" w:type="dxa"/>
          </w:tcPr>
          <w:p w14:paraId="2629072B" w14:textId="77777777" w:rsidR="002A1251" w:rsidRDefault="002A1251">
            <w:pPr>
              <w:ind w:right="-546"/>
              <w:jc w:val="both"/>
              <w:rPr>
                <w:sz w:val="24"/>
              </w:rPr>
            </w:pPr>
            <w:r>
              <w:rPr>
                <w:sz w:val="24"/>
              </w:rPr>
              <w:t>15 01 01</w:t>
            </w:r>
          </w:p>
        </w:tc>
        <w:tc>
          <w:tcPr>
            <w:tcW w:w="3783" w:type="dxa"/>
          </w:tcPr>
          <w:p w14:paraId="0F04D5CA" w14:textId="77777777" w:rsidR="002A1251" w:rsidRDefault="002A1251">
            <w:pPr>
              <w:ind w:right="13"/>
              <w:rPr>
                <w:sz w:val="24"/>
              </w:rPr>
            </w:pPr>
            <w:r>
              <w:rPr>
                <w:sz w:val="24"/>
              </w:rPr>
              <w:t>opakowania z papieru i tektury</w:t>
            </w:r>
          </w:p>
        </w:tc>
        <w:tc>
          <w:tcPr>
            <w:tcW w:w="3783" w:type="dxa"/>
          </w:tcPr>
          <w:p w14:paraId="478A5FB4" w14:textId="6E210584" w:rsidR="002A1251" w:rsidRDefault="002A1251">
            <w:pPr>
              <w:rPr>
                <w:sz w:val="24"/>
              </w:rPr>
            </w:pPr>
            <w:r>
              <w:rPr>
                <w:sz w:val="24"/>
              </w:rPr>
              <w:t>przekazywanie do odzysku w procesach R 3 lub 14</w:t>
            </w:r>
          </w:p>
        </w:tc>
      </w:tr>
      <w:tr w:rsidR="002A1251" w14:paraId="10F71AC8" w14:textId="77777777">
        <w:tblPrEx>
          <w:tblCellMar>
            <w:top w:w="0" w:type="dxa"/>
            <w:bottom w:w="0" w:type="dxa"/>
          </w:tblCellMar>
        </w:tblPrEx>
        <w:tc>
          <w:tcPr>
            <w:tcW w:w="517" w:type="dxa"/>
          </w:tcPr>
          <w:p w14:paraId="1664CA15" w14:textId="77777777" w:rsidR="002A1251" w:rsidRDefault="002A1251">
            <w:pPr>
              <w:jc w:val="both"/>
              <w:rPr>
                <w:sz w:val="24"/>
              </w:rPr>
            </w:pPr>
            <w:r>
              <w:rPr>
                <w:sz w:val="24"/>
              </w:rPr>
              <w:t>6</w:t>
            </w:r>
          </w:p>
        </w:tc>
        <w:tc>
          <w:tcPr>
            <w:tcW w:w="1203" w:type="dxa"/>
          </w:tcPr>
          <w:p w14:paraId="33A94CB7" w14:textId="77777777" w:rsidR="002A1251" w:rsidRDefault="002A1251">
            <w:pPr>
              <w:ind w:right="-546"/>
              <w:jc w:val="both"/>
              <w:rPr>
                <w:sz w:val="24"/>
              </w:rPr>
            </w:pPr>
            <w:r>
              <w:rPr>
                <w:sz w:val="24"/>
              </w:rPr>
              <w:t>15 01 02</w:t>
            </w:r>
          </w:p>
        </w:tc>
        <w:tc>
          <w:tcPr>
            <w:tcW w:w="3783" w:type="dxa"/>
          </w:tcPr>
          <w:p w14:paraId="00F0CE18" w14:textId="77777777" w:rsidR="002A1251" w:rsidRDefault="002A1251">
            <w:pPr>
              <w:ind w:right="13"/>
              <w:rPr>
                <w:sz w:val="24"/>
              </w:rPr>
            </w:pPr>
            <w:r>
              <w:rPr>
                <w:sz w:val="24"/>
              </w:rPr>
              <w:t>opakowania z tworzyw sztucznych</w:t>
            </w:r>
          </w:p>
        </w:tc>
        <w:tc>
          <w:tcPr>
            <w:tcW w:w="3783" w:type="dxa"/>
          </w:tcPr>
          <w:p w14:paraId="311F1861" w14:textId="13E3187A" w:rsidR="002A1251" w:rsidRDefault="002A1251">
            <w:pPr>
              <w:rPr>
                <w:sz w:val="24"/>
              </w:rPr>
            </w:pPr>
            <w:r>
              <w:rPr>
                <w:sz w:val="24"/>
              </w:rPr>
              <w:t>przekazywanie do odzysku w procesach R 3, 1, 14</w:t>
            </w:r>
          </w:p>
        </w:tc>
      </w:tr>
      <w:tr w:rsidR="002A1251" w14:paraId="02DF4CBF" w14:textId="77777777">
        <w:tblPrEx>
          <w:tblCellMar>
            <w:top w:w="0" w:type="dxa"/>
            <w:bottom w:w="0" w:type="dxa"/>
          </w:tblCellMar>
        </w:tblPrEx>
        <w:tc>
          <w:tcPr>
            <w:tcW w:w="517" w:type="dxa"/>
          </w:tcPr>
          <w:p w14:paraId="72CB2BF4" w14:textId="77777777" w:rsidR="002A1251" w:rsidRDefault="002A1251">
            <w:pPr>
              <w:jc w:val="both"/>
              <w:rPr>
                <w:sz w:val="24"/>
              </w:rPr>
            </w:pPr>
            <w:r>
              <w:rPr>
                <w:sz w:val="24"/>
              </w:rPr>
              <w:t>7</w:t>
            </w:r>
          </w:p>
        </w:tc>
        <w:tc>
          <w:tcPr>
            <w:tcW w:w="1203" w:type="dxa"/>
          </w:tcPr>
          <w:p w14:paraId="77622829" w14:textId="77777777" w:rsidR="002A1251" w:rsidRDefault="002A1251">
            <w:pPr>
              <w:ind w:right="-546"/>
              <w:jc w:val="both"/>
              <w:rPr>
                <w:sz w:val="24"/>
              </w:rPr>
            </w:pPr>
            <w:r>
              <w:rPr>
                <w:sz w:val="24"/>
              </w:rPr>
              <w:t>15 02 03</w:t>
            </w:r>
          </w:p>
        </w:tc>
        <w:tc>
          <w:tcPr>
            <w:tcW w:w="3783" w:type="dxa"/>
          </w:tcPr>
          <w:p w14:paraId="0BABA083" w14:textId="77777777" w:rsidR="002A1251" w:rsidRDefault="002A1251">
            <w:pPr>
              <w:ind w:right="13"/>
              <w:rPr>
                <w:sz w:val="24"/>
              </w:rPr>
            </w:pPr>
            <w:r>
              <w:rPr>
                <w:sz w:val="24"/>
              </w:rPr>
              <w:t>sorbenty, materiały filtracyjne, tkaniny do wycierania (np. szmaty, ścierki) i ubrania ochronne inne niż wymienione w 15 02 02</w:t>
            </w:r>
          </w:p>
        </w:tc>
        <w:tc>
          <w:tcPr>
            <w:tcW w:w="3783" w:type="dxa"/>
          </w:tcPr>
          <w:p w14:paraId="52397F8E" w14:textId="77C1538D" w:rsidR="002A1251" w:rsidRDefault="002A1251">
            <w:pPr>
              <w:rPr>
                <w:sz w:val="24"/>
              </w:rPr>
            </w:pPr>
            <w:r>
              <w:rPr>
                <w:sz w:val="24"/>
              </w:rPr>
              <w:t>przekazywanie do odzysku w procesie R 1 lub unieszkodliwiana w procesie D 10</w:t>
            </w:r>
          </w:p>
        </w:tc>
      </w:tr>
      <w:tr w:rsidR="002A1251" w14:paraId="4E3218B4" w14:textId="77777777">
        <w:tblPrEx>
          <w:tblCellMar>
            <w:top w:w="0" w:type="dxa"/>
            <w:bottom w:w="0" w:type="dxa"/>
          </w:tblCellMar>
        </w:tblPrEx>
        <w:tc>
          <w:tcPr>
            <w:tcW w:w="517" w:type="dxa"/>
          </w:tcPr>
          <w:p w14:paraId="4B8FECEA" w14:textId="77777777" w:rsidR="002A1251" w:rsidRDefault="002A1251">
            <w:pPr>
              <w:jc w:val="both"/>
              <w:rPr>
                <w:sz w:val="24"/>
              </w:rPr>
            </w:pPr>
            <w:r>
              <w:rPr>
                <w:sz w:val="24"/>
              </w:rPr>
              <w:t>8</w:t>
            </w:r>
          </w:p>
        </w:tc>
        <w:tc>
          <w:tcPr>
            <w:tcW w:w="1203" w:type="dxa"/>
          </w:tcPr>
          <w:p w14:paraId="6B80A952" w14:textId="77777777" w:rsidR="002A1251" w:rsidRDefault="002A1251">
            <w:pPr>
              <w:ind w:right="-546"/>
              <w:jc w:val="both"/>
              <w:rPr>
                <w:sz w:val="24"/>
              </w:rPr>
            </w:pPr>
            <w:r>
              <w:rPr>
                <w:sz w:val="24"/>
              </w:rPr>
              <w:t>16 02 14</w:t>
            </w:r>
          </w:p>
        </w:tc>
        <w:tc>
          <w:tcPr>
            <w:tcW w:w="3783" w:type="dxa"/>
          </w:tcPr>
          <w:p w14:paraId="41EC973D" w14:textId="599D4A6E" w:rsidR="002A1251" w:rsidRDefault="002A1251">
            <w:pPr>
              <w:ind w:right="13"/>
              <w:rPr>
                <w:sz w:val="24"/>
              </w:rPr>
            </w:pPr>
            <w:r>
              <w:rPr>
                <w:sz w:val="24"/>
              </w:rPr>
              <w:t xml:space="preserve">zużyte urządzenia inne niż wymienione w 16 02 09 do 16 02 13 </w:t>
            </w:r>
          </w:p>
        </w:tc>
        <w:tc>
          <w:tcPr>
            <w:tcW w:w="3783" w:type="dxa"/>
          </w:tcPr>
          <w:p w14:paraId="2C72E118" w14:textId="03F66DC0" w:rsidR="002A1251" w:rsidRDefault="002A1251">
            <w:pPr>
              <w:rPr>
                <w:sz w:val="24"/>
              </w:rPr>
            </w:pPr>
            <w:r>
              <w:rPr>
                <w:sz w:val="24"/>
              </w:rPr>
              <w:t>przekazywanie do odzysku w procesach R 3, 4, 14 lub unieszkodliwiania w procesach (kolejno) D 9, 10, 5.</w:t>
            </w:r>
          </w:p>
        </w:tc>
      </w:tr>
      <w:tr w:rsidR="002A1251" w14:paraId="7D1B49EC" w14:textId="77777777">
        <w:tblPrEx>
          <w:tblCellMar>
            <w:top w:w="0" w:type="dxa"/>
            <w:bottom w:w="0" w:type="dxa"/>
          </w:tblCellMar>
        </w:tblPrEx>
        <w:tc>
          <w:tcPr>
            <w:tcW w:w="517" w:type="dxa"/>
          </w:tcPr>
          <w:p w14:paraId="72EA9A10" w14:textId="77777777" w:rsidR="002A1251" w:rsidRDefault="002A1251">
            <w:pPr>
              <w:jc w:val="both"/>
              <w:rPr>
                <w:sz w:val="24"/>
              </w:rPr>
            </w:pPr>
            <w:r>
              <w:rPr>
                <w:sz w:val="24"/>
              </w:rPr>
              <w:t>9</w:t>
            </w:r>
          </w:p>
        </w:tc>
        <w:tc>
          <w:tcPr>
            <w:tcW w:w="1203" w:type="dxa"/>
          </w:tcPr>
          <w:p w14:paraId="2D254E80" w14:textId="77777777" w:rsidR="002A1251" w:rsidRDefault="002A1251">
            <w:pPr>
              <w:ind w:right="-546"/>
              <w:jc w:val="both"/>
              <w:rPr>
                <w:sz w:val="24"/>
              </w:rPr>
            </w:pPr>
            <w:r>
              <w:rPr>
                <w:sz w:val="24"/>
              </w:rPr>
              <w:t>16 02 16</w:t>
            </w:r>
          </w:p>
        </w:tc>
        <w:tc>
          <w:tcPr>
            <w:tcW w:w="3783" w:type="dxa"/>
          </w:tcPr>
          <w:p w14:paraId="0B41538E" w14:textId="5D93C99D" w:rsidR="002A1251" w:rsidRDefault="002A1251">
            <w:pPr>
              <w:ind w:right="13"/>
              <w:rPr>
                <w:sz w:val="24"/>
              </w:rPr>
            </w:pPr>
            <w:r>
              <w:rPr>
                <w:sz w:val="24"/>
              </w:rPr>
              <w:t>elementy usunięte z zużytych urządzeń inne niż wymienione w 16 02 15</w:t>
            </w:r>
          </w:p>
        </w:tc>
        <w:tc>
          <w:tcPr>
            <w:tcW w:w="3783" w:type="dxa"/>
          </w:tcPr>
          <w:p w14:paraId="642F13E6" w14:textId="1F87A2C7" w:rsidR="002A1251" w:rsidRDefault="002A1251">
            <w:pPr>
              <w:rPr>
                <w:sz w:val="24"/>
              </w:rPr>
            </w:pPr>
            <w:r>
              <w:rPr>
                <w:sz w:val="24"/>
              </w:rPr>
              <w:t>przekazywanie do odzysku w procesach R 3, 4, 14 lub unieszkodliwiania w procesach (kolejno) D 9, 10, 5.</w:t>
            </w:r>
          </w:p>
        </w:tc>
      </w:tr>
      <w:tr w:rsidR="002A1251" w14:paraId="54188A14" w14:textId="77777777">
        <w:tblPrEx>
          <w:tblCellMar>
            <w:top w:w="0" w:type="dxa"/>
            <w:bottom w:w="0" w:type="dxa"/>
          </w:tblCellMar>
        </w:tblPrEx>
        <w:trPr>
          <w:trHeight w:val="680"/>
        </w:trPr>
        <w:tc>
          <w:tcPr>
            <w:tcW w:w="517" w:type="dxa"/>
          </w:tcPr>
          <w:p w14:paraId="1AEFEE1B" w14:textId="77777777" w:rsidR="002A1251" w:rsidRDefault="002A1251">
            <w:pPr>
              <w:jc w:val="both"/>
              <w:rPr>
                <w:sz w:val="24"/>
              </w:rPr>
            </w:pPr>
            <w:r>
              <w:rPr>
                <w:sz w:val="24"/>
              </w:rPr>
              <w:t>10</w:t>
            </w:r>
          </w:p>
        </w:tc>
        <w:tc>
          <w:tcPr>
            <w:tcW w:w="1203" w:type="dxa"/>
          </w:tcPr>
          <w:p w14:paraId="018E2F98" w14:textId="77777777" w:rsidR="002A1251" w:rsidRDefault="002A1251">
            <w:pPr>
              <w:ind w:right="-546"/>
              <w:jc w:val="both"/>
              <w:rPr>
                <w:sz w:val="24"/>
              </w:rPr>
            </w:pPr>
            <w:r>
              <w:rPr>
                <w:sz w:val="24"/>
              </w:rPr>
              <w:t>17 04 05</w:t>
            </w:r>
          </w:p>
        </w:tc>
        <w:tc>
          <w:tcPr>
            <w:tcW w:w="3783" w:type="dxa"/>
          </w:tcPr>
          <w:p w14:paraId="46C48D05" w14:textId="77777777" w:rsidR="002A1251" w:rsidRDefault="002A1251">
            <w:pPr>
              <w:ind w:right="13"/>
              <w:rPr>
                <w:sz w:val="24"/>
              </w:rPr>
            </w:pPr>
            <w:r>
              <w:rPr>
                <w:sz w:val="24"/>
              </w:rPr>
              <w:t xml:space="preserve">żelazo i stal </w:t>
            </w:r>
          </w:p>
        </w:tc>
        <w:tc>
          <w:tcPr>
            <w:tcW w:w="3783" w:type="dxa"/>
          </w:tcPr>
          <w:p w14:paraId="7D62D87F" w14:textId="6C4FB30F" w:rsidR="002A1251" w:rsidRDefault="002A1251">
            <w:pPr>
              <w:rPr>
                <w:sz w:val="24"/>
              </w:rPr>
            </w:pPr>
            <w:r>
              <w:rPr>
                <w:sz w:val="24"/>
              </w:rPr>
              <w:t>przekazywanie do odzysku w procesie R 4</w:t>
            </w:r>
          </w:p>
        </w:tc>
      </w:tr>
      <w:tr w:rsidR="002A1251" w14:paraId="52FB7AC1" w14:textId="77777777">
        <w:tblPrEx>
          <w:tblCellMar>
            <w:top w:w="0" w:type="dxa"/>
            <w:bottom w:w="0" w:type="dxa"/>
          </w:tblCellMar>
        </w:tblPrEx>
        <w:tc>
          <w:tcPr>
            <w:tcW w:w="517" w:type="dxa"/>
          </w:tcPr>
          <w:p w14:paraId="4C760A8A" w14:textId="77777777" w:rsidR="002A1251" w:rsidRDefault="002A1251">
            <w:pPr>
              <w:jc w:val="both"/>
              <w:rPr>
                <w:sz w:val="24"/>
              </w:rPr>
            </w:pPr>
            <w:r>
              <w:rPr>
                <w:sz w:val="24"/>
              </w:rPr>
              <w:t>11</w:t>
            </w:r>
          </w:p>
        </w:tc>
        <w:tc>
          <w:tcPr>
            <w:tcW w:w="1203" w:type="dxa"/>
          </w:tcPr>
          <w:p w14:paraId="677F31D6" w14:textId="77777777" w:rsidR="002A1251" w:rsidRDefault="002A1251">
            <w:pPr>
              <w:ind w:right="-546"/>
              <w:jc w:val="both"/>
              <w:rPr>
                <w:sz w:val="24"/>
              </w:rPr>
            </w:pPr>
            <w:r>
              <w:rPr>
                <w:sz w:val="24"/>
              </w:rPr>
              <w:t xml:space="preserve">19 12 02 </w:t>
            </w:r>
          </w:p>
        </w:tc>
        <w:tc>
          <w:tcPr>
            <w:tcW w:w="3783" w:type="dxa"/>
          </w:tcPr>
          <w:p w14:paraId="15A7D98D" w14:textId="77777777" w:rsidR="002A1251" w:rsidRDefault="002A1251">
            <w:pPr>
              <w:ind w:right="13"/>
              <w:rPr>
                <w:sz w:val="24"/>
              </w:rPr>
            </w:pPr>
            <w:r>
              <w:rPr>
                <w:sz w:val="24"/>
              </w:rPr>
              <w:t>metale żelazne</w:t>
            </w:r>
          </w:p>
        </w:tc>
        <w:tc>
          <w:tcPr>
            <w:tcW w:w="3783" w:type="dxa"/>
          </w:tcPr>
          <w:p w14:paraId="6351C4E5" w14:textId="65AA85D5" w:rsidR="002A1251" w:rsidRDefault="002A1251">
            <w:pPr>
              <w:rPr>
                <w:sz w:val="24"/>
              </w:rPr>
            </w:pPr>
            <w:r>
              <w:rPr>
                <w:sz w:val="24"/>
              </w:rPr>
              <w:t>przekazywanie do odzysku w procesie R 4</w:t>
            </w:r>
          </w:p>
        </w:tc>
      </w:tr>
      <w:tr w:rsidR="002A1251" w14:paraId="0D1999CD" w14:textId="77777777">
        <w:tblPrEx>
          <w:tblCellMar>
            <w:top w:w="0" w:type="dxa"/>
            <w:bottom w:w="0" w:type="dxa"/>
          </w:tblCellMar>
        </w:tblPrEx>
        <w:tc>
          <w:tcPr>
            <w:tcW w:w="517" w:type="dxa"/>
          </w:tcPr>
          <w:p w14:paraId="14A117BB" w14:textId="77777777" w:rsidR="002A1251" w:rsidRDefault="002A1251">
            <w:pPr>
              <w:jc w:val="both"/>
              <w:rPr>
                <w:sz w:val="24"/>
              </w:rPr>
            </w:pPr>
            <w:r>
              <w:rPr>
                <w:sz w:val="24"/>
              </w:rPr>
              <w:t>12</w:t>
            </w:r>
          </w:p>
        </w:tc>
        <w:tc>
          <w:tcPr>
            <w:tcW w:w="1203" w:type="dxa"/>
          </w:tcPr>
          <w:p w14:paraId="03181DB4" w14:textId="77777777" w:rsidR="002A1251" w:rsidRDefault="002A1251">
            <w:pPr>
              <w:ind w:right="-546"/>
              <w:jc w:val="both"/>
              <w:rPr>
                <w:sz w:val="24"/>
              </w:rPr>
            </w:pPr>
            <w:r>
              <w:rPr>
                <w:sz w:val="24"/>
              </w:rPr>
              <w:t>19 12 03</w:t>
            </w:r>
          </w:p>
        </w:tc>
        <w:tc>
          <w:tcPr>
            <w:tcW w:w="3783" w:type="dxa"/>
          </w:tcPr>
          <w:p w14:paraId="4F3841C8" w14:textId="77777777" w:rsidR="002A1251" w:rsidRDefault="002A1251">
            <w:pPr>
              <w:ind w:right="13"/>
              <w:rPr>
                <w:sz w:val="24"/>
              </w:rPr>
            </w:pPr>
            <w:r>
              <w:rPr>
                <w:sz w:val="24"/>
              </w:rPr>
              <w:t>metale nieżelazne</w:t>
            </w:r>
          </w:p>
        </w:tc>
        <w:tc>
          <w:tcPr>
            <w:tcW w:w="3783" w:type="dxa"/>
          </w:tcPr>
          <w:p w14:paraId="3C4062C3" w14:textId="5EF6884A" w:rsidR="002A1251" w:rsidRDefault="002A1251">
            <w:pPr>
              <w:rPr>
                <w:sz w:val="24"/>
              </w:rPr>
            </w:pPr>
            <w:r>
              <w:rPr>
                <w:sz w:val="24"/>
              </w:rPr>
              <w:t>przekazywanie do odzysku w procesie R 4</w:t>
            </w:r>
          </w:p>
        </w:tc>
      </w:tr>
      <w:tr w:rsidR="002A1251" w14:paraId="208ABDAB" w14:textId="77777777">
        <w:tblPrEx>
          <w:tblCellMar>
            <w:top w:w="0" w:type="dxa"/>
            <w:bottom w:w="0" w:type="dxa"/>
          </w:tblCellMar>
        </w:tblPrEx>
        <w:tc>
          <w:tcPr>
            <w:tcW w:w="517" w:type="dxa"/>
          </w:tcPr>
          <w:p w14:paraId="2A2E0179" w14:textId="77777777" w:rsidR="002A1251" w:rsidRDefault="002A1251">
            <w:pPr>
              <w:jc w:val="both"/>
              <w:rPr>
                <w:sz w:val="24"/>
              </w:rPr>
            </w:pPr>
            <w:r>
              <w:rPr>
                <w:sz w:val="24"/>
              </w:rPr>
              <w:t>13</w:t>
            </w:r>
          </w:p>
        </w:tc>
        <w:tc>
          <w:tcPr>
            <w:tcW w:w="1203" w:type="dxa"/>
          </w:tcPr>
          <w:p w14:paraId="41FB5B0B" w14:textId="77777777" w:rsidR="002A1251" w:rsidRDefault="002A1251">
            <w:pPr>
              <w:ind w:right="-546"/>
              <w:jc w:val="both"/>
              <w:rPr>
                <w:sz w:val="24"/>
              </w:rPr>
            </w:pPr>
            <w:r>
              <w:rPr>
                <w:sz w:val="24"/>
              </w:rPr>
              <w:t xml:space="preserve">19 12 04 </w:t>
            </w:r>
          </w:p>
        </w:tc>
        <w:tc>
          <w:tcPr>
            <w:tcW w:w="3783" w:type="dxa"/>
          </w:tcPr>
          <w:p w14:paraId="62E097E6" w14:textId="77777777" w:rsidR="002A1251" w:rsidRDefault="002A1251">
            <w:pPr>
              <w:ind w:right="13"/>
              <w:rPr>
                <w:sz w:val="24"/>
              </w:rPr>
            </w:pPr>
            <w:r>
              <w:rPr>
                <w:sz w:val="24"/>
              </w:rPr>
              <w:t>tworzywa sztuczne i guma</w:t>
            </w:r>
          </w:p>
        </w:tc>
        <w:tc>
          <w:tcPr>
            <w:tcW w:w="3783" w:type="dxa"/>
          </w:tcPr>
          <w:p w14:paraId="5D3049C4" w14:textId="774F6A79" w:rsidR="002A1251" w:rsidRDefault="002A1251">
            <w:pPr>
              <w:rPr>
                <w:sz w:val="24"/>
              </w:rPr>
            </w:pPr>
            <w:r>
              <w:rPr>
                <w:sz w:val="24"/>
              </w:rPr>
              <w:t>przekazywanie do odzysku w procesach R 3, 1, 14</w:t>
            </w:r>
          </w:p>
        </w:tc>
      </w:tr>
      <w:tr w:rsidR="002A1251" w14:paraId="6DD8AACE" w14:textId="77777777">
        <w:tblPrEx>
          <w:tblCellMar>
            <w:top w:w="0" w:type="dxa"/>
            <w:bottom w:w="0" w:type="dxa"/>
          </w:tblCellMar>
        </w:tblPrEx>
        <w:tc>
          <w:tcPr>
            <w:tcW w:w="517" w:type="dxa"/>
          </w:tcPr>
          <w:p w14:paraId="059B1E52" w14:textId="77777777" w:rsidR="002A1251" w:rsidRDefault="002A1251">
            <w:pPr>
              <w:jc w:val="both"/>
              <w:rPr>
                <w:sz w:val="24"/>
              </w:rPr>
            </w:pPr>
            <w:r>
              <w:rPr>
                <w:sz w:val="24"/>
              </w:rPr>
              <w:t>14</w:t>
            </w:r>
          </w:p>
        </w:tc>
        <w:tc>
          <w:tcPr>
            <w:tcW w:w="1203" w:type="dxa"/>
          </w:tcPr>
          <w:p w14:paraId="2AE6D10F" w14:textId="77777777" w:rsidR="002A1251" w:rsidRDefault="002A1251">
            <w:pPr>
              <w:ind w:right="-546"/>
              <w:jc w:val="both"/>
              <w:rPr>
                <w:sz w:val="24"/>
              </w:rPr>
            </w:pPr>
            <w:r>
              <w:rPr>
                <w:sz w:val="24"/>
              </w:rPr>
              <w:t>10 10 12</w:t>
            </w:r>
          </w:p>
        </w:tc>
        <w:tc>
          <w:tcPr>
            <w:tcW w:w="3783" w:type="dxa"/>
          </w:tcPr>
          <w:p w14:paraId="73EEF8CC" w14:textId="77777777" w:rsidR="002A1251" w:rsidRDefault="002A1251">
            <w:pPr>
              <w:ind w:right="13"/>
              <w:rPr>
                <w:sz w:val="24"/>
              </w:rPr>
            </w:pPr>
            <w:r>
              <w:rPr>
                <w:sz w:val="24"/>
              </w:rPr>
              <w:t>inne cząstki stałe niż niebezpieczne („odsiewka”- frakcja podsitowa)</w:t>
            </w:r>
          </w:p>
        </w:tc>
        <w:tc>
          <w:tcPr>
            <w:tcW w:w="3783" w:type="dxa"/>
          </w:tcPr>
          <w:p w14:paraId="31CBADD6" w14:textId="77777777" w:rsidR="002A1251" w:rsidRDefault="002A1251">
            <w:pPr>
              <w:rPr>
                <w:sz w:val="24"/>
              </w:rPr>
            </w:pPr>
            <w:r>
              <w:rPr>
                <w:sz w:val="24"/>
              </w:rPr>
              <w:t>przekazywanie do unieszkodliwienia w procesie D 5</w:t>
            </w:r>
          </w:p>
        </w:tc>
      </w:tr>
    </w:tbl>
    <w:p w14:paraId="03B59CA1" w14:textId="77777777" w:rsidR="002A1251" w:rsidRDefault="002A1251" w:rsidP="00631F7C">
      <w:pPr>
        <w:spacing w:before="240" w:line="360" w:lineRule="auto"/>
        <w:rPr>
          <w:sz w:val="24"/>
        </w:rPr>
      </w:pPr>
      <w:r>
        <w:rPr>
          <w:sz w:val="24"/>
        </w:rPr>
        <w:t>IV.3.3. Warunki gospodarowania odpadami</w:t>
      </w:r>
    </w:p>
    <w:p w14:paraId="6946747F" w14:textId="4D668194" w:rsidR="002A1251" w:rsidRDefault="002A1251" w:rsidP="00793F13">
      <w:pPr>
        <w:pStyle w:val="Tekstpodstawowy"/>
        <w:ind w:left="284" w:hanging="284"/>
        <w:rPr>
          <w:lang w:eastAsia="ar-SA"/>
        </w:rPr>
      </w:pPr>
      <w:r>
        <w:rPr>
          <w:lang w:eastAsia="ar-SA"/>
        </w:rPr>
        <w:t>IV.3.3.1. Wytwarzane odpady wymienione w punkcie II.3 decyzji magazynowane będą w celu zebrania odpowiedniej ilości przed transportem do miejsc odzysku bądź unieszkodliwiania, w wyznaczonych, oznakowanych miejscach ustalonych w punkcie IV.3.1. decyzji, w sposób uniemożliwiający ich negatywne oddziaływanie na środowisko i zdrowie ludzi.</w:t>
      </w:r>
    </w:p>
    <w:p w14:paraId="4EF02C30" w14:textId="5B2CE527" w:rsidR="002A1251" w:rsidRDefault="002A1251" w:rsidP="00793F13">
      <w:pPr>
        <w:pStyle w:val="Tekstpodstawowy"/>
        <w:ind w:left="284" w:hanging="284"/>
        <w:rPr>
          <w:lang w:eastAsia="ar-SA"/>
        </w:rPr>
      </w:pPr>
      <w:r>
        <w:rPr>
          <w:lang w:eastAsia="ar-SA"/>
        </w:rPr>
        <w:t xml:space="preserve">IV.3.3.2. Każdy rodzaj odpadów niebezpiecznych będzie gromadzony i przechowywany oddzielnie w odpowiednich pojemnikach </w:t>
      </w:r>
      <w:r>
        <w:t xml:space="preserve">z materiału odpornego na działanie składników umieszczonego w nich odpadu </w:t>
      </w:r>
      <w:r>
        <w:rPr>
          <w:lang w:eastAsia="ar-SA"/>
        </w:rPr>
        <w:t xml:space="preserve">w zamkniętych pomieszczeniach, w sposób </w:t>
      </w:r>
      <w:r>
        <w:rPr>
          <w:lang w:eastAsia="ar-SA"/>
        </w:rPr>
        <w:lastRenderedPageBreak/>
        <w:t>uniemożliwiający ich negatywne oddziaływanie na środowisko i zabezpieczający przed oddziaływaniem czynników atmosferycznych oraz uniemożliwiający dostęp do nich osób nieupoważnionych. Wszystkie miejsca magazynowania odpadów niebezpiecznych będą posiadać utwardzoną nawierzchnię, oświetlenie, urządzenia i materiały gaśnicze oraz zapas sorbentów do likwidacji ewentualnych wycieków.</w:t>
      </w:r>
    </w:p>
    <w:p w14:paraId="6EDC1789" w14:textId="77777777" w:rsidR="002A1251" w:rsidRDefault="002A1251" w:rsidP="00793F13">
      <w:pPr>
        <w:pStyle w:val="Tekstpodstawowy"/>
        <w:ind w:left="284" w:hanging="284"/>
        <w:rPr>
          <w:lang w:eastAsia="ar-SA"/>
        </w:rPr>
      </w:pPr>
      <w:r>
        <w:rPr>
          <w:lang w:eastAsia="ar-SA"/>
        </w:rPr>
        <w:t xml:space="preserve">IV.3.3.3. Powierzchnie komunikacyjne przy obiektach i placach do przechowywania odpadów oraz drogi wewnętrzne będą utwardzone i utrzymywane w czystości. </w:t>
      </w:r>
    </w:p>
    <w:p w14:paraId="0C7FC468" w14:textId="77777777" w:rsidR="002A1251" w:rsidRDefault="002A1251" w:rsidP="00793F13">
      <w:pPr>
        <w:pStyle w:val="Tekstpodstawowy"/>
        <w:ind w:left="284" w:hanging="284"/>
        <w:rPr>
          <w:lang w:eastAsia="ar-SA"/>
        </w:rPr>
      </w:pPr>
      <w:r>
        <w:rPr>
          <w:lang w:eastAsia="ar-SA"/>
        </w:rPr>
        <w:t xml:space="preserve">IV.3.3.4. Prowadzona będzie ewidencja wytwarzanych odpadów według wzorów dokumentów stosowanych na potrzeby ewidencji. </w:t>
      </w:r>
    </w:p>
    <w:p w14:paraId="1C9E70F9" w14:textId="4F3E0242" w:rsidR="002A1251" w:rsidRDefault="002A1251" w:rsidP="00793F13">
      <w:pPr>
        <w:pStyle w:val="Tekstpodstawowy"/>
        <w:ind w:left="284" w:hanging="284"/>
        <w:rPr>
          <w:lang w:eastAsia="ar-SA"/>
        </w:rPr>
      </w:pPr>
      <w:r>
        <w:rPr>
          <w:lang w:eastAsia="ar-SA"/>
        </w:rPr>
        <w:t>IV.3.3.5. Wytworzone odpady będą przekazywane firmom prowadzącym działalność w zakresie gospodarowania odpadami, posiadającym wymagane prawem zezwolenia w celu odzysku lub unieszkodliwienia lub posiadaczom uprawnionym do odbioru odpadów bez zezwolenia.</w:t>
      </w:r>
    </w:p>
    <w:p w14:paraId="0560B3DD" w14:textId="77777777" w:rsidR="002A1251" w:rsidRDefault="002A1251" w:rsidP="00793F13">
      <w:pPr>
        <w:pStyle w:val="Tekstpodstawowy"/>
        <w:ind w:left="284" w:hanging="284"/>
        <w:rPr>
          <w:lang w:eastAsia="ar-SA"/>
        </w:rPr>
      </w:pPr>
      <w:r>
        <w:rPr>
          <w:lang w:eastAsia="ar-SA"/>
        </w:rPr>
        <w:t>IV.3.3.6. Usuwane odpady winny być zabezpieczone przed przypadkowym rozproszeniem.</w:t>
      </w:r>
    </w:p>
    <w:p w14:paraId="69E0C9A0" w14:textId="77777777" w:rsidR="002A1251" w:rsidRDefault="002A1251" w:rsidP="00793F13">
      <w:pPr>
        <w:pStyle w:val="Tekstpodstawowy"/>
        <w:ind w:left="284" w:hanging="284"/>
        <w:rPr>
          <w:lang w:eastAsia="ar-SA"/>
        </w:rPr>
      </w:pPr>
      <w:r>
        <w:rPr>
          <w:lang w:eastAsia="ar-SA"/>
        </w:rPr>
        <w:t>IV.3.3.7. Gospodarka odpadami będzie odbywać się zgodnie z wewnętrzną instrukcją postępowania z odpadami.</w:t>
      </w:r>
    </w:p>
    <w:p w14:paraId="6FA3DCA2" w14:textId="77777777" w:rsidR="002A1251" w:rsidRDefault="002A1251" w:rsidP="00793F13">
      <w:pPr>
        <w:pStyle w:val="Tekstpodstawowy"/>
        <w:ind w:left="284" w:hanging="284"/>
        <w:rPr>
          <w:lang w:eastAsia="ar-SA"/>
        </w:rPr>
      </w:pPr>
      <w:r>
        <w:rPr>
          <w:lang w:eastAsia="ar-SA"/>
        </w:rPr>
        <w:t>IV.3.3.8. Odpady transportowane będą transportem odbiorców odpadów posiadających wymagane prawem zezwolenia, z częstotliwością wynikającą z procesów technologicznych oraz wynikającą z zebrania odpowiedniej ilości tych odpadów do transportu.</w:t>
      </w:r>
    </w:p>
    <w:p w14:paraId="7C542710" w14:textId="18E97B44" w:rsidR="002A1251" w:rsidRDefault="002A1251" w:rsidP="00793F13">
      <w:pPr>
        <w:pStyle w:val="Tekstpodstawowy"/>
        <w:ind w:left="284" w:hanging="284"/>
      </w:pPr>
      <w:r>
        <w:rPr>
          <w:lang w:eastAsia="ar-SA"/>
        </w:rPr>
        <w:t>IV.3.3.9. P</w:t>
      </w:r>
      <w:r>
        <w:t>owierzchnie komunikacyjne przy obiektach przechowywania odpadów oraz miejsca przeładunkowe i drogi wewnętrzne w miejscach gromadzenia odpadów będą utwardzone, uszczelnione przed przeciekami wód opadowych do gruntu i utrzymywane w czystości.</w:t>
      </w:r>
    </w:p>
    <w:p w14:paraId="436B8686" w14:textId="77777777" w:rsidR="002A1251" w:rsidRDefault="002A1251" w:rsidP="00793F13">
      <w:pPr>
        <w:pStyle w:val="Tekstpodstawowy"/>
        <w:ind w:left="284" w:hanging="284"/>
      </w:pPr>
      <w:r>
        <w:t>IV.3.3.10. Zebrane odpady będą magazynowane w sposób uniemożliwiający zmieszanie różnych rodzajów odpadów.</w:t>
      </w:r>
    </w:p>
    <w:p w14:paraId="0F14AA4F" w14:textId="77777777" w:rsidR="002A1251" w:rsidRDefault="002A1251" w:rsidP="00793F13">
      <w:pPr>
        <w:pStyle w:val="Tekstpodstawowy"/>
        <w:ind w:left="284" w:hanging="284"/>
      </w:pPr>
      <w:r>
        <w:t>IV.3.3.11. Przestrzegane będą reżimy technologiczne (w tym w szczególności: odpowiednio dozowane topniki, substancje pokryciowe, staranne oddzielane tlenki od masy metalu)</w:t>
      </w:r>
    </w:p>
    <w:p w14:paraId="26D65432" w14:textId="77777777" w:rsidR="002A1251" w:rsidRDefault="002A1251">
      <w:pPr>
        <w:spacing w:line="360" w:lineRule="auto"/>
        <w:rPr>
          <w:sz w:val="24"/>
        </w:rPr>
      </w:pPr>
      <w:r>
        <w:rPr>
          <w:sz w:val="24"/>
        </w:rPr>
        <w:t>IV.3.4. Dopuszczalne rodzaje i ilości odpadów przeznaczonych do odzysku</w:t>
      </w:r>
    </w:p>
    <w:p w14:paraId="0768BE2F" w14:textId="77777777" w:rsidR="002A1251" w:rsidRDefault="002A1251">
      <w:pPr>
        <w:spacing w:line="360" w:lineRule="auto"/>
        <w:rPr>
          <w:sz w:val="24"/>
        </w:rPr>
      </w:pPr>
      <w:r>
        <w:rPr>
          <w:sz w:val="24"/>
        </w:rPr>
        <w:t>Tabela 13</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13"/>
        <w:tblDescription w:val="dopuszczalne rodzaje i ilości odpadów przeznaczonych do odzysku"/>
      </w:tblPr>
      <w:tblGrid>
        <w:gridCol w:w="516"/>
        <w:gridCol w:w="1370"/>
        <w:gridCol w:w="4284"/>
        <w:gridCol w:w="3116"/>
      </w:tblGrid>
      <w:tr w:rsidR="002A1251" w:rsidRPr="00C20A2A" w14:paraId="75B2592A" w14:textId="77777777" w:rsidTr="007B29E5">
        <w:tblPrEx>
          <w:tblCellMar>
            <w:top w:w="0" w:type="dxa"/>
            <w:bottom w:w="0" w:type="dxa"/>
          </w:tblCellMar>
        </w:tblPrEx>
        <w:trPr>
          <w:tblHeader/>
        </w:trPr>
        <w:tc>
          <w:tcPr>
            <w:tcW w:w="516" w:type="dxa"/>
          </w:tcPr>
          <w:p w14:paraId="5854D781" w14:textId="60C30283" w:rsidR="002A1251" w:rsidRPr="00C20A2A" w:rsidRDefault="002A1251">
            <w:pPr>
              <w:ind w:right="-546"/>
              <w:rPr>
                <w:sz w:val="24"/>
                <w:szCs w:val="24"/>
              </w:rPr>
            </w:pPr>
            <w:r w:rsidRPr="00C20A2A">
              <w:rPr>
                <w:sz w:val="24"/>
                <w:szCs w:val="24"/>
              </w:rPr>
              <w:t>Lp</w:t>
            </w:r>
            <w:r w:rsidR="007B29E5">
              <w:rPr>
                <w:sz w:val="24"/>
                <w:szCs w:val="24"/>
              </w:rPr>
              <w:t>.</w:t>
            </w:r>
          </w:p>
        </w:tc>
        <w:tc>
          <w:tcPr>
            <w:tcW w:w="1370" w:type="dxa"/>
          </w:tcPr>
          <w:p w14:paraId="49DC662D" w14:textId="77777777" w:rsidR="002A1251" w:rsidRPr="00C20A2A" w:rsidRDefault="002A1251">
            <w:pPr>
              <w:jc w:val="center"/>
              <w:rPr>
                <w:sz w:val="24"/>
                <w:szCs w:val="24"/>
              </w:rPr>
            </w:pPr>
            <w:r w:rsidRPr="00C20A2A">
              <w:rPr>
                <w:sz w:val="24"/>
                <w:szCs w:val="24"/>
              </w:rPr>
              <w:t>Kod odpadu</w:t>
            </w:r>
          </w:p>
        </w:tc>
        <w:tc>
          <w:tcPr>
            <w:tcW w:w="4284" w:type="dxa"/>
          </w:tcPr>
          <w:p w14:paraId="27489EEC" w14:textId="77777777" w:rsidR="002A1251" w:rsidRPr="00C20A2A" w:rsidRDefault="002A1251">
            <w:pPr>
              <w:ind w:right="-546"/>
              <w:jc w:val="center"/>
              <w:rPr>
                <w:sz w:val="24"/>
                <w:szCs w:val="24"/>
              </w:rPr>
            </w:pPr>
            <w:r w:rsidRPr="00C20A2A">
              <w:rPr>
                <w:sz w:val="24"/>
                <w:szCs w:val="24"/>
              </w:rPr>
              <w:t>Rodzaj odpadu</w:t>
            </w:r>
          </w:p>
        </w:tc>
        <w:tc>
          <w:tcPr>
            <w:tcW w:w="3116" w:type="dxa"/>
          </w:tcPr>
          <w:p w14:paraId="28057DA8" w14:textId="77777777" w:rsidR="002A1251" w:rsidRPr="00C20A2A" w:rsidRDefault="002A1251">
            <w:pPr>
              <w:ind w:right="72"/>
              <w:jc w:val="center"/>
              <w:rPr>
                <w:sz w:val="24"/>
                <w:szCs w:val="24"/>
              </w:rPr>
            </w:pPr>
            <w:r w:rsidRPr="00C20A2A">
              <w:rPr>
                <w:sz w:val="24"/>
                <w:szCs w:val="24"/>
              </w:rPr>
              <w:t>Ilość odpadów w ciągu roku [Mg]</w:t>
            </w:r>
          </w:p>
        </w:tc>
      </w:tr>
      <w:tr w:rsidR="002A1251" w:rsidRPr="00C20A2A" w14:paraId="588A6A01" w14:textId="77777777">
        <w:tblPrEx>
          <w:tblCellMar>
            <w:top w:w="0" w:type="dxa"/>
            <w:bottom w:w="0" w:type="dxa"/>
          </w:tblCellMar>
        </w:tblPrEx>
        <w:tc>
          <w:tcPr>
            <w:tcW w:w="516" w:type="dxa"/>
          </w:tcPr>
          <w:p w14:paraId="561396DE" w14:textId="77777777" w:rsidR="002A1251" w:rsidRPr="00C20A2A" w:rsidRDefault="002A1251">
            <w:pPr>
              <w:jc w:val="center"/>
              <w:rPr>
                <w:sz w:val="24"/>
                <w:szCs w:val="24"/>
              </w:rPr>
            </w:pPr>
            <w:r w:rsidRPr="00C20A2A">
              <w:rPr>
                <w:sz w:val="24"/>
                <w:szCs w:val="24"/>
              </w:rPr>
              <w:t>1</w:t>
            </w:r>
          </w:p>
        </w:tc>
        <w:tc>
          <w:tcPr>
            <w:tcW w:w="1370" w:type="dxa"/>
          </w:tcPr>
          <w:p w14:paraId="488FB12B" w14:textId="77777777" w:rsidR="002A1251" w:rsidRPr="00C20A2A" w:rsidRDefault="002A1251">
            <w:pPr>
              <w:ind w:right="-546"/>
              <w:rPr>
                <w:sz w:val="24"/>
                <w:szCs w:val="24"/>
              </w:rPr>
            </w:pPr>
            <w:r w:rsidRPr="00C20A2A">
              <w:rPr>
                <w:sz w:val="24"/>
                <w:szCs w:val="24"/>
              </w:rPr>
              <w:t>11 05 01</w:t>
            </w:r>
          </w:p>
        </w:tc>
        <w:tc>
          <w:tcPr>
            <w:tcW w:w="4284" w:type="dxa"/>
          </w:tcPr>
          <w:p w14:paraId="4B8C9563" w14:textId="77777777" w:rsidR="002A1251" w:rsidRPr="00C20A2A" w:rsidRDefault="002A1251">
            <w:pPr>
              <w:ind w:right="-546"/>
              <w:jc w:val="both"/>
              <w:rPr>
                <w:sz w:val="24"/>
                <w:szCs w:val="24"/>
              </w:rPr>
            </w:pPr>
            <w:r w:rsidRPr="00C20A2A">
              <w:rPr>
                <w:sz w:val="24"/>
                <w:szCs w:val="24"/>
              </w:rPr>
              <w:t>cynk twardy</w:t>
            </w:r>
          </w:p>
        </w:tc>
        <w:tc>
          <w:tcPr>
            <w:tcW w:w="3116" w:type="dxa"/>
          </w:tcPr>
          <w:p w14:paraId="6B4BDDD7" w14:textId="77777777" w:rsidR="002A1251" w:rsidRPr="00C20A2A" w:rsidRDefault="002A1251">
            <w:pPr>
              <w:ind w:right="72"/>
              <w:jc w:val="center"/>
              <w:rPr>
                <w:sz w:val="24"/>
                <w:szCs w:val="24"/>
              </w:rPr>
            </w:pPr>
            <w:r w:rsidRPr="00C20A2A">
              <w:rPr>
                <w:sz w:val="24"/>
                <w:szCs w:val="24"/>
              </w:rPr>
              <w:t>25</w:t>
            </w:r>
          </w:p>
        </w:tc>
      </w:tr>
      <w:tr w:rsidR="002A1251" w:rsidRPr="00C20A2A" w14:paraId="0B02673E" w14:textId="77777777">
        <w:tblPrEx>
          <w:tblCellMar>
            <w:top w:w="0" w:type="dxa"/>
            <w:bottom w:w="0" w:type="dxa"/>
          </w:tblCellMar>
        </w:tblPrEx>
        <w:tc>
          <w:tcPr>
            <w:tcW w:w="516" w:type="dxa"/>
          </w:tcPr>
          <w:p w14:paraId="51118D97" w14:textId="77777777" w:rsidR="002A1251" w:rsidRPr="00C20A2A" w:rsidRDefault="002A1251">
            <w:pPr>
              <w:jc w:val="center"/>
              <w:rPr>
                <w:sz w:val="24"/>
                <w:szCs w:val="24"/>
              </w:rPr>
            </w:pPr>
            <w:r w:rsidRPr="00C20A2A">
              <w:rPr>
                <w:sz w:val="24"/>
                <w:szCs w:val="24"/>
              </w:rPr>
              <w:t>2</w:t>
            </w:r>
          </w:p>
        </w:tc>
        <w:tc>
          <w:tcPr>
            <w:tcW w:w="1370" w:type="dxa"/>
          </w:tcPr>
          <w:p w14:paraId="2971C2E8" w14:textId="77777777" w:rsidR="002A1251" w:rsidRPr="00C20A2A" w:rsidRDefault="002A1251">
            <w:pPr>
              <w:ind w:right="-546"/>
              <w:rPr>
                <w:sz w:val="24"/>
                <w:szCs w:val="24"/>
              </w:rPr>
            </w:pPr>
            <w:r w:rsidRPr="00C20A2A">
              <w:rPr>
                <w:sz w:val="24"/>
                <w:szCs w:val="24"/>
              </w:rPr>
              <w:t>12 01 01</w:t>
            </w:r>
          </w:p>
        </w:tc>
        <w:tc>
          <w:tcPr>
            <w:tcW w:w="4284" w:type="dxa"/>
          </w:tcPr>
          <w:p w14:paraId="0C4F0B16" w14:textId="1BF024C6" w:rsidR="002A1251" w:rsidRPr="00C20A2A" w:rsidRDefault="002A1251" w:rsidP="00631F7C">
            <w:pPr>
              <w:rPr>
                <w:sz w:val="24"/>
                <w:szCs w:val="24"/>
              </w:rPr>
            </w:pPr>
            <w:r w:rsidRPr="00C20A2A">
              <w:rPr>
                <w:sz w:val="24"/>
                <w:szCs w:val="24"/>
              </w:rPr>
              <w:t>odpady z toczenia i piłowania żelaza oraz jego stopów</w:t>
            </w:r>
          </w:p>
        </w:tc>
        <w:tc>
          <w:tcPr>
            <w:tcW w:w="3116" w:type="dxa"/>
          </w:tcPr>
          <w:p w14:paraId="4F690570" w14:textId="77777777" w:rsidR="002A1251" w:rsidRPr="00C20A2A" w:rsidRDefault="002A1251">
            <w:pPr>
              <w:ind w:right="72"/>
              <w:jc w:val="center"/>
              <w:rPr>
                <w:sz w:val="24"/>
                <w:szCs w:val="24"/>
              </w:rPr>
            </w:pPr>
            <w:r w:rsidRPr="00C20A2A">
              <w:rPr>
                <w:sz w:val="24"/>
                <w:szCs w:val="24"/>
              </w:rPr>
              <w:t>25</w:t>
            </w:r>
          </w:p>
        </w:tc>
      </w:tr>
      <w:tr w:rsidR="002A1251" w:rsidRPr="00C20A2A" w14:paraId="35007A17" w14:textId="77777777">
        <w:tblPrEx>
          <w:tblCellMar>
            <w:top w:w="0" w:type="dxa"/>
            <w:bottom w:w="0" w:type="dxa"/>
          </w:tblCellMar>
        </w:tblPrEx>
        <w:tc>
          <w:tcPr>
            <w:tcW w:w="516" w:type="dxa"/>
          </w:tcPr>
          <w:p w14:paraId="763F68EC" w14:textId="77777777" w:rsidR="002A1251" w:rsidRPr="00C20A2A" w:rsidRDefault="002A1251">
            <w:pPr>
              <w:jc w:val="center"/>
              <w:rPr>
                <w:sz w:val="24"/>
                <w:szCs w:val="24"/>
              </w:rPr>
            </w:pPr>
            <w:r w:rsidRPr="00C20A2A">
              <w:rPr>
                <w:sz w:val="24"/>
                <w:szCs w:val="24"/>
              </w:rPr>
              <w:t>3</w:t>
            </w:r>
          </w:p>
        </w:tc>
        <w:tc>
          <w:tcPr>
            <w:tcW w:w="1370" w:type="dxa"/>
          </w:tcPr>
          <w:p w14:paraId="79A916CC" w14:textId="77777777" w:rsidR="002A1251" w:rsidRPr="00C20A2A" w:rsidRDefault="002A1251">
            <w:pPr>
              <w:ind w:right="-546"/>
              <w:rPr>
                <w:sz w:val="24"/>
                <w:szCs w:val="24"/>
              </w:rPr>
            </w:pPr>
            <w:r w:rsidRPr="00C20A2A">
              <w:rPr>
                <w:sz w:val="24"/>
                <w:szCs w:val="24"/>
              </w:rPr>
              <w:t>12 01 03</w:t>
            </w:r>
          </w:p>
        </w:tc>
        <w:tc>
          <w:tcPr>
            <w:tcW w:w="4284" w:type="dxa"/>
          </w:tcPr>
          <w:p w14:paraId="66DC940E" w14:textId="77777777" w:rsidR="002A1251" w:rsidRPr="00C20A2A" w:rsidRDefault="002A1251">
            <w:pPr>
              <w:ind w:right="-546"/>
              <w:rPr>
                <w:sz w:val="24"/>
                <w:szCs w:val="24"/>
              </w:rPr>
            </w:pPr>
            <w:r w:rsidRPr="00C20A2A">
              <w:rPr>
                <w:sz w:val="24"/>
                <w:szCs w:val="24"/>
              </w:rPr>
              <w:t>odpady z toczenia i piłowania metali nieżelaznych</w:t>
            </w:r>
          </w:p>
        </w:tc>
        <w:tc>
          <w:tcPr>
            <w:tcW w:w="3116" w:type="dxa"/>
          </w:tcPr>
          <w:p w14:paraId="3728D858" w14:textId="77777777" w:rsidR="002A1251" w:rsidRPr="00C20A2A" w:rsidRDefault="002A1251">
            <w:pPr>
              <w:ind w:right="72"/>
              <w:jc w:val="center"/>
              <w:rPr>
                <w:sz w:val="24"/>
                <w:szCs w:val="24"/>
              </w:rPr>
            </w:pPr>
            <w:r w:rsidRPr="00C20A2A">
              <w:rPr>
                <w:sz w:val="24"/>
                <w:szCs w:val="24"/>
              </w:rPr>
              <w:t>5 000</w:t>
            </w:r>
          </w:p>
        </w:tc>
      </w:tr>
      <w:tr w:rsidR="002A1251" w:rsidRPr="00C20A2A" w14:paraId="53420E0F" w14:textId="77777777">
        <w:tblPrEx>
          <w:tblCellMar>
            <w:top w:w="0" w:type="dxa"/>
            <w:bottom w:w="0" w:type="dxa"/>
          </w:tblCellMar>
        </w:tblPrEx>
        <w:tc>
          <w:tcPr>
            <w:tcW w:w="516" w:type="dxa"/>
          </w:tcPr>
          <w:p w14:paraId="6E58A130" w14:textId="77777777" w:rsidR="002A1251" w:rsidRPr="00C20A2A" w:rsidRDefault="002A1251">
            <w:pPr>
              <w:jc w:val="center"/>
              <w:rPr>
                <w:sz w:val="24"/>
                <w:szCs w:val="24"/>
              </w:rPr>
            </w:pPr>
            <w:r w:rsidRPr="00C20A2A">
              <w:rPr>
                <w:sz w:val="24"/>
                <w:szCs w:val="24"/>
              </w:rPr>
              <w:t>4</w:t>
            </w:r>
          </w:p>
        </w:tc>
        <w:tc>
          <w:tcPr>
            <w:tcW w:w="1370" w:type="dxa"/>
          </w:tcPr>
          <w:p w14:paraId="592CB0A9" w14:textId="77777777" w:rsidR="002A1251" w:rsidRPr="00C20A2A" w:rsidRDefault="002A1251">
            <w:pPr>
              <w:ind w:right="-546"/>
              <w:rPr>
                <w:sz w:val="24"/>
                <w:szCs w:val="24"/>
              </w:rPr>
            </w:pPr>
            <w:r w:rsidRPr="00C20A2A">
              <w:rPr>
                <w:sz w:val="24"/>
                <w:szCs w:val="24"/>
              </w:rPr>
              <w:t>12 01 04</w:t>
            </w:r>
          </w:p>
        </w:tc>
        <w:tc>
          <w:tcPr>
            <w:tcW w:w="4284" w:type="dxa"/>
          </w:tcPr>
          <w:p w14:paraId="228237E9" w14:textId="77777777" w:rsidR="002A1251" w:rsidRPr="00C20A2A" w:rsidRDefault="002A1251">
            <w:pPr>
              <w:ind w:right="-546"/>
              <w:jc w:val="both"/>
              <w:rPr>
                <w:sz w:val="24"/>
                <w:szCs w:val="24"/>
              </w:rPr>
            </w:pPr>
            <w:r w:rsidRPr="00C20A2A">
              <w:rPr>
                <w:sz w:val="24"/>
                <w:szCs w:val="24"/>
              </w:rPr>
              <w:t xml:space="preserve">cząstki i pyły metali nieżelaznych </w:t>
            </w:r>
          </w:p>
        </w:tc>
        <w:tc>
          <w:tcPr>
            <w:tcW w:w="3116" w:type="dxa"/>
          </w:tcPr>
          <w:p w14:paraId="78A7AA6D" w14:textId="77777777" w:rsidR="002A1251" w:rsidRPr="00C20A2A" w:rsidRDefault="002A1251">
            <w:pPr>
              <w:ind w:right="72"/>
              <w:jc w:val="center"/>
              <w:rPr>
                <w:sz w:val="24"/>
                <w:szCs w:val="24"/>
              </w:rPr>
            </w:pPr>
            <w:r w:rsidRPr="00C20A2A">
              <w:rPr>
                <w:sz w:val="24"/>
                <w:szCs w:val="24"/>
              </w:rPr>
              <w:t>50</w:t>
            </w:r>
          </w:p>
        </w:tc>
      </w:tr>
      <w:tr w:rsidR="002A1251" w:rsidRPr="00C20A2A" w14:paraId="780F6752" w14:textId="77777777">
        <w:tblPrEx>
          <w:tblCellMar>
            <w:top w:w="0" w:type="dxa"/>
            <w:bottom w:w="0" w:type="dxa"/>
          </w:tblCellMar>
        </w:tblPrEx>
        <w:tc>
          <w:tcPr>
            <w:tcW w:w="516" w:type="dxa"/>
          </w:tcPr>
          <w:p w14:paraId="28223609" w14:textId="77777777" w:rsidR="002A1251" w:rsidRPr="00C20A2A" w:rsidRDefault="002A1251">
            <w:pPr>
              <w:jc w:val="center"/>
              <w:rPr>
                <w:sz w:val="24"/>
                <w:szCs w:val="24"/>
              </w:rPr>
            </w:pPr>
            <w:r w:rsidRPr="00C20A2A">
              <w:rPr>
                <w:sz w:val="24"/>
                <w:szCs w:val="24"/>
              </w:rPr>
              <w:lastRenderedPageBreak/>
              <w:t>5</w:t>
            </w:r>
          </w:p>
        </w:tc>
        <w:tc>
          <w:tcPr>
            <w:tcW w:w="1370" w:type="dxa"/>
          </w:tcPr>
          <w:p w14:paraId="437FAFEA" w14:textId="77777777" w:rsidR="002A1251" w:rsidRPr="00C20A2A" w:rsidRDefault="002A1251">
            <w:pPr>
              <w:ind w:right="-546"/>
              <w:rPr>
                <w:sz w:val="24"/>
                <w:szCs w:val="24"/>
              </w:rPr>
            </w:pPr>
            <w:r w:rsidRPr="00C20A2A">
              <w:rPr>
                <w:sz w:val="24"/>
                <w:szCs w:val="24"/>
              </w:rPr>
              <w:t>12 01 99</w:t>
            </w:r>
          </w:p>
        </w:tc>
        <w:tc>
          <w:tcPr>
            <w:tcW w:w="4284" w:type="dxa"/>
          </w:tcPr>
          <w:p w14:paraId="148C8A23" w14:textId="77777777" w:rsidR="002A1251" w:rsidRPr="00C20A2A" w:rsidRDefault="002A1251">
            <w:pPr>
              <w:ind w:right="-546"/>
              <w:jc w:val="both"/>
              <w:rPr>
                <w:sz w:val="24"/>
                <w:szCs w:val="24"/>
              </w:rPr>
            </w:pPr>
            <w:r w:rsidRPr="00C20A2A">
              <w:rPr>
                <w:sz w:val="24"/>
                <w:szCs w:val="24"/>
              </w:rPr>
              <w:t xml:space="preserve">inne nie wymienione odpady </w:t>
            </w:r>
          </w:p>
        </w:tc>
        <w:tc>
          <w:tcPr>
            <w:tcW w:w="3116" w:type="dxa"/>
          </w:tcPr>
          <w:p w14:paraId="6E9C2A4B" w14:textId="77777777" w:rsidR="002A1251" w:rsidRPr="00C20A2A" w:rsidRDefault="002A1251">
            <w:pPr>
              <w:ind w:right="72"/>
              <w:jc w:val="center"/>
              <w:rPr>
                <w:sz w:val="24"/>
                <w:szCs w:val="24"/>
              </w:rPr>
            </w:pPr>
            <w:r w:rsidRPr="00C20A2A">
              <w:rPr>
                <w:sz w:val="24"/>
                <w:szCs w:val="24"/>
              </w:rPr>
              <w:t>100</w:t>
            </w:r>
          </w:p>
        </w:tc>
      </w:tr>
      <w:tr w:rsidR="002A1251" w:rsidRPr="00C20A2A" w14:paraId="3536DE78" w14:textId="77777777">
        <w:tblPrEx>
          <w:tblCellMar>
            <w:top w:w="0" w:type="dxa"/>
            <w:bottom w:w="0" w:type="dxa"/>
          </w:tblCellMar>
        </w:tblPrEx>
        <w:tc>
          <w:tcPr>
            <w:tcW w:w="516" w:type="dxa"/>
          </w:tcPr>
          <w:p w14:paraId="01FB9A2C" w14:textId="77777777" w:rsidR="002A1251" w:rsidRPr="00C20A2A" w:rsidRDefault="002A1251">
            <w:pPr>
              <w:jc w:val="center"/>
              <w:rPr>
                <w:sz w:val="24"/>
                <w:szCs w:val="24"/>
              </w:rPr>
            </w:pPr>
            <w:r w:rsidRPr="00C20A2A">
              <w:rPr>
                <w:sz w:val="24"/>
                <w:szCs w:val="24"/>
              </w:rPr>
              <w:t>6</w:t>
            </w:r>
          </w:p>
        </w:tc>
        <w:tc>
          <w:tcPr>
            <w:tcW w:w="1370" w:type="dxa"/>
          </w:tcPr>
          <w:p w14:paraId="2C563452" w14:textId="77777777" w:rsidR="002A1251" w:rsidRPr="00C20A2A" w:rsidRDefault="002A1251">
            <w:pPr>
              <w:ind w:right="-546"/>
              <w:rPr>
                <w:sz w:val="24"/>
                <w:szCs w:val="24"/>
              </w:rPr>
            </w:pPr>
            <w:r w:rsidRPr="00C20A2A">
              <w:rPr>
                <w:sz w:val="24"/>
                <w:szCs w:val="24"/>
              </w:rPr>
              <w:t>15 01 04</w:t>
            </w:r>
          </w:p>
        </w:tc>
        <w:tc>
          <w:tcPr>
            <w:tcW w:w="4284" w:type="dxa"/>
          </w:tcPr>
          <w:p w14:paraId="0221F953" w14:textId="77777777" w:rsidR="002A1251" w:rsidRPr="00C20A2A" w:rsidRDefault="002A1251">
            <w:pPr>
              <w:ind w:right="-546"/>
              <w:jc w:val="both"/>
              <w:rPr>
                <w:sz w:val="24"/>
                <w:szCs w:val="24"/>
              </w:rPr>
            </w:pPr>
            <w:r w:rsidRPr="00C20A2A">
              <w:rPr>
                <w:sz w:val="24"/>
                <w:szCs w:val="24"/>
              </w:rPr>
              <w:t>opakowania z metali</w:t>
            </w:r>
          </w:p>
        </w:tc>
        <w:tc>
          <w:tcPr>
            <w:tcW w:w="3116" w:type="dxa"/>
          </w:tcPr>
          <w:p w14:paraId="6C668CDD" w14:textId="77777777" w:rsidR="002A1251" w:rsidRPr="00C20A2A" w:rsidRDefault="002A1251">
            <w:pPr>
              <w:ind w:right="72"/>
              <w:jc w:val="center"/>
              <w:rPr>
                <w:sz w:val="24"/>
                <w:szCs w:val="24"/>
              </w:rPr>
            </w:pPr>
            <w:r w:rsidRPr="00C20A2A">
              <w:rPr>
                <w:sz w:val="24"/>
                <w:szCs w:val="24"/>
              </w:rPr>
              <w:t>2 000</w:t>
            </w:r>
          </w:p>
        </w:tc>
      </w:tr>
      <w:tr w:rsidR="002A1251" w:rsidRPr="00C20A2A" w14:paraId="2CAB0DDF" w14:textId="77777777">
        <w:tblPrEx>
          <w:tblCellMar>
            <w:top w:w="0" w:type="dxa"/>
            <w:bottom w:w="0" w:type="dxa"/>
          </w:tblCellMar>
        </w:tblPrEx>
        <w:tc>
          <w:tcPr>
            <w:tcW w:w="516" w:type="dxa"/>
          </w:tcPr>
          <w:p w14:paraId="15016675" w14:textId="77777777" w:rsidR="002A1251" w:rsidRPr="00C20A2A" w:rsidRDefault="002A1251">
            <w:pPr>
              <w:jc w:val="center"/>
              <w:rPr>
                <w:sz w:val="24"/>
                <w:szCs w:val="24"/>
              </w:rPr>
            </w:pPr>
            <w:r w:rsidRPr="00C20A2A">
              <w:rPr>
                <w:sz w:val="24"/>
                <w:szCs w:val="24"/>
              </w:rPr>
              <w:t>7</w:t>
            </w:r>
          </w:p>
        </w:tc>
        <w:tc>
          <w:tcPr>
            <w:tcW w:w="1370" w:type="dxa"/>
          </w:tcPr>
          <w:p w14:paraId="71C44734" w14:textId="77777777" w:rsidR="002A1251" w:rsidRPr="00C20A2A" w:rsidRDefault="002A1251">
            <w:pPr>
              <w:ind w:right="-546"/>
              <w:rPr>
                <w:sz w:val="24"/>
                <w:szCs w:val="24"/>
              </w:rPr>
            </w:pPr>
            <w:r w:rsidRPr="00C20A2A">
              <w:rPr>
                <w:sz w:val="24"/>
                <w:szCs w:val="24"/>
              </w:rPr>
              <w:t>16 01 17</w:t>
            </w:r>
          </w:p>
        </w:tc>
        <w:tc>
          <w:tcPr>
            <w:tcW w:w="4284" w:type="dxa"/>
          </w:tcPr>
          <w:p w14:paraId="11EC98A5" w14:textId="77777777" w:rsidR="002A1251" w:rsidRPr="00C20A2A" w:rsidRDefault="002A1251">
            <w:pPr>
              <w:ind w:right="-546"/>
              <w:jc w:val="both"/>
              <w:rPr>
                <w:sz w:val="24"/>
                <w:szCs w:val="24"/>
              </w:rPr>
            </w:pPr>
            <w:r w:rsidRPr="00C20A2A">
              <w:rPr>
                <w:sz w:val="24"/>
                <w:szCs w:val="24"/>
              </w:rPr>
              <w:t>Metale żelazne</w:t>
            </w:r>
          </w:p>
        </w:tc>
        <w:tc>
          <w:tcPr>
            <w:tcW w:w="3116" w:type="dxa"/>
          </w:tcPr>
          <w:p w14:paraId="3CA8A412" w14:textId="77777777" w:rsidR="002A1251" w:rsidRPr="00C20A2A" w:rsidRDefault="002A1251">
            <w:pPr>
              <w:ind w:right="72"/>
              <w:jc w:val="center"/>
              <w:rPr>
                <w:sz w:val="24"/>
                <w:szCs w:val="24"/>
              </w:rPr>
            </w:pPr>
            <w:r w:rsidRPr="00C20A2A">
              <w:rPr>
                <w:sz w:val="24"/>
                <w:szCs w:val="24"/>
              </w:rPr>
              <w:t>250</w:t>
            </w:r>
          </w:p>
        </w:tc>
      </w:tr>
      <w:tr w:rsidR="002A1251" w:rsidRPr="00C20A2A" w14:paraId="2BD39CEB" w14:textId="77777777">
        <w:tblPrEx>
          <w:tblCellMar>
            <w:top w:w="0" w:type="dxa"/>
            <w:bottom w:w="0" w:type="dxa"/>
          </w:tblCellMar>
        </w:tblPrEx>
        <w:tc>
          <w:tcPr>
            <w:tcW w:w="516" w:type="dxa"/>
          </w:tcPr>
          <w:p w14:paraId="393FFADB" w14:textId="77777777" w:rsidR="002A1251" w:rsidRPr="00C20A2A" w:rsidRDefault="002A1251">
            <w:pPr>
              <w:jc w:val="center"/>
              <w:rPr>
                <w:sz w:val="24"/>
                <w:szCs w:val="24"/>
              </w:rPr>
            </w:pPr>
            <w:r w:rsidRPr="00C20A2A">
              <w:rPr>
                <w:sz w:val="24"/>
                <w:szCs w:val="24"/>
              </w:rPr>
              <w:t>8</w:t>
            </w:r>
          </w:p>
        </w:tc>
        <w:tc>
          <w:tcPr>
            <w:tcW w:w="1370" w:type="dxa"/>
          </w:tcPr>
          <w:p w14:paraId="66876B0A" w14:textId="77777777" w:rsidR="002A1251" w:rsidRPr="00C20A2A" w:rsidRDefault="002A1251">
            <w:pPr>
              <w:ind w:right="-546"/>
              <w:rPr>
                <w:sz w:val="24"/>
                <w:szCs w:val="24"/>
              </w:rPr>
            </w:pPr>
            <w:r w:rsidRPr="00C20A2A">
              <w:rPr>
                <w:sz w:val="24"/>
                <w:szCs w:val="24"/>
              </w:rPr>
              <w:t>16 01 18</w:t>
            </w:r>
          </w:p>
        </w:tc>
        <w:tc>
          <w:tcPr>
            <w:tcW w:w="4284" w:type="dxa"/>
          </w:tcPr>
          <w:p w14:paraId="74224369" w14:textId="77777777" w:rsidR="002A1251" w:rsidRPr="00C20A2A" w:rsidRDefault="002A1251">
            <w:pPr>
              <w:ind w:right="-546"/>
              <w:jc w:val="both"/>
              <w:rPr>
                <w:sz w:val="24"/>
                <w:szCs w:val="24"/>
              </w:rPr>
            </w:pPr>
            <w:r w:rsidRPr="00C20A2A">
              <w:rPr>
                <w:sz w:val="24"/>
                <w:szCs w:val="24"/>
              </w:rPr>
              <w:t>Metale nieżelazne</w:t>
            </w:r>
          </w:p>
        </w:tc>
        <w:tc>
          <w:tcPr>
            <w:tcW w:w="3116" w:type="dxa"/>
          </w:tcPr>
          <w:p w14:paraId="6180F8BF" w14:textId="77777777" w:rsidR="002A1251" w:rsidRPr="00C20A2A" w:rsidRDefault="002A1251">
            <w:pPr>
              <w:ind w:right="72"/>
              <w:jc w:val="center"/>
              <w:rPr>
                <w:sz w:val="24"/>
                <w:szCs w:val="24"/>
              </w:rPr>
            </w:pPr>
            <w:r w:rsidRPr="00C20A2A">
              <w:rPr>
                <w:sz w:val="24"/>
                <w:szCs w:val="24"/>
              </w:rPr>
              <w:t>5 000</w:t>
            </w:r>
          </w:p>
        </w:tc>
      </w:tr>
      <w:tr w:rsidR="002A1251" w:rsidRPr="00C20A2A" w14:paraId="4AE32EFF" w14:textId="77777777">
        <w:tblPrEx>
          <w:tblCellMar>
            <w:top w:w="0" w:type="dxa"/>
            <w:bottom w:w="0" w:type="dxa"/>
          </w:tblCellMar>
        </w:tblPrEx>
        <w:tc>
          <w:tcPr>
            <w:tcW w:w="516" w:type="dxa"/>
          </w:tcPr>
          <w:p w14:paraId="70379B91" w14:textId="77777777" w:rsidR="002A1251" w:rsidRPr="00C20A2A" w:rsidRDefault="002A1251">
            <w:pPr>
              <w:jc w:val="center"/>
              <w:rPr>
                <w:sz w:val="24"/>
                <w:szCs w:val="24"/>
              </w:rPr>
            </w:pPr>
            <w:r w:rsidRPr="00C20A2A">
              <w:rPr>
                <w:sz w:val="24"/>
                <w:szCs w:val="24"/>
              </w:rPr>
              <w:t>9</w:t>
            </w:r>
          </w:p>
        </w:tc>
        <w:tc>
          <w:tcPr>
            <w:tcW w:w="1370" w:type="dxa"/>
          </w:tcPr>
          <w:p w14:paraId="2057EC5C" w14:textId="77777777" w:rsidR="002A1251" w:rsidRPr="00C20A2A" w:rsidRDefault="002A1251">
            <w:pPr>
              <w:ind w:right="-546"/>
              <w:rPr>
                <w:sz w:val="24"/>
                <w:szCs w:val="24"/>
              </w:rPr>
            </w:pPr>
            <w:r w:rsidRPr="00C20A2A">
              <w:rPr>
                <w:sz w:val="24"/>
                <w:szCs w:val="24"/>
              </w:rPr>
              <w:t>17 04 01</w:t>
            </w:r>
          </w:p>
        </w:tc>
        <w:tc>
          <w:tcPr>
            <w:tcW w:w="4284" w:type="dxa"/>
          </w:tcPr>
          <w:p w14:paraId="68134170" w14:textId="77777777" w:rsidR="002A1251" w:rsidRPr="00C20A2A" w:rsidRDefault="002A1251">
            <w:pPr>
              <w:ind w:right="-546"/>
              <w:jc w:val="both"/>
              <w:rPr>
                <w:sz w:val="24"/>
                <w:szCs w:val="24"/>
              </w:rPr>
            </w:pPr>
            <w:r w:rsidRPr="00C20A2A">
              <w:rPr>
                <w:sz w:val="24"/>
                <w:szCs w:val="24"/>
              </w:rPr>
              <w:t>Miedź, brąz, mosiądz</w:t>
            </w:r>
          </w:p>
        </w:tc>
        <w:tc>
          <w:tcPr>
            <w:tcW w:w="3116" w:type="dxa"/>
          </w:tcPr>
          <w:p w14:paraId="45C2527C" w14:textId="77777777" w:rsidR="002A1251" w:rsidRPr="00C20A2A" w:rsidRDefault="002A1251">
            <w:pPr>
              <w:ind w:right="72"/>
              <w:jc w:val="center"/>
              <w:rPr>
                <w:sz w:val="24"/>
                <w:szCs w:val="24"/>
              </w:rPr>
            </w:pPr>
            <w:r w:rsidRPr="00C20A2A">
              <w:rPr>
                <w:sz w:val="24"/>
                <w:szCs w:val="24"/>
              </w:rPr>
              <w:t>1 000</w:t>
            </w:r>
          </w:p>
        </w:tc>
      </w:tr>
      <w:tr w:rsidR="002A1251" w:rsidRPr="00C20A2A" w14:paraId="080DD383" w14:textId="77777777">
        <w:tblPrEx>
          <w:tblCellMar>
            <w:top w:w="0" w:type="dxa"/>
            <w:bottom w:w="0" w:type="dxa"/>
          </w:tblCellMar>
        </w:tblPrEx>
        <w:tc>
          <w:tcPr>
            <w:tcW w:w="516" w:type="dxa"/>
          </w:tcPr>
          <w:p w14:paraId="088EBF36" w14:textId="77777777" w:rsidR="002A1251" w:rsidRPr="00C20A2A" w:rsidRDefault="002A1251">
            <w:pPr>
              <w:jc w:val="center"/>
              <w:rPr>
                <w:sz w:val="24"/>
                <w:szCs w:val="24"/>
              </w:rPr>
            </w:pPr>
            <w:r w:rsidRPr="00C20A2A">
              <w:rPr>
                <w:sz w:val="24"/>
                <w:szCs w:val="24"/>
              </w:rPr>
              <w:t>10.</w:t>
            </w:r>
          </w:p>
        </w:tc>
        <w:tc>
          <w:tcPr>
            <w:tcW w:w="1370" w:type="dxa"/>
          </w:tcPr>
          <w:p w14:paraId="674A3489" w14:textId="77777777" w:rsidR="002A1251" w:rsidRPr="00C20A2A" w:rsidRDefault="002A1251">
            <w:pPr>
              <w:ind w:right="-546"/>
              <w:rPr>
                <w:sz w:val="24"/>
                <w:szCs w:val="24"/>
              </w:rPr>
            </w:pPr>
            <w:r w:rsidRPr="00C20A2A">
              <w:rPr>
                <w:sz w:val="24"/>
                <w:szCs w:val="24"/>
              </w:rPr>
              <w:t>17 04 02</w:t>
            </w:r>
          </w:p>
        </w:tc>
        <w:tc>
          <w:tcPr>
            <w:tcW w:w="4284" w:type="dxa"/>
          </w:tcPr>
          <w:p w14:paraId="24CE5545" w14:textId="77777777" w:rsidR="002A1251" w:rsidRPr="00C20A2A" w:rsidRDefault="002A1251">
            <w:pPr>
              <w:ind w:right="-546"/>
              <w:jc w:val="both"/>
              <w:rPr>
                <w:sz w:val="24"/>
                <w:szCs w:val="24"/>
              </w:rPr>
            </w:pPr>
            <w:r w:rsidRPr="00C20A2A">
              <w:rPr>
                <w:sz w:val="24"/>
                <w:szCs w:val="24"/>
              </w:rPr>
              <w:t>Aluminium</w:t>
            </w:r>
          </w:p>
        </w:tc>
        <w:tc>
          <w:tcPr>
            <w:tcW w:w="3116" w:type="dxa"/>
          </w:tcPr>
          <w:p w14:paraId="1AAA0851" w14:textId="77777777" w:rsidR="002A1251" w:rsidRPr="00C20A2A" w:rsidRDefault="00C20A2A">
            <w:pPr>
              <w:ind w:right="72"/>
              <w:jc w:val="center"/>
              <w:rPr>
                <w:sz w:val="24"/>
                <w:szCs w:val="24"/>
              </w:rPr>
            </w:pPr>
            <w:r>
              <w:rPr>
                <w:sz w:val="24"/>
                <w:szCs w:val="24"/>
              </w:rPr>
              <w:t>15 000</w:t>
            </w:r>
          </w:p>
        </w:tc>
      </w:tr>
      <w:tr w:rsidR="002A1251" w:rsidRPr="00C20A2A" w14:paraId="18233449" w14:textId="77777777">
        <w:tblPrEx>
          <w:tblCellMar>
            <w:top w:w="0" w:type="dxa"/>
            <w:bottom w:w="0" w:type="dxa"/>
          </w:tblCellMar>
        </w:tblPrEx>
        <w:tc>
          <w:tcPr>
            <w:tcW w:w="516" w:type="dxa"/>
          </w:tcPr>
          <w:p w14:paraId="1577F207" w14:textId="77777777" w:rsidR="002A1251" w:rsidRPr="00C20A2A" w:rsidRDefault="002A1251">
            <w:pPr>
              <w:jc w:val="center"/>
              <w:rPr>
                <w:sz w:val="24"/>
                <w:szCs w:val="24"/>
              </w:rPr>
            </w:pPr>
            <w:r w:rsidRPr="00C20A2A">
              <w:rPr>
                <w:sz w:val="24"/>
                <w:szCs w:val="24"/>
              </w:rPr>
              <w:t>11.</w:t>
            </w:r>
          </w:p>
        </w:tc>
        <w:tc>
          <w:tcPr>
            <w:tcW w:w="1370" w:type="dxa"/>
          </w:tcPr>
          <w:p w14:paraId="358CBB2E" w14:textId="77777777" w:rsidR="002A1251" w:rsidRPr="00C20A2A" w:rsidRDefault="002A1251">
            <w:pPr>
              <w:ind w:right="-546"/>
              <w:rPr>
                <w:sz w:val="24"/>
                <w:szCs w:val="24"/>
              </w:rPr>
            </w:pPr>
            <w:r w:rsidRPr="00C20A2A">
              <w:rPr>
                <w:sz w:val="24"/>
                <w:szCs w:val="24"/>
              </w:rPr>
              <w:t>17 04 03</w:t>
            </w:r>
          </w:p>
        </w:tc>
        <w:tc>
          <w:tcPr>
            <w:tcW w:w="4284" w:type="dxa"/>
          </w:tcPr>
          <w:p w14:paraId="72F595DF" w14:textId="77777777" w:rsidR="002A1251" w:rsidRPr="00C20A2A" w:rsidRDefault="002A1251">
            <w:pPr>
              <w:ind w:right="-546"/>
              <w:jc w:val="both"/>
              <w:rPr>
                <w:sz w:val="24"/>
                <w:szCs w:val="24"/>
              </w:rPr>
            </w:pPr>
            <w:r w:rsidRPr="00C20A2A">
              <w:rPr>
                <w:sz w:val="24"/>
                <w:szCs w:val="24"/>
              </w:rPr>
              <w:t>Ołów</w:t>
            </w:r>
          </w:p>
        </w:tc>
        <w:tc>
          <w:tcPr>
            <w:tcW w:w="3116" w:type="dxa"/>
          </w:tcPr>
          <w:p w14:paraId="528374C3" w14:textId="77777777" w:rsidR="002A1251" w:rsidRPr="00C20A2A" w:rsidRDefault="002A1251">
            <w:pPr>
              <w:ind w:right="72"/>
              <w:jc w:val="center"/>
              <w:rPr>
                <w:sz w:val="24"/>
                <w:szCs w:val="24"/>
              </w:rPr>
            </w:pPr>
            <w:r w:rsidRPr="00C20A2A">
              <w:rPr>
                <w:sz w:val="24"/>
                <w:szCs w:val="24"/>
              </w:rPr>
              <w:t>25</w:t>
            </w:r>
          </w:p>
        </w:tc>
      </w:tr>
      <w:tr w:rsidR="002A1251" w:rsidRPr="00C20A2A" w14:paraId="5D98FF15" w14:textId="77777777">
        <w:tblPrEx>
          <w:tblCellMar>
            <w:top w:w="0" w:type="dxa"/>
            <w:bottom w:w="0" w:type="dxa"/>
          </w:tblCellMar>
        </w:tblPrEx>
        <w:tc>
          <w:tcPr>
            <w:tcW w:w="516" w:type="dxa"/>
          </w:tcPr>
          <w:p w14:paraId="19998706" w14:textId="77777777" w:rsidR="002A1251" w:rsidRPr="00C20A2A" w:rsidRDefault="002A1251">
            <w:pPr>
              <w:jc w:val="center"/>
              <w:rPr>
                <w:sz w:val="24"/>
                <w:szCs w:val="24"/>
              </w:rPr>
            </w:pPr>
            <w:r w:rsidRPr="00C20A2A">
              <w:rPr>
                <w:sz w:val="24"/>
                <w:szCs w:val="24"/>
              </w:rPr>
              <w:t>12</w:t>
            </w:r>
          </w:p>
        </w:tc>
        <w:tc>
          <w:tcPr>
            <w:tcW w:w="1370" w:type="dxa"/>
          </w:tcPr>
          <w:p w14:paraId="31DDB4FE" w14:textId="77777777" w:rsidR="002A1251" w:rsidRPr="00C20A2A" w:rsidRDefault="002A1251">
            <w:pPr>
              <w:ind w:right="-546"/>
              <w:rPr>
                <w:sz w:val="24"/>
                <w:szCs w:val="24"/>
              </w:rPr>
            </w:pPr>
            <w:r w:rsidRPr="00C20A2A">
              <w:rPr>
                <w:sz w:val="24"/>
                <w:szCs w:val="24"/>
              </w:rPr>
              <w:t>17 04 04</w:t>
            </w:r>
          </w:p>
        </w:tc>
        <w:tc>
          <w:tcPr>
            <w:tcW w:w="4284" w:type="dxa"/>
          </w:tcPr>
          <w:p w14:paraId="21753683" w14:textId="77777777" w:rsidR="002A1251" w:rsidRPr="00C20A2A" w:rsidRDefault="002A1251">
            <w:pPr>
              <w:ind w:right="-546"/>
              <w:jc w:val="both"/>
              <w:rPr>
                <w:sz w:val="24"/>
                <w:szCs w:val="24"/>
              </w:rPr>
            </w:pPr>
            <w:r w:rsidRPr="00C20A2A">
              <w:rPr>
                <w:sz w:val="24"/>
                <w:szCs w:val="24"/>
              </w:rPr>
              <w:t>Cynk</w:t>
            </w:r>
          </w:p>
        </w:tc>
        <w:tc>
          <w:tcPr>
            <w:tcW w:w="3116" w:type="dxa"/>
          </w:tcPr>
          <w:p w14:paraId="28B908F2" w14:textId="77777777" w:rsidR="002A1251" w:rsidRPr="00C20A2A" w:rsidRDefault="002A1251">
            <w:pPr>
              <w:ind w:right="72"/>
              <w:jc w:val="center"/>
              <w:rPr>
                <w:sz w:val="24"/>
                <w:szCs w:val="24"/>
              </w:rPr>
            </w:pPr>
            <w:r w:rsidRPr="00C20A2A">
              <w:rPr>
                <w:sz w:val="24"/>
                <w:szCs w:val="24"/>
              </w:rPr>
              <w:t>50</w:t>
            </w:r>
          </w:p>
        </w:tc>
      </w:tr>
      <w:tr w:rsidR="002A1251" w:rsidRPr="00C20A2A" w14:paraId="22E0C202" w14:textId="77777777">
        <w:tblPrEx>
          <w:tblCellMar>
            <w:top w:w="0" w:type="dxa"/>
            <w:bottom w:w="0" w:type="dxa"/>
          </w:tblCellMar>
        </w:tblPrEx>
        <w:tc>
          <w:tcPr>
            <w:tcW w:w="516" w:type="dxa"/>
          </w:tcPr>
          <w:p w14:paraId="517EBA4B" w14:textId="77777777" w:rsidR="002A1251" w:rsidRPr="00C20A2A" w:rsidRDefault="002A1251">
            <w:pPr>
              <w:jc w:val="center"/>
              <w:rPr>
                <w:sz w:val="24"/>
                <w:szCs w:val="24"/>
              </w:rPr>
            </w:pPr>
            <w:r w:rsidRPr="00C20A2A">
              <w:rPr>
                <w:sz w:val="24"/>
                <w:szCs w:val="24"/>
              </w:rPr>
              <w:t>13.</w:t>
            </w:r>
          </w:p>
        </w:tc>
        <w:tc>
          <w:tcPr>
            <w:tcW w:w="1370" w:type="dxa"/>
          </w:tcPr>
          <w:p w14:paraId="05BDBE25" w14:textId="77777777" w:rsidR="002A1251" w:rsidRPr="00C20A2A" w:rsidRDefault="002A1251">
            <w:pPr>
              <w:ind w:right="-546"/>
              <w:rPr>
                <w:sz w:val="24"/>
                <w:szCs w:val="24"/>
              </w:rPr>
            </w:pPr>
            <w:r w:rsidRPr="00C20A2A">
              <w:rPr>
                <w:sz w:val="24"/>
                <w:szCs w:val="24"/>
              </w:rPr>
              <w:t>17 04 05</w:t>
            </w:r>
          </w:p>
        </w:tc>
        <w:tc>
          <w:tcPr>
            <w:tcW w:w="4284" w:type="dxa"/>
          </w:tcPr>
          <w:p w14:paraId="5B343E52" w14:textId="77777777" w:rsidR="002A1251" w:rsidRPr="00C20A2A" w:rsidRDefault="002A1251">
            <w:pPr>
              <w:ind w:right="-546"/>
              <w:jc w:val="both"/>
              <w:rPr>
                <w:sz w:val="24"/>
                <w:szCs w:val="24"/>
              </w:rPr>
            </w:pPr>
            <w:r w:rsidRPr="00C20A2A">
              <w:rPr>
                <w:sz w:val="24"/>
                <w:szCs w:val="24"/>
              </w:rPr>
              <w:t>Żelazo i stal</w:t>
            </w:r>
          </w:p>
        </w:tc>
        <w:tc>
          <w:tcPr>
            <w:tcW w:w="3116" w:type="dxa"/>
          </w:tcPr>
          <w:p w14:paraId="7E47C86C" w14:textId="77777777" w:rsidR="002A1251" w:rsidRPr="00C20A2A" w:rsidRDefault="002A1251">
            <w:pPr>
              <w:ind w:right="72"/>
              <w:jc w:val="center"/>
              <w:rPr>
                <w:sz w:val="24"/>
                <w:szCs w:val="24"/>
              </w:rPr>
            </w:pPr>
            <w:r w:rsidRPr="00C20A2A">
              <w:rPr>
                <w:sz w:val="24"/>
                <w:szCs w:val="24"/>
              </w:rPr>
              <w:t>100</w:t>
            </w:r>
          </w:p>
        </w:tc>
      </w:tr>
      <w:tr w:rsidR="002A1251" w:rsidRPr="00C20A2A" w14:paraId="483E9FB1" w14:textId="77777777">
        <w:tblPrEx>
          <w:tblCellMar>
            <w:top w:w="0" w:type="dxa"/>
            <w:bottom w:w="0" w:type="dxa"/>
          </w:tblCellMar>
        </w:tblPrEx>
        <w:tc>
          <w:tcPr>
            <w:tcW w:w="516" w:type="dxa"/>
          </w:tcPr>
          <w:p w14:paraId="237F9A6C" w14:textId="77777777" w:rsidR="002A1251" w:rsidRPr="00C20A2A" w:rsidRDefault="002A1251">
            <w:pPr>
              <w:jc w:val="center"/>
              <w:rPr>
                <w:sz w:val="24"/>
                <w:szCs w:val="24"/>
              </w:rPr>
            </w:pPr>
            <w:r w:rsidRPr="00C20A2A">
              <w:rPr>
                <w:sz w:val="24"/>
                <w:szCs w:val="24"/>
              </w:rPr>
              <w:t>14.</w:t>
            </w:r>
          </w:p>
        </w:tc>
        <w:tc>
          <w:tcPr>
            <w:tcW w:w="1370" w:type="dxa"/>
          </w:tcPr>
          <w:p w14:paraId="7153F6F3" w14:textId="77777777" w:rsidR="002A1251" w:rsidRPr="00C20A2A" w:rsidRDefault="002A1251">
            <w:pPr>
              <w:ind w:right="-546"/>
              <w:rPr>
                <w:sz w:val="24"/>
                <w:szCs w:val="24"/>
              </w:rPr>
            </w:pPr>
            <w:r w:rsidRPr="00C20A2A">
              <w:rPr>
                <w:sz w:val="24"/>
                <w:szCs w:val="24"/>
              </w:rPr>
              <w:t>17 04 06</w:t>
            </w:r>
          </w:p>
        </w:tc>
        <w:tc>
          <w:tcPr>
            <w:tcW w:w="4284" w:type="dxa"/>
          </w:tcPr>
          <w:p w14:paraId="3D35C0B0" w14:textId="77777777" w:rsidR="002A1251" w:rsidRPr="00C20A2A" w:rsidRDefault="002A1251">
            <w:pPr>
              <w:ind w:right="-546"/>
              <w:jc w:val="both"/>
              <w:rPr>
                <w:sz w:val="24"/>
                <w:szCs w:val="24"/>
              </w:rPr>
            </w:pPr>
            <w:r w:rsidRPr="00C20A2A">
              <w:rPr>
                <w:sz w:val="24"/>
                <w:szCs w:val="24"/>
              </w:rPr>
              <w:t>Cyna</w:t>
            </w:r>
          </w:p>
        </w:tc>
        <w:tc>
          <w:tcPr>
            <w:tcW w:w="3116" w:type="dxa"/>
          </w:tcPr>
          <w:p w14:paraId="522DF5E1" w14:textId="77777777" w:rsidR="002A1251" w:rsidRPr="00C20A2A" w:rsidRDefault="002A1251">
            <w:pPr>
              <w:ind w:right="72"/>
              <w:jc w:val="center"/>
              <w:rPr>
                <w:sz w:val="24"/>
                <w:szCs w:val="24"/>
              </w:rPr>
            </w:pPr>
            <w:r w:rsidRPr="00C20A2A">
              <w:rPr>
                <w:sz w:val="24"/>
                <w:szCs w:val="24"/>
              </w:rPr>
              <w:t>25</w:t>
            </w:r>
          </w:p>
        </w:tc>
      </w:tr>
      <w:tr w:rsidR="002A1251" w:rsidRPr="00C20A2A" w14:paraId="656E14A5" w14:textId="77777777">
        <w:tblPrEx>
          <w:tblCellMar>
            <w:top w:w="0" w:type="dxa"/>
            <w:bottom w:w="0" w:type="dxa"/>
          </w:tblCellMar>
        </w:tblPrEx>
        <w:tc>
          <w:tcPr>
            <w:tcW w:w="516" w:type="dxa"/>
          </w:tcPr>
          <w:p w14:paraId="258112CF" w14:textId="77777777" w:rsidR="002A1251" w:rsidRPr="00C20A2A" w:rsidRDefault="002A1251">
            <w:pPr>
              <w:jc w:val="center"/>
              <w:rPr>
                <w:sz w:val="24"/>
                <w:szCs w:val="24"/>
              </w:rPr>
            </w:pPr>
            <w:r w:rsidRPr="00C20A2A">
              <w:rPr>
                <w:sz w:val="24"/>
                <w:szCs w:val="24"/>
              </w:rPr>
              <w:t>15.</w:t>
            </w:r>
          </w:p>
        </w:tc>
        <w:tc>
          <w:tcPr>
            <w:tcW w:w="1370" w:type="dxa"/>
          </w:tcPr>
          <w:p w14:paraId="63BB49F1" w14:textId="77777777" w:rsidR="002A1251" w:rsidRPr="00C20A2A" w:rsidRDefault="002A1251">
            <w:pPr>
              <w:ind w:right="-546"/>
              <w:rPr>
                <w:sz w:val="24"/>
                <w:szCs w:val="24"/>
              </w:rPr>
            </w:pPr>
            <w:r w:rsidRPr="00C20A2A">
              <w:rPr>
                <w:sz w:val="24"/>
                <w:szCs w:val="24"/>
              </w:rPr>
              <w:t>17 04 07</w:t>
            </w:r>
          </w:p>
        </w:tc>
        <w:tc>
          <w:tcPr>
            <w:tcW w:w="4284" w:type="dxa"/>
          </w:tcPr>
          <w:p w14:paraId="23108BFA" w14:textId="77777777" w:rsidR="002A1251" w:rsidRPr="00C20A2A" w:rsidRDefault="002A1251">
            <w:pPr>
              <w:ind w:right="-546"/>
              <w:jc w:val="both"/>
              <w:rPr>
                <w:sz w:val="24"/>
                <w:szCs w:val="24"/>
              </w:rPr>
            </w:pPr>
            <w:r w:rsidRPr="00C20A2A">
              <w:rPr>
                <w:sz w:val="24"/>
                <w:szCs w:val="24"/>
              </w:rPr>
              <w:t>Mieszaniny metali</w:t>
            </w:r>
          </w:p>
        </w:tc>
        <w:tc>
          <w:tcPr>
            <w:tcW w:w="3116" w:type="dxa"/>
          </w:tcPr>
          <w:p w14:paraId="4CD6BF1A" w14:textId="77777777" w:rsidR="002A1251" w:rsidRPr="00C20A2A" w:rsidRDefault="002A1251">
            <w:pPr>
              <w:ind w:right="72"/>
              <w:jc w:val="center"/>
              <w:rPr>
                <w:sz w:val="24"/>
                <w:szCs w:val="24"/>
              </w:rPr>
            </w:pPr>
            <w:r w:rsidRPr="00C20A2A">
              <w:rPr>
                <w:sz w:val="24"/>
                <w:szCs w:val="24"/>
              </w:rPr>
              <w:t xml:space="preserve">5 000 </w:t>
            </w:r>
          </w:p>
        </w:tc>
      </w:tr>
      <w:tr w:rsidR="002A1251" w:rsidRPr="00C20A2A" w14:paraId="0369BD9E" w14:textId="77777777">
        <w:tblPrEx>
          <w:tblCellMar>
            <w:top w:w="0" w:type="dxa"/>
            <w:bottom w:w="0" w:type="dxa"/>
          </w:tblCellMar>
        </w:tblPrEx>
        <w:tc>
          <w:tcPr>
            <w:tcW w:w="516" w:type="dxa"/>
          </w:tcPr>
          <w:p w14:paraId="4B1AF3BA" w14:textId="77777777" w:rsidR="002A1251" w:rsidRPr="00C20A2A" w:rsidRDefault="002A1251">
            <w:pPr>
              <w:jc w:val="center"/>
              <w:rPr>
                <w:sz w:val="24"/>
                <w:szCs w:val="24"/>
              </w:rPr>
            </w:pPr>
            <w:r w:rsidRPr="00C20A2A">
              <w:rPr>
                <w:sz w:val="24"/>
                <w:szCs w:val="24"/>
              </w:rPr>
              <w:t>16.</w:t>
            </w:r>
          </w:p>
        </w:tc>
        <w:tc>
          <w:tcPr>
            <w:tcW w:w="1370" w:type="dxa"/>
          </w:tcPr>
          <w:p w14:paraId="64051516" w14:textId="77777777" w:rsidR="002A1251" w:rsidRPr="00C20A2A" w:rsidRDefault="002A1251">
            <w:pPr>
              <w:ind w:right="-546"/>
              <w:rPr>
                <w:sz w:val="24"/>
                <w:szCs w:val="24"/>
              </w:rPr>
            </w:pPr>
            <w:r w:rsidRPr="00C20A2A">
              <w:rPr>
                <w:sz w:val="24"/>
                <w:szCs w:val="24"/>
              </w:rPr>
              <w:t>19 10 01</w:t>
            </w:r>
          </w:p>
        </w:tc>
        <w:tc>
          <w:tcPr>
            <w:tcW w:w="4284" w:type="dxa"/>
          </w:tcPr>
          <w:p w14:paraId="3206EA20" w14:textId="77777777" w:rsidR="002A1251" w:rsidRPr="00C20A2A" w:rsidRDefault="002A1251">
            <w:pPr>
              <w:ind w:right="-546"/>
              <w:jc w:val="both"/>
              <w:rPr>
                <w:sz w:val="24"/>
                <w:szCs w:val="24"/>
              </w:rPr>
            </w:pPr>
            <w:r w:rsidRPr="00C20A2A">
              <w:rPr>
                <w:sz w:val="24"/>
                <w:szCs w:val="24"/>
              </w:rPr>
              <w:t>Odpady żelaza i stali</w:t>
            </w:r>
          </w:p>
        </w:tc>
        <w:tc>
          <w:tcPr>
            <w:tcW w:w="3116" w:type="dxa"/>
          </w:tcPr>
          <w:p w14:paraId="4E508E23" w14:textId="77777777" w:rsidR="002A1251" w:rsidRPr="00C20A2A" w:rsidRDefault="002A1251">
            <w:pPr>
              <w:ind w:right="72"/>
              <w:jc w:val="center"/>
              <w:rPr>
                <w:sz w:val="24"/>
                <w:szCs w:val="24"/>
              </w:rPr>
            </w:pPr>
            <w:r w:rsidRPr="00C20A2A">
              <w:rPr>
                <w:sz w:val="24"/>
                <w:szCs w:val="24"/>
              </w:rPr>
              <w:t>50</w:t>
            </w:r>
          </w:p>
        </w:tc>
      </w:tr>
      <w:tr w:rsidR="002A1251" w:rsidRPr="00C20A2A" w14:paraId="2D315EA9" w14:textId="77777777">
        <w:tblPrEx>
          <w:tblCellMar>
            <w:top w:w="0" w:type="dxa"/>
            <w:bottom w:w="0" w:type="dxa"/>
          </w:tblCellMar>
        </w:tblPrEx>
        <w:tc>
          <w:tcPr>
            <w:tcW w:w="516" w:type="dxa"/>
          </w:tcPr>
          <w:p w14:paraId="0A9C1544" w14:textId="77777777" w:rsidR="002A1251" w:rsidRPr="00C20A2A" w:rsidRDefault="002A1251">
            <w:pPr>
              <w:jc w:val="center"/>
              <w:rPr>
                <w:sz w:val="24"/>
                <w:szCs w:val="24"/>
              </w:rPr>
            </w:pPr>
            <w:r w:rsidRPr="00C20A2A">
              <w:rPr>
                <w:sz w:val="24"/>
                <w:szCs w:val="24"/>
              </w:rPr>
              <w:t>17.</w:t>
            </w:r>
          </w:p>
        </w:tc>
        <w:tc>
          <w:tcPr>
            <w:tcW w:w="1370" w:type="dxa"/>
          </w:tcPr>
          <w:p w14:paraId="20E89464" w14:textId="77777777" w:rsidR="002A1251" w:rsidRPr="00C20A2A" w:rsidRDefault="002A1251">
            <w:pPr>
              <w:ind w:right="-546"/>
              <w:rPr>
                <w:sz w:val="24"/>
                <w:szCs w:val="24"/>
              </w:rPr>
            </w:pPr>
            <w:r w:rsidRPr="00C20A2A">
              <w:rPr>
                <w:sz w:val="24"/>
                <w:szCs w:val="24"/>
              </w:rPr>
              <w:t>19 10 02</w:t>
            </w:r>
          </w:p>
        </w:tc>
        <w:tc>
          <w:tcPr>
            <w:tcW w:w="4284" w:type="dxa"/>
          </w:tcPr>
          <w:p w14:paraId="15918D22" w14:textId="77777777" w:rsidR="002A1251" w:rsidRPr="00C20A2A" w:rsidRDefault="002A1251">
            <w:pPr>
              <w:ind w:right="-546"/>
              <w:jc w:val="both"/>
              <w:rPr>
                <w:sz w:val="24"/>
                <w:szCs w:val="24"/>
              </w:rPr>
            </w:pPr>
            <w:r w:rsidRPr="00C20A2A">
              <w:rPr>
                <w:sz w:val="24"/>
                <w:szCs w:val="24"/>
              </w:rPr>
              <w:t>Odpady metali nieżelaznych</w:t>
            </w:r>
          </w:p>
        </w:tc>
        <w:tc>
          <w:tcPr>
            <w:tcW w:w="3116" w:type="dxa"/>
          </w:tcPr>
          <w:p w14:paraId="0BE00BCD" w14:textId="77777777" w:rsidR="002A1251" w:rsidRPr="00C20A2A" w:rsidRDefault="002A1251">
            <w:pPr>
              <w:ind w:right="72"/>
              <w:jc w:val="center"/>
              <w:rPr>
                <w:sz w:val="24"/>
                <w:szCs w:val="24"/>
              </w:rPr>
            </w:pPr>
            <w:r w:rsidRPr="00C20A2A">
              <w:rPr>
                <w:sz w:val="24"/>
                <w:szCs w:val="24"/>
              </w:rPr>
              <w:t>5 000</w:t>
            </w:r>
          </w:p>
        </w:tc>
      </w:tr>
      <w:tr w:rsidR="002A1251" w:rsidRPr="00C20A2A" w14:paraId="014D8F51" w14:textId="77777777">
        <w:tblPrEx>
          <w:tblCellMar>
            <w:top w:w="0" w:type="dxa"/>
            <w:bottom w:w="0" w:type="dxa"/>
          </w:tblCellMar>
        </w:tblPrEx>
        <w:tc>
          <w:tcPr>
            <w:tcW w:w="516" w:type="dxa"/>
          </w:tcPr>
          <w:p w14:paraId="5A095328" w14:textId="77777777" w:rsidR="002A1251" w:rsidRPr="00C20A2A" w:rsidRDefault="002A1251">
            <w:pPr>
              <w:jc w:val="center"/>
              <w:rPr>
                <w:sz w:val="24"/>
                <w:szCs w:val="24"/>
              </w:rPr>
            </w:pPr>
            <w:r w:rsidRPr="00C20A2A">
              <w:rPr>
                <w:sz w:val="24"/>
                <w:szCs w:val="24"/>
              </w:rPr>
              <w:t>18.</w:t>
            </w:r>
          </w:p>
        </w:tc>
        <w:tc>
          <w:tcPr>
            <w:tcW w:w="1370" w:type="dxa"/>
          </w:tcPr>
          <w:p w14:paraId="32C81699" w14:textId="77777777" w:rsidR="002A1251" w:rsidRPr="00C20A2A" w:rsidRDefault="002A1251">
            <w:pPr>
              <w:ind w:right="-546"/>
              <w:rPr>
                <w:sz w:val="24"/>
                <w:szCs w:val="24"/>
              </w:rPr>
            </w:pPr>
            <w:r w:rsidRPr="00C20A2A">
              <w:rPr>
                <w:sz w:val="24"/>
                <w:szCs w:val="24"/>
              </w:rPr>
              <w:t>19 12 03</w:t>
            </w:r>
          </w:p>
        </w:tc>
        <w:tc>
          <w:tcPr>
            <w:tcW w:w="4284" w:type="dxa"/>
          </w:tcPr>
          <w:p w14:paraId="4117C918" w14:textId="77777777" w:rsidR="002A1251" w:rsidRPr="00C20A2A" w:rsidRDefault="002A1251">
            <w:pPr>
              <w:ind w:right="-546"/>
              <w:jc w:val="both"/>
              <w:rPr>
                <w:sz w:val="24"/>
                <w:szCs w:val="24"/>
              </w:rPr>
            </w:pPr>
            <w:r w:rsidRPr="00C20A2A">
              <w:rPr>
                <w:sz w:val="24"/>
                <w:szCs w:val="24"/>
              </w:rPr>
              <w:t>Metale nieżelazne</w:t>
            </w:r>
          </w:p>
        </w:tc>
        <w:tc>
          <w:tcPr>
            <w:tcW w:w="3116" w:type="dxa"/>
          </w:tcPr>
          <w:p w14:paraId="488A6B92" w14:textId="77777777" w:rsidR="002A1251" w:rsidRPr="00C20A2A" w:rsidRDefault="002A1251">
            <w:pPr>
              <w:ind w:right="72"/>
              <w:jc w:val="center"/>
              <w:rPr>
                <w:sz w:val="24"/>
                <w:szCs w:val="24"/>
              </w:rPr>
            </w:pPr>
            <w:r w:rsidRPr="00C20A2A">
              <w:rPr>
                <w:sz w:val="24"/>
                <w:szCs w:val="24"/>
              </w:rPr>
              <w:t>2 500</w:t>
            </w:r>
          </w:p>
        </w:tc>
      </w:tr>
      <w:tr w:rsidR="002A1251" w:rsidRPr="00C20A2A" w14:paraId="06084AB8" w14:textId="77777777">
        <w:tblPrEx>
          <w:tblCellMar>
            <w:top w:w="0" w:type="dxa"/>
            <w:bottom w:w="0" w:type="dxa"/>
          </w:tblCellMar>
        </w:tblPrEx>
        <w:tc>
          <w:tcPr>
            <w:tcW w:w="516" w:type="dxa"/>
          </w:tcPr>
          <w:p w14:paraId="177FD0A6" w14:textId="77777777" w:rsidR="002A1251" w:rsidRPr="00C20A2A" w:rsidRDefault="002A1251">
            <w:pPr>
              <w:jc w:val="center"/>
              <w:rPr>
                <w:sz w:val="24"/>
                <w:szCs w:val="24"/>
              </w:rPr>
            </w:pPr>
            <w:r w:rsidRPr="00C20A2A">
              <w:rPr>
                <w:sz w:val="24"/>
                <w:szCs w:val="24"/>
              </w:rPr>
              <w:t>19.</w:t>
            </w:r>
          </w:p>
        </w:tc>
        <w:tc>
          <w:tcPr>
            <w:tcW w:w="1370" w:type="dxa"/>
          </w:tcPr>
          <w:p w14:paraId="1D7428F4" w14:textId="77777777" w:rsidR="002A1251" w:rsidRPr="00C20A2A" w:rsidRDefault="002A1251">
            <w:pPr>
              <w:ind w:right="-546"/>
              <w:rPr>
                <w:sz w:val="24"/>
                <w:szCs w:val="24"/>
              </w:rPr>
            </w:pPr>
            <w:r w:rsidRPr="00C20A2A">
              <w:rPr>
                <w:sz w:val="24"/>
                <w:szCs w:val="24"/>
              </w:rPr>
              <w:t>09 01 99</w:t>
            </w:r>
          </w:p>
        </w:tc>
        <w:tc>
          <w:tcPr>
            <w:tcW w:w="4284" w:type="dxa"/>
          </w:tcPr>
          <w:p w14:paraId="0C53E3E9" w14:textId="77777777" w:rsidR="002A1251" w:rsidRPr="00C20A2A" w:rsidRDefault="002A1251">
            <w:pPr>
              <w:ind w:right="-546"/>
              <w:jc w:val="both"/>
              <w:rPr>
                <w:sz w:val="24"/>
                <w:szCs w:val="24"/>
              </w:rPr>
            </w:pPr>
            <w:r w:rsidRPr="00C20A2A">
              <w:rPr>
                <w:sz w:val="24"/>
                <w:szCs w:val="24"/>
              </w:rPr>
              <w:t>Inne nie wymienione odpady</w:t>
            </w:r>
          </w:p>
        </w:tc>
        <w:tc>
          <w:tcPr>
            <w:tcW w:w="3116" w:type="dxa"/>
          </w:tcPr>
          <w:p w14:paraId="095B1383" w14:textId="77777777" w:rsidR="002A1251" w:rsidRPr="00C20A2A" w:rsidRDefault="002A1251">
            <w:pPr>
              <w:ind w:right="72"/>
              <w:jc w:val="center"/>
              <w:rPr>
                <w:sz w:val="24"/>
                <w:szCs w:val="24"/>
              </w:rPr>
            </w:pPr>
            <w:r w:rsidRPr="00C20A2A">
              <w:rPr>
                <w:sz w:val="24"/>
                <w:szCs w:val="24"/>
              </w:rPr>
              <w:t>100</w:t>
            </w:r>
          </w:p>
        </w:tc>
      </w:tr>
      <w:tr w:rsidR="002A1251" w:rsidRPr="00C20A2A" w14:paraId="6DBE3BFD" w14:textId="77777777">
        <w:tblPrEx>
          <w:tblCellMar>
            <w:top w:w="0" w:type="dxa"/>
            <w:bottom w:w="0" w:type="dxa"/>
          </w:tblCellMar>
        </w:tblPrEx>
        <w:tc>
          <w:tcPr>
            <w:tcW w:w="516" w:type="dxa"/>
          </w:tcPr>
          <w:p w14:paraId="07272091" w14:textId="77777777" w:rsidR="002A1251" w:rsidRPr="00C20A2A" w:rsidRDefault="002A1251">
            <w:pPr>
              <w:jc w:val="center"/>
              <w:rPr>
                <w:sz w:val="24"/>
                <w:szCs w:val="24"/>
              </w:rPr>
            </w:pPr>
            <w:r w:rsidRPr="00C20A2A">
              <w:rPr>
                <w:sz w:val="24"/>
                <w:szCs w:val="24"/>
              </w:rPr>
              <w:t>20.</w:t>
            </w:r>
          </w:p>
        </w:tc>
        <w:tc>
          <w:tcPr>
            <w:tcW w:w="1370" w:type="dxa"/>
          </w:tcPr>
          <w:p w14:paraId="031920DA" w14:textId="77777777" w:rsidR="002A1251" w:rsidRPr="00C20A2A" w:rsidRDefault="002A1251">
            <w:pPr>
              <w:ind w:right="-546"/>
              <w:rPr>
                <w:sz w:val="24"/>
                <w:szCs w:val="24"/>
              </w:rPr>
            </w:pPr>
            <w:r w:rsidRPr="00C20A2A">
              <w:rPr>
                <w:sz w:val="24"/>
                <w:szCs w:val="24"/>
              </w:rPr>
              <w:t>10 10 03</w:t>
            </w:r>
          </w:p>
        </w:tc>
        <w:tc>
          <w:tcPr>
            <w:tcW w:w="4284" w:type="dxa"/>
          </w:tcPr>
          <w:p w14:paraId="760DEF92" w14:textId="77777777" w:rsidR="002A1251" w:rsidRPr="00C20A2A" w:rsidRDefault="002A1251">
            <w:pPr>
              <w:ind w:right="-546"/>
              <w:jc w:val="both"/>
              <w:rPr>
                <w:sz w:val="24"/>
                <w:szCs w:val="24"/>
              </w:rPr>
            </w:pPr>
            <w:r w:rsidRPr="00C20A2A">
              <w:rPr>
                <w:sz w:val="24"/>
                <w:szCs w:val="24"/>
              </w:rPr>
              <w:t>Zgary i żużle odlewnicze</w:t>
            </w:r>
          </w:p>
        </w:tc>
        <w:tc>
          <w:tcPr>
            <w:tcW w:w="3116" w:type="dxa"/>
          </w:tcPr>
          <w:p w14:paraId="0FACA839" w14:textId="77777777" w:rsidR="002A1251" w:rsidRPr="00C20A2A" w:rsidRDefault="002A1251">
            <w:pPr>
              <w:ind w:right="72"/>
              <w:jc w:val="center"/>
              <w:rPr>
                <w:sz w:val="24"/>
                <w:szCs w:val="24"/>
              </w:rPr>
            </w:pPr>
            <w:r w:rsidRPr="00C20A2A">
              <w:rPr>
                <w:sz w:val="24"/>
                <w:szCs w:val="24"/>
              </w:rPr>
              <w:t>150</w:t>
            </w:r>
          </w:p>
        </w:tc>
      </w:tr>
      <w:tr w:rsidR="002A1251" w:rsidRPr="00C20A2A" w14:paraId="654487B8" w14:textId="77777777">
        <w:tblPrEx>
          <w:tblCellMar>
            <w:top w:w="0" w:type="dxa"/>
            <w:bottom w:w="0" w:type="dxa"/>
          </w:tblCellMar>
        </w:tblPrEx>
        <w:tc>
          <w:tcPr>
            <w:tcW w:w="516" w:type="dxa"/>
          </w:tcPr>
          <w:p w14:paraId="36105C56" w14:textId="77777777" w:rsidR="002A1251" w:rsidRPr="00C20A2A" w:rsidRDefault="002A1251">
            <w:pPr>
              <w:jc w:val="center"/>
              <w:rPr>
                <w:sz w:val="24"/>
                <w:szCs w:val="24"/>
              </w:rPr>
            </w:pPr>
            <w:r w:rsidRPr="00C20A2A">
              <w:rPr>
                <w:sz w:val="24"/>
                <w:szCs w:val="24"/>
              </w:rPr>
              <w:t>21.</w:t>
            </w:r>
          </w:p>
        </w:tc>
        <w:tc>
          <w:tcPr>
            <w:tcW w:w="1370" w:type="dxa"/>
          </w:tcPr>
          <w:p w14:paraId="2CB319CC" w14:textId="77777777" w:rsidR="002A1251" w:rsidRPr="00C20A2A" w:rsidRDefault="002A1251">
            <w:pPr>
              <w:ind w:right="-546"/>
              <w:rPr>
                <w:sz w:val="24"/>
                <w:szCs w:val="24"/>
              </w:rPr>
            </w:pPr>
            <w:r w:rsidRPr="00C20A2A">
              <w:rPr>
                <w:sz w:val="24"/>
                <w:szCs w:val="24"/>
              </w:rPr>
              <w:t>10 10 99</w:t>
            </w:r>
          </w:p>
        </w:tc>
        <w:tc>
          <w:tcPr>
            <w:tcW w:w="4284" w:type="dxa"/>
          </w:tcPr>
          <w:p w14:paraId="6DF176AE" w14:textId="77777777" w:rsidR="002A1251" w:rsidRPr="00C20A2A" w:rsidRDefault="002A1251">
            <w:pPr>
              <w:ind w:right="-546"/>
              <w:jc w:val="both"/>
              <w:rPr>
                <w:sz w:val="24"/>
                <w:szCs w:val="24"/>
              </w:rPr>
            </w:pPr>
            <w:r w:rsidRPr="00C20A2A">
              <w:rPr>
                <w:sz w:val="24"/>
                <w:szCs w:val="24"/>
              </w:rPr>
              <w:t>Inne nie wymienione odpady</w:t>
            </w:r>
          </w:p>
        </w:tc>
        <w:tc>
          <w:tcPr>
            <w:tcW w:w="3116" w:type="dxa"/>
          </w:tcPr>
          <w:p w14:paraId="6362EDAA" w14:textId="77777777" w:rsidR="002A1251" w:rsidRPr="00C20A2A" w:rsidRDefault="002A1251">
            <w:pPr>
              <w:ind w:right="72"/>
              <w:jc w:val="center"/>
              <w:rPr>
                <w:sz w:val="24"/>
                <w:szCs w:val="24"/>
              </w:rPr>
            </w:pPr>
            <w:r w:rsidRPr="00C20A2A">
              <w:rPr>
                <w:sz w:val="24"/>
                <w:szCs w:val="24"/>
              </w:rPr>
              <w:t>150</w:t>
            </w:r>
          </w:p>
        </w:tc>
      </w:tr>
      <w:tr w:rsidR="002A1251" w:rsidRPr="00C20A2A" w14:paraId="0A92AB1B" w14:textId="77777777">
        <w:tblPrEx>
          <w:tblCellMar>
            <w:top w:w="0" w:type="dxa"/>
            <w:bottom w:w="0" w:type="dxa"/>
          </w:tblCellMar>
        </w:tblPrEx>
        <w:tc>
          <w:tcPr>
            <w:tcW w:w="516" w:type="dxa"/>
          </w:tcPr>
          <w:p w14:paraId="11178C71" w14:textId="77777777" w:rsidR="002A1251" w:rsidRPr="00C20A2A" w:rsidRDefault="002A1251">
            <w:pPr>
              <w:jc w:val="center"/>
              <w:rPr>
                <w:sz w:val="24"/>
                <w:szCs w:val="24"/>
              </w:rPr>
            </w:pPr>
            <w:r w:rsidRPr="00C20A2A">
              <w:rPr>
                <w:sz w:val="24"/>
                <w:szCs w:val="24"/>
              </w:rPr>
              <w:t>22.</w:t>
            </w:r>
          </w:p>
        </w:tc>
        <w:tc>
          <w:tcPr>
            <w:tcW w:w="1370" w:type="dxa"/>
          </w:tcPr>
          <w:p w14:paraId="4F73826C" w14:textId="77777777" w:rsidR="002A1251" w:rsidRPr="00C20A2A" w:rsidRDefault="002A1251">
            <w:pPr>
              <w:ind w:right="-546"/>
              <w:rPr>
                <w:sz w:val="24"/>
                <w:szCs w:val="24"/>
              </w:rPr>
            </w:pPr>
            <w:r w:rsidRPr="00C20A2A">
              <w:rPr>
                <w:sz w:val="24"/>
                <w:szCs w:val="24"/>
              </w:rPr>
              <w:t>10 10 12</w:t>
            </w:r>
          </w:p>
        </w:tc>
        <w:tc>
          <w:tcPr>
            <w:tcW w:w="4284" w:type="dxa"/>
          </w:tcPr>
          <w:p w14:paraId="1D5F4BFE" w14:textId="77777777" w:rsidR="002A1251" w:rsidRPr="00C20A2A" w:rsidRDefault="002A1251">
            <w:pPr>
              <w:ind w:right="-546"/>
              <w:jc w:val="both"/>
              <w:rPr>
                <w:sz w:val="24"/>
                <w:szCs w:val="24"/>
              </w:rPr>
            </w:pPr>
            <w:r w:rsidRPr="00C20A2A">
              <w:rPr>
                <w:sz w:val="24"/>
                <w:szCs w:val="24"/>
              </w:rPr>
              <w:t xml:space="preserve">Inne cząstki stałe nie wymienione </w:t>
            </w:r>
          </w:p>
          <w:p w14:paraId="6BF3122F" w14:textId="77777777" w:rsidR="002A1251" w:rsidRPr="00C20A2A" w:rsidRDefault="002A1251">
            <w:pPr>
              <w:ind w:right="-546"/>
              <w:jc w:val="both"/>
              <w:rPr>
                <w:sz w:val="24"/>
                <w:szCs w:val="24"/>
              </w:rPr>
            </w:pPr>
            <w:r w:rsidRPr="00C20A2A">
              <w:rPr>
                <w:sz w:val="24"/>
                <w:szCs w:val="24"/>
              </w:rPr>
              <w:t>W 10 10 11</w:t>
            </w:r>
          </w:p>
        </w:tc>
        <w:tc>
          <w:tcPr>
            <w:tcW w:w="3116" w:type="dxa"/>
          </w:tcPr>
          <w:p w14:paraId="670D76C7" w14:textId="77777777" w:rsidR="002A1251" w:rsidRPr="00C20A2A" w:rsidRDefault="002A1251">
            <w:pPr>
              <w:ind w:right="72"/>
              <w:jc w:val="center"/>
              <w:rPr>
                <w:sz w:val="24"/>
                <w:szCs w:val="24"/>
              </w:rPr>
            </w:pPr>
            <w:r w:rsidRPr="00C20A2A">
              <w:rPr>
                <w:sz w:val="24"/>
                <w:szCs w:val="24"/>
              </w:rPr>
              <w:t>150</w:t>
            </w:r>
          </w:p>
        </w:tc>
      </w:tr>
      <w:tr w:rsidR="002A1251" w:rsidRPr="00C20A2A" w14:paraId="3955CD51" w14:textId="77777777">
        <w:tblPrEx>
          <w:tblCellMar>
            <w:top w:w="0" w:type="dxa"/>
            <w:bottom w:w="0" w:type="dxa"/>
          </w:tblCellMar>
        </w:tblPrEx>
        <w:tc>
          <w:tcPr>
            <w:tcW w:w="516" w:type="dxa"/>
          </w:tcPr>
          <w:p w14:paraId="37BAD31F" w14:textId="77777777" w:rsidR="002A1251" w:rsidRPr="00C20A2A" w:rsidRDefault="002A1251">
            <w:pPr>
              <w:jc w:val="center"/>
              <w:rPr>
                <w:sz w:val="24"/>
                <w:szCs w:val="24"/>
              </w:rPr>
            </w:pPr>
            <w:r w:rsidRPr="00C20A2A">
              <w:rPr>
                <w:sz w:val="24"/>
                <w:szCs w:val="24"/>
              </w:rPr>
              <w:t>23.</w:t>
            </w:r>
          </w:p>
        </w:tc>
        <w:tc>
          <w:tcPr>
            <w:tcW w:w="1370" w:type="dxa"/>
          </w:tcPr>
          <w:p w14:paraId="15421B77" w14:textId="77777777" w:rsidR="002A1251" w:rsidRPr="00C20A2A" w:rsidRDefault="002A1251">
            <w:pPr>
              <w:ind w:right="-546"/>
              <w:rPr>
                <w:sz w:val="24"/>
                <w:szCs w:val="24"/>
              </w:rPr>
            </w:pPr>
            <w:r w:rsidRPr="00C20A2A">
              <w:rPr>
                <w:sz w:val="24"/>
                <w:szCs w:val="24"/>
              </w:rPr>
              <w:t>10 03 16</w:t>
            </w:r>
          </w:p>
        </w:tc>
        <w:tc>
          <w:tcPr>
            <w:tcW w:w="4284" w:type="dxa"/>
          </w:tcPr>
          <w:p w14:paraId="0CB20B12" w14:textId="77777777" w:rsidR="00225C9B" w:rsidRDefault="002A1251" w:rsidP="00225C9B">
            <w:pPr>
              <w:ind w:right="120"/>
              <w:jc w:val="both"/>
              <w:rPr>
                <w:sz w:val="24"/>
                <w:szCs w:val="24"/>
              </w:rPr>
            </w:pPr>
            <w:r w:rsidRPr="00C20A2A">
              <w:rPr>
                <w:sz w:val="24"/>
                <w:szCs w:val="24"/>
              </w:rPr>
              <w:t>Zgary z wytopu inne niż wymienione w</w:t>
            </w:r>
          </w:p>
          <w:p w14:paraId="2424577C" w14:textId="6C0B686D" w:rsidR="002A1251" w:rsidRPr="00C20A2A" w:rsidRDefault="002A1251" w:rsidP="00225C9B">
            <w:pPr>
              <w:ind w:right="120"/>
              <w:jc w:val="both"/>
              <w:rPr>
                <w:sz w:val="24"/>
                <w:szCs w:val="24"/>
              </w:rPr>
            </w:pPr>
            <w:r w:rsidRPr="00C20A2A">
              <w:rPr>
                <w:sz w:val="24"/>
                <w:szCs w:val="24"/>
              </w:rPr>
              <w:t>10 03 15</w:t>
            </w:r>
          </w:p>
        </w:tc>
        <w:tc>
          <w:tcPr>
            <w:tcW w:w="3116" w:type="dxa"/>
          </w:tcPr>
          <w:p w14:paraId="213CECD1" w14:textId="77777777" w:rsidR="002A1251" w:rsidRPr="00C20A2A" w:rsidRDefault="002A1251">
            <w:pPr>
              <w:ind w:right="72"/>
              <w:jc w:val="center"/>
              <w:rPr>
                <w:sz w:val="24"/>
                <w:szCs w:val="24"/>
              </w:rPr>
            </w:pPr>
            <w:r w:rsidRPr="00C20A2A">
              <w:rPr>
                <w:sz w:val="24"/>
                <w:szCs w:val="24"/>
              </w:rPr>
              <w:t>200</w:t>
            </w:r>
          </w:p>
        </w:tc>
      </w:tr>
      <w:tr w:rsidR="002A1251" w:rsidRPr="00C20A2A" w14:paraId="7E50135A" w14:textId="77777777">
        <w:tblPrEx>
          <w:tblCellMar>
            <w:top w:w="0" w:type="dxa"/>
            <w:bottom w:w="0" w:type="dxa"/>
          </w:tblCellMar>
        </w:tblPrEx>
        <w:tc>
          <w:tcPr>
            <w:tcW w:w="516" w:type="dxa"/>
          </w:tcPr>
          <w:p w14:paraId="2BB26987" w14:textId="77777777" w:rsidR="002A1251" w:rsidRPr="00C20A2A" w:rsidRDefault="002A1251">
            <w:pPr>
              <w:jc w:val="center"/>
              <w:rPr>
                <w:sz w:val="24"/>
                <w:szCs w:val="24"/>
              </w:rPr>
            </w:pPr>
            <w:r w:rsidRPr="00C20A2A">
              <w:rPr>
                <w:sz w:val="24"/>
                <w:szCs w:val="24"/>
              </w:rPr>
              <w:t>24.</w:t>
            </w:r>
          </w:p>
        </w:tc>
        <w:tc>
          <w:tcPr>
            <w:tcW w:w="1370" w:type="dxa"/>
          </w:tcPr>
          <w:p w14:paraId="7687365B" w14:textId="77777777" w:rsidR="002A1251" w:rsidRPr="00C20A2A" w:rsidRDefault="002A1251">
            <w:pPr>
              <w:ind w:right="-546"/>
              <w:rPr>
                <w:sz w:val="24"/>
                <w:szCs w:val="24"/>
              </w:rPr>
            </w:pPr>
            <w:r w:rsidRPr="00C20A2A">
              <w:rPr>
                <w:sz w:val="24"/>
                <w:szCs w:val="24"/>
              </w:rPr>
              <w:t>17 04 11</w:t>
            </w:r>
          </w:p>
        </w:tc>
        <w:tc>
          <w:tcPr>
            <w:tcW w:w="4284" w:type="dxa"/>
          </w:tcPr>
          <w:p w14:paraId="3C3D4ADA" w14:textId="2B437AE2" w:rsidR="002A1251" w:rsidRPr="00C20A2A" w:rsidRDefault="002A1251">
            <w:pPr>
              <w:ind w:right="-546"/>
              <w:jc w:val="both"/>
              <w:rPr>
                <w:sz w:val="24"/>
                <w:szCs w:val="24"/>
              </w:rPr>
            </w:pPr>
            <w:r w:rsidRPr="00C20A2A">
              <w:rPr>
                <w:sz w:val="24"/>
                <w:szCs w:val="24"/>
              </w:rPr>
              <w:t>Kable inne niż wymienione w 17 04 10</w:t>
            </w:r>
          </w:p>
        </w:tc>
        <w:tc>
          <w:tcPr>
            <w:tcW w:w="3116" w:type="dxa"/>
          </w:tcPr>
          <w:p w14:paraId="166D6889" w14:textId="77777777" w:rsidR="002A1251" w:rsidRPr="00C20A2A" w:rsidRDefault="002A1251">
            <w:pPr>
              <w:ind w:right="72"/>
              <w:jc w:val="center"/>
              <w:rPr>
                <w:sz w:val="24"/>
                <w:szCs w:val="24"/>
              </w:rPr>
            </w:pPr>
            <w:r w:rsidRPr="00C20A2A">
              <w:rPr>
                <w:sz w:val="24"/>
                <w:szCs w:val="24"/>
              </w:rPr>
              <w:t>200</w:t>
            </w:r>
          </w:p>
        </w:tc>
      </w:tr>
      <w:tr w:rsidR="002A1251" w:rsidRPr="00C20A2A" w14:paraId="14D1BB6B" w14:textId="77777777">
        <w:tblPrEx>
          <w:tblCellMar>
            <w:top w:w="0" w:type="dxa"/>
            <w:bottom w:w="0" w:type="dxa"/>
          </w:tblCellMar>
        </w:tblPrEx>
        <w:tc>
          <w:tcPr>
            <w:tcW w:w="516" w:type="dxa"/>
          </w:tcPr>
          <w:p w14:paraId="61035DC0" w14:textId="77777777" w:rsidR="002A1251" w:rsidRPr="00C20A2A" w:rsidRDefault="002A1251">
            <w:pPr>
              <w:jc w:val="center"/>
              <w:rPr>
                <w:sz w:val="24"/>
                <w:szCs w:val="24"/>
              </w:rPr>
            </w:pPr>
            <w:r w:rsidRPr="00C20A2A">
              <w:rPr>
                <w:sz w:val="24"/>
                <w:szCs w:val="24"/>
              </w:rPr>
              <w:t>25.</w:t>
            </w:r>
          </w:p>
        </w:tc>
        <w:tc>
          <w:tcPr>
            <w:tcW w:w="1370" w:type="dxa"/>
          </w:tcPr>
          <w:p w14:paraId="59308AE8" w14:textId="77777777" w:rsidR="002A1251" w:rsidRPr="00C20A2A" w:rsidRDefault="002A1251">
            <w:pPr>
              <w:ind w:right="-546"/>
              <w:rPr>
                <w:sz w:val="24"/>
                <w:szCs w:val="24"/>
              </w:rPr>
            </w:pPr>
            <w:r w:rsidRPr="00C20A2A">
              <w:rPr>
                <w:sz w:val="24"/>
                <w:szCs w:val="24"/>
              </w:rPr>
              <w:t xml:space="preserve">20 01 40 </w:t>
            </w:r>
          </w:p>
        </w:tc>
        <w:tc>
          <w:tcPr>
            <w:tcW w:w="4284" w:type="dxa"/>
          </w:tcPr>
          <w:p w14:paraId="364DBF4C" w14:textId="77777777" w:rsidR="002A1251" w:rsidRPr="00C20A2A" w:rsidRDefault="002A1251">
            <w:pPr>
              <w:ind w:right="-546"/>
              <w:jc w:val="both"/>
              <w:rPr>
                <w:sz w:val="24"/>
                <w:szCs w:val="24"/>
              </w:rPr>
            </w:pPr>
            <w:r w:rsidRPr="00C20A2A">
              <w:rPr>
                <w:sz w:val="24"/>
                <w:szCs w:val="24"/>
              </w:rPr>
              <w:t xml:space="preserve">metale (aluminium) </w:t>
            </w:r>
          </w:p>
        </w:tc>
        <w:tc>
          <w:tcPr>
            <w:tcW w:w="3116" w:type="dxa"/>
          </w:tcPr>
          <w:p w14:paraId="5FB0985B" w14:textId="77777777" w:rsidR="002A1251" w:rsidRPr="00C20A2A" w:rsidRDefault="002A1251">
            <w:pPr>
              <w:ind w:right="72"/>
              <w:jc w:val="center"/>
              <w:rPr>
                <w:sz w:val="24"/>
                <w:szCs w:val="24"/>
              </w:rPr>
            </w:pPr>
            <w:r w:rsidRPr="00C20A2A">
              <w:rPr>
                <w:sz w:val="24"/>
                <w:szCs w:val="24"/>
              </w:rPr>
              <w:t>250</w:t>
            </w:r>
          </w:p>
        </w:tc>
      </w:tr>
    </w:tbl>
    <w:p w14:paraId="70915FF2" w14:textId="77777777" w:rsidR="002A1251" w:rsidRDefault="002A1251" w:rsidP="00A819FC">
      <w:pPr>
        <w:spacing w:before="240" w:line="360" w:lineRule="auto"/>
        <w:rPr>
          <w:sz w:val="24"/>
        </w:rPr>
      </w:pPr>
      <w:r>
        <w:rPr>
          <w:sz w:val="24"/>
        </w:rPr>
        <w:t>IV.3.5. Miejsce i dopuszczone metody prowadzenia odzysku</w:t>
      </w:r>
    </w:p>
    <w:p w14:paraId="141AB5BC" w14:textId="77777777" w:rsidR="002A1251" w:rsidRDefault="002A1251" w:rsidP="00524C11">
      <w:pPr>
        <w:autoSpaceDE w:val="0"/>
        <w:spacing w:line="360" w:lineRule="auto"/>
        <w:ind w:firstLine="708"/>
        <w:jc w:val="both"/>
        <w:rPr>
          <w:sz w:val="24"/>
          <w:lang w:eastAsia="ar-SA"/>
        </w:rPr>
      </w:pPr>
      <w:r>
        <w:rPr>
          <w:sz w:val="24"/>
          <w:lang w:eastAsia="ar-SA"/>
        </w:rPr>
        <w:t xml:space="preserve">Odzysk odpadów prowadzony będzie na terenie działek o nr ewid. 1742/9,1744/8, 1744/12, 1745/5, 1782/3, 1782/6, 1782/7, 1783/1, 1784/1, 1785/1, 1786/1, 1787/1, 1788/3 przy ul. Odlewników 52 w Gorzycach. </w:t>
      </w:r>
    </w:p>
    <w:p w14:paraId="5FBAB9A6" w14:textId="59E0C309" w:rsidR="002A1251" w:rsidRDefault="002A1251">
      <w:pPr>
        <w:spacing w:after="120" w:line="360" w:lineRule="auto"/>
        <w:ind w:firstLine="720"/>
        <w:jc w:val="both"/>
        <w:rPr>
          <w:sz w:val="24"/>
        </w:rPr>
      </w:pPr>
      <w:r>
        <w:rPr>
          <w:sz w:val="24"/>
          <w:lang w:eastAsia="ar-SA"/>
        </w:rPr>
        <w:t>Odpady poddawane będą procesowi odzysku kwalifikowanemu jako R4 zgodnie z załącznikiem nr 5 – „Pro</w:t>
      </w:r>
      <w:r w:rsidR="00644CCA">
        <w:rPr>
          <w:sz w:val="24"/>
          <w:lang w:eastAsia="ar-SA"/>
        </w:rPr>
        <w:t>cesy odzysku” ustawy o odpadach,</w:t>
      </w:r>
      <w:r>
        <w:rPr>
          <w:sz w:val="24"/>
          <w:lang w:eastAsia="ar-SA"/>
        </w:rPr>
        <w:t xml:space="preserve"> </w:t>
      </w:r>
      <w:r>
        <w:rPr>
          <w:sz w:val="24"/>
        </w:rPr>
        <w:t>odzyskiwane jako część wsadu, w procesie odlewniczym kwalifikowanym tu jako R4 (Recykling lub regeneracja metali i związków metali</w:t>
      </w:r>
      <w:r w:rsidR="00D81D96">
        <w:rPr>
          <w:sz w:val="24"/>
        </w:rPr>
        <w:t>)</w:t>
      </w:r>
      <w:r>
        <w:rPr>
          <w:sz w:val="24"/>
        </w:rPr>
        <w:t xml:space="preserve"> – uzyskiwane będzie z nich pełnowartościowe </w:t>
      </w:r>
      <w:r w:rsidR="00644CCA">
        <w:rPr>
          <w:sz w:val="24"/>
        </w:rPr>
        <w:t xml:space="preserve">stopy </w:t>
      </w:r>
      <w:r>
        <w:rPr>
          <w:sz w:val="24"/>
        </w:rPr>
        <w:t>aluminium.</w:t>
      </w:r>
    </w:p>
    <w:p w14:paraId="1970F2AB" w14:textId="77777777" w:rsidR="002A1251" w:rsidRDefault="002A1251">
      <w:pPr>
        <w:autoSpaceDE w:val="0"/>
        <w:spacing w:line="360" w:lineRule="auto"/>
        <w:ind w:left="568"/>
        <w:jc w:val="both"/>
        <w:rPr>
          <w:sz w:val="24"/>
          <w:lang w:eastAsia="ar-SA"/>
        </w:rPr>
      </w:pPr>
      <w:r>
        <w:rPr>
          <w:sz w:val="24"/>
          <w:lang w:eastAsia="ar-SA"/>
        </w:rPr>
        <w:t>Szczegółową metodę prowadzenia odzysku określa punkt I.2.2. decyzji.</w:t>
      </w:r>
    </w:p>
    <w:p w14:paraId="1D1A4A0A" w14:textId="77777777" w:rsidR="002A1251" w:rsidRDefault="002A1251" w:rsidP="00E15ED5">
      <w:pPr>
        <w:pStyle w:val="Tekstpodstawowy"/>
        <w:spacing w:before="227"/>
        <w:rPr>
          <w:lang w:eastAsia="ar-SA"/>
        </w:rPr>
      </w:pPr>
      <w:r>
        <w:rPr>
          <w:lang w:eastAsia="ar-SA"/>
        </w:rPr>
        <w:t>IV.3.6. Sposoby i miejsca magazynowania odpadów przeznaczonych do odzysku</w:t>
      </w:r>
    </w:p>
    <w:p w14:paraId="149712CA" w14:textId="1EA70FCE" w:rsidR="002A1251" w:rsidRDefault="002A1251" w:rsidP="00E15ED5">
      <w:pPr>
        <w:spacing w:line="360" w:lineRule="auto"/>
        <w:ind w:firstLine="708"/>
        <w:jc w:val="both"/>
        <w:rPr>
          <w:sz w:val="24"/>
          <w:lang w:eastAsia="ar-SA"/>
        </w:rPr>
      </w:pPr>
      <w:r>
        <w:rPr>
          <w:sz w:val="24"/>
          <w:lang w:eastAsia="ar-SA"/>
        </w:rPr>
        <w:t>Dostarczone odpady przeznaczone do odzysku magazynowane będą tymczasowo w hali produkcyjnej. Po zważeniu i opisaniu nazwą i kodem odpadu będą magazynowane w wyznaczonych strefach magazynu (hali produkcyjnej zgodnie z załącznikiem graficznym nr 2) w oznakowanych boksach, zasiekach, skrzyniach wsadowych, pojemnikach, kontenerach, beczkach lub workach, stosownie do rodzaju odpadu.</w:t>
      </w:r>
    </w:p>
    <w:p w14:paraId="02B888DB" w14:textId="0A161C05" w:rsidR="002A1251" w:rsidRDefault="002A1251" w:rsidP="009B26AA">
      <w:pPr>
        <w:spacing w:line="360" w:lineRule="auto"/>
        <w:ind w:firstLine="708"/>
        <w:jc w:val="both"/>
        <w:rPr>
          <w:sz w:val="24"/>
          <w:lang w:eastAsia="ar-SA"/>
        </w:rPr>
      </w:pPr>
      <w:r>
        <w:rPr>
          <w:sz w:val="24"/>
          <w:lang w:eastAsia="ar-SA"/>
        </w:rPr>
        <w:lastRenderedPageBreak/>
        <w:t>Materiały o konsystencji piasku będą magazynowane w pryzmach w wyznaczonych i oznakowanych nazwą i kodem odpadu</w:t>
      </w:r>
      <w:r w:rsidR="00140305">
        <w:rPr>
          <w:sz w:val="24"/>
          <w:lang w:eastAsia="ar-SA"/>
        </w:rPr>
        <w:t>,</w:t>
      </w:r>
      <w:r>
        <w:rPr>
          <w:sz w:val="24"/>
          <w:lang w:eastAsia="ar-SA"/>
        </w:rPr>
        <w:t xml:space="preserve"> miejscach. </w:t>
      </w:r>
    </w:p>
    <w:p w14:paraId="1574CEDE" w14:textId="77777777" w:rsidR="002A1251" w:rsidRDefault="002A1251" w:rsidP="003047AC">
      <w:pPr>
        <w:pStyle w:val="Nagwek3"/>
      </w:pPr>
      <w:r>
        <w:t>IV.4. Źródła hałasu ich rozkład czasu pracy w ciągu doby</w:t>
      </w:r>
    </w:p>
    <w:p w14:paraId="3D30D11F" w14:textId="77777777" w:rsidR="002A1251" w:rsidRDefault="002A1251">
      <w:pPr>
        <w:spacing w:line="360" w:lineRule="auto"/>
        <w:rPr>
          <w:sz w:val="24"/>
        </w:rPr>
      </w:pPr>
      <w:r>
        <w:rPr>
          <w:sz w:val="24"/>
        </w:rPr>
        <w:t>Tabela 14</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Caption w:val="tabela 14"/>
        <w:tblDescription w:val="źródła hałasu i ich czas pracy"/>
      </w:tblPr>
      <w:tblGrid>
        <w:gridCol w:w="1328"/>
        <w:gridCol w:w="3631"/>
        <w:gridCol w:w="1441"/>
        <w:gridCol w:w="1441"/>
        <w:gridCol w:w="1445"/>
      </w:tblGrid>
      <w:tr w:rsidR="002A1251" w:rsidRPr="00C20A2A" w14:paraId="64A4BCE3" w14:textId="77777777">
        <w:tblPrEx>
          <w:tblCellMar>
            <w:top w:w="0" w:type="dxa"/>
            <w:bottom w:w="0" w:type="dxa"/>
          </w:tblCellMar>
        </w:tblPrEx>
        <w:trPr>
          <w:cantSplit/>
        </w:trPr>
        <w:tc>
          <w:tcPr>
            <w:tcW w:w="1328" w:type="dxa"/>
            <w:vMerge w:val="restart"/>
          </w:tcPr>
          <w:p w14:paraId="14D36E20" w14:textId="77777777" w:rsidR="002A1251" w:rsidRPr="00C20A2A" w:rsidRDefault="00186883">
            <w:pPr>
              <w:pStyle w:val="Standardowy0"/>
              <w:jc w:val="center"/>
              <w:rPr>
                <w:spacing w:val="0"/>
                <w:lang w:val="pl-PL"/>
              </w:rPr>
            </w:pPr>
            <w:r w:rsidRPr="00C20A2A">
              <w:rPr>
                <w:spacing w:val="0"/>
                <w:lang w:val="pl-PL"/>
              </w:rPr>
              <w:t>Numer</w:t>
            </w:r>
            <w:r w:rsidR="002A1251" w:rsidRPr="00C20A2A">
              <w:rPr>
                <w:spacing w:val="0"/>
                <w:lang w:val="pl-PL"/>
              </w:rPr>
              <w:t xml:space="preserve"> źródła hałasu</w:t>
            </w:r>
          </w:p>
        </w:tc>
        <w:tc>
          <w:tcPr>
            <w:tcW w:w="3631" w:type="dxa"/>
            <w:vMerge w:val="restart"/>
          </w:tcPr>
          <w:p w14:paraId="0E348FA1" w14:textId="77777777" w:rsidR="002A1251" w:rsidRPr="00C20A2A" w:rsidRDefault="00186883">
            <w:pPr>
              <w:pStyle w:val="Standardowy0"/>
              <w:jc w:val="center"/>
              <w:rPr>
                <w:spacing w:val="0"/>
                <w:lang w:val="pl-PL"/>
              </w:rPr>
            </w:pPr>
            <w:r w:rsidRPr="00C20A2A">
              <w:rPr>
                <w:spacing w:val="0"/>
                <w:lang w:val="pl-PL"/>
              </w:rPr>
              <w:t>Nazwa</w:t>
            </w:r>
            <w:r w:rsidR="002A1251" w:rsidRPr="00C20A2A">
              <w:rPr>
                <w:spacing w:val="0"/>
                <w:lang w:val="pl-PL"/>
              </w:rPr>
              <w:t xml:space="preserve"> źródła hałasu</w:t>
            </w:r>
          </w:p>
        </w:tc>
        <w:tc>
          <w:tcPr>
            <w:tcW w:w="1441" w:type="dxa"/>
            <w:vMerge w:val="restart"/>
          </w:tcPr>
          <w:p w14:paraId="1176CA57" w14:textId="77777777" w:rsidR="002A1251" w:rsidRPr="00C20A2A" w:rsidRDefault="00186883">
            <w:pPr>
              <w:pStyle w:val="Standardowy0"/>
              <w:jc w:val="center"/>
              <w:rPr>
                <w:spacing w:val="0"/>
                <w:lang w:val="pl-PL"/>
              </w:rPr>
            </w:pPr>
            <w:r w:rsidRPr="00C20A2A">
              <w:rPr>
                <w:spacing w:val="0"/>
                <w:lang w:val="pl-PL"/>
              </w:rPr>
              <w:t>Czas</w:t>
            </w:r>
            <w:r w:rsidR="002A1251" w:rsidRPr="00C20A2A">
              <w:rPr>
                <w:spacing w:val="0"/>
                <w:lang w:val="pl-PL"/>
              </w:rPr>
              <w:t xml:space="preserve"> pracy źródła [h]</w:t>
            </w:r>
          </w:p>
        </w:tc>
        <w:tc>
          <w:tcPr>
            <w:tcW w:w="2886" w:type="dxa"/>
            <w:gridSpan w:val="2"/>
          </w:tcPr>
          <w:p w14:paraId="153D1D96" w14:textId="77777777" w:rsidR="002A1251" w:rsidRPr="00C20A2A" w:rsidRDefault="00186883">
            <w:pPr>
              <w:pStyle w:val="Standardowy0"/>
              <w:jc w:val="center"/>
              <w:rPr>
                <w:spacing w:val="0"/>
                <w:lang w:val="pl-PL"/>
              </w:rPr>
            </w:pPr>
            <w:r w:rsidRPr="00C20A2A">
              <w:rPr>
                <w:spacing w:val="0"/>
                <w:lang w:val="pl-PL"/>
              </w:rPr>
              <w:t>Maksymalny</w:t>
            </w:r>
            <w:r w:rsidR="002A1251" w:rsidRPr="00C20A2A">
              <w:rPr>
                <w:spacing w:val="0"/>
                <w:lang w:val="pl-PL"/>
              </w:rPr>
              <w:t xml:space="preserve"> poziom mocy akustycznej źródła [</w:t>
            </w:r>
            <w:proofErr w:type="spellStart"/>
            <w:r>
              <w:rPr>
                <w:spacing w:val="0"/>
                <w:lang w:val="pl-PL"/>
              </w:rPr>
              <w:t>dB</w:t>
            </w:r>
            <w:proofErr w:type="spellEnd"/>
            <w:r>
              <w:rPr>
                <w:spacing w:val="0"/>
                <w:lang w:val="pl-PL"/>
              </w:rPr>
              <w:t>(A)</w:t>
            </w:r>
            <w:r w:rsidR="002A1251" w:rsidRPr="00C20A2A">
              <w:rPr>
                <w:spacing w:val="0"/>
                <w:lang w:val="pl-PL"/>
              </w:rPr>
              <w:t>]</w:t>
            </w:r>
          </w:p>
        </w:tc>
      </w:tr>
      <w:tr w:rsidR="002A1251" w:rsidRPr="00C20A2A" w14:paraId="7ED77267" w14:textId="77777777">
        <w:tblPrEx>
          <w:tblCellMar>
            <w:top w:w="0" w:type="dxa"/>
            <w:bottom w:w="0" w:type="dxa"/>
          </w:tblCellMar>
        </w:tblPrEx>
        <w:trPr>
          <w:cantSplit/>
          <w:trHeight w:val="485"/>
        </w:trPr>
        <w:tc>
          <w:tcPr>
            <w:tcW w:w="1328" w:type="dxa"/>
            <w:vMerge/>
          </w:tcPr>
          <w:p w14:paraId="1EEF2F8D" w14:textId="77777777" w:rsidR="002A1251" w:rsidRPr="00C20A2A" w:rsidRDefault="002A1251">
            <w:pPr>
              <w:pStyle w:val="Standardowy0"/>
              <w:rPr>
                <w:spacing w:val="0"/>
                <w:lang w:val="pl-PL"/>
              </w:rPr>
            </w:pPr>
          </w:p>
        </w:tc>
        <w:tc>
          <w:tcPr>
            <w:tcW w:w="3631" w:type="dxa"/>
            <w:vMerge/>
          </w:tcPr>
          <w:p w14:paraId="58FFFAF4" w14:textId="77777777" w:rsidR="002A1251" w:rsidRPr="00C20A2A" w:rsidRDefault="002A1251">
            <w:pPr>
              <w:pStyle w:val="Standardowy0"/>
              <w:rPr>
                <w:spacing w:val="0"/>
                <w:lang w:val="pl-PL"/>
              </w:rPr>
            </w:pPr>
          </w:p>
        </w:tc>
        <w:tc>
          <w:tcPr>
            <w:tcW w:w="1441" w:type="dxa"/>
            <w:vMerge/>
          </w:tcPr>
          <w:p w14:paraId="6F4B4E76" w14:textId="77777777" w:rsidR="002A1251" w:rsidRPr="00C20A2A" w:rsidRDefault="002A1251">
            <w:pPr>
              <w:pStyle w:val="Standardowy0"/>
              <w:rPr>
                <w:spacing w:val="0"/>
                <w:lang w:val="pl-PL"/>
              </w:rPr>
            </w:pPr>
          </w:p>
        </w:tc>
        <w:tc>
          <w:tcPr>
            <w:tcW w:w="1441" w:type="dxa"/>
          </w:tcPr>
          <w:p w14:paraId="370DED51" w14:textId="77777777" w:rsidR="002A1251" w:rsidRPr="00C20A2A" w:rsidRDefault="002A1251">
            <w:pPr>
              <w:pStyle w:val="Standardowy0"/>
              <w:jc w:val="center"/>
              <w:rPr>
                <w:spacing w:val="0"/>
                <w:lang w:val="pl-PL"/>
              </w:rPr>
            </w:pPr>
            <w:r w:rsidRPr="00C20A2A">
              <w:rPr>
                <w:spacing w:val="0"/>
                <w:lang w:val="pl-PL"/>
              </w:rPr>
              <w:t>dzień</w:t>
            </w:r>
          </w:p>
        </w:tc>
        <w:tc>
          <w:tcPr>
            <w:tcW w:w="1445" w:type="dxa"/>
          </w:tcPr>
          <w:p w14:paraId="2C561E5C" w14:textId="77777777" w:rsidR="002A1251" w:rsidRPr="00C20A2A" w:rsidRDefault="002A1251">
            <w:pPr>
              <w:pStyle w:val="Standardowy0"/>
              <w:jc w:val="center"/>
              <w:rPr>
                <w:spacing w:val="0"/>
                <w:lang w:val="pl-PL"/>
              </w:rPr>
            </w:pPr>
            <w:r w:rsidRPr="00C20A2A">
              <w:rPr>
                <w:spacing w:val="0"/>
                <w:lang w:val="pl-PL"/>
              </w:rPr>
              <w:t>noc</w:t>
            </w:r>
          </w:p>
        </w:tc>
      </w:tr>
      <w:tr w:rsidR="002A1251" w:rsidRPr="00C20A2A" w14:paraId="451CC80D" w14:textId="77777777">
        <w:tblPrEx>
          <w:tblCellMar>
            <w:top w:w="0" w:type="dxa"/>
            <w:bottom w:w="0" w:type="dxa"/>
          </w:tblCellMar>
        </w:tblPrEx>
        <w:tc>
          <w:tcPr>
            <w:tcW w:w="1328" w:type="dxa"/>
          </w:tcPr>
          <w:p w14:paraId="2A4CE875" w14:textId="77777777" w:rsidR="002A1251" w:rsidRPr="00C20A2A" w:rsidRDefault="002A1251">
            <w:pPr>
              <w:pStyle w:val="Standardowy0"/>
              <w:jc w:val="center"/>
              <w:rPr>
                <w:spacing w:val="0"/>
                <w:lang w:val="pl-PL"/>
              </w:rPr>
            </w:pPr>
            <w:r w:rsidRPr="00C20A2A">
              <w:rPr>
                <w:spacing w:val="0"/>
                <w:lang w:val="pl-PL"/>
              </w:rPr>
              <w:t>1</w:t>
            </w:r>
          </w:p>
        </w:tc>
        <w:tc>
          <w:tcPr>
            <w:tcW w:w="3631" w:type="dxa"/>
          </w:tcPr>
          <w:p w14:paraId="637EA0E6" w14:textId="77777777" w:rsidR="002A1251" w:rsidRPr="00C20A2A" w:rsidRDefault="002A1251">
            <w:pPr>
              <w:pStyle w:val="Standardowy0"/>
              <w:jc w:val="center"/>
              <w:rPr>
                <w:spacing w:val="0"/>
                <w:lang w:val="pl-PL"/>
              </w:rPr>
            </w:pPr>
            <w:r w:rsidRPr="00C20A2A">
              <w:rPr>
                <w:spacing w:val="0"/>
                <w:lang w:val="pl-PL"/>
              </w:rPr>
              <w:t>Wylot wentylacji odlewni</w:t>
            </w:r>
          </w:p>
        </w:tc>
        <w:tc>
          <w:tcPr>
            <w:tcW w:w="1441" w:type="dxa"/>
          </w:tcPr>
          <w:p w14:paraId="0BEF93F0" w14:textId="77777777" w:rsidR="002A1251" w:rsidRPr="00C20A2A" w:rsidRDefault="002A1251">
            <w:pPr>
              <w:pStyle w:val="Standardowy0"/>
              <w:jc w:val="center"/>
              <w:rPr>
                <w:spacing w:val="0"/>
                <w:lang w:val="pl-PL"/>
              </w:rPr>
            </w:pPr>
            <w:r w:rsidRPr="00C20A2A">
              <w:rPr>
                <w:spacing w:val="0"/>
                <w:lang w:val="pl-PL"/>
              </w:rPr>
              <w:t>24</w:t>
            </w:r>
          </w:p>
        </w:tc>
        <w:tc>
          <w:tcPr>
            <w:tcW w:w="1441" w:type="dxa"/>
          </w:tcPr>
          <w:p w14:paraId="010B25C0" w14:textId="77777777" w:rsidR="002A1251" w:rsidRPr="00C20A2A" w:rsidRDefault="002A1251">
            <w:pPr>
              <w:pStyle w:val="Standardowy0"/>
              <w:jc w:val="center"/>
              <w:rPr>
                <w:spacing w:val="0"/>
                <w:lang w:val="pl-PL"/>
              </w:rPr>
            </w:pPr>
            <w:r w:rsidRPr="00C20A2A">
              <w:rPr>
                <w:spacing w:val="0"/>
                <w:lang w:val="pl-PL"/>
              </w:rPr>
              <w:t>103</w:t>
            </w:r>
          </w:p>
        </w:tc>
        <w:tc>
          <w:tcPr>
            <w:tcW w:w="1445" w:type="dxa"/>
          </w:tcPr>
          <w:p w14:paraId="23B3D5C6" w14:textId="77777777" w:rsidR="002A1251" w:rsidRPr="00C20A2A" w:rsidRDefault="002A1251">
            <w:pPr>
              <w:pStyle w:val="Standardowy0"/>
              <w:jc w:val="center"/>
              <w:rPr>
                <w:spacing w:val="0"/>
                <w:lang w:val="pl-PL"/>
              </w:rPr>
            </w:pPr>
            <w:r w:rsidRPr="00C20A2A">
              <w:rPr>
                <w:spacing w:val="0"/>
                <w:lang w:val="pl-PL"/>
              </w:rPr>
              <w:t>103</w:t>
            </w:r>
          </w:p>
        </w:tc>
      </w:tr>
      <w:tr w:rsidR="002A1251" w:rsidRPr="00C20A2A" w14:paraId="14DC3505" w14:textId="77777777">
        <w:tblPrEx>
          <w:tblCellMar>
            <w:top w:w="0" w:type="dxa"/>
            <w:bottom w:w="0" w:type="dxa"/>
          </w:tblCellMar>
        </w:tblPrEx>
        <w:tc>
          <w:tcPr>
            <w:tcW w:w="1328" w:type="dxa"/>
          </w:tcPr>
          <w:p w14:paraId="7C3365C3" w14:textId="77777777" w:rsidR="002A1251" w:rsidRPr="00C20A2A" w:rsidRDefault="002A1251">
            <w:pPr>
              <w:pStyle w:val="Standardowy0"/>
              <w:jc w:val="center"/>
              <w:rPr>
                <w:spacing w:val="0"/>
                <w:lang w:val="pl-PL"/>
              </w:rPr>
            </w:pPr>
            <w:r w:rsidRPr="00C20A2A">
              <w:rPr>
                <w:spacing w:val="0"/>
                <w:lang w:val="pl-PL"/>
              </w:rPr>
              <w:t>2</w:t>
            </w:r>
          </w:p>
        </w:tc>
        <w:tc>
          <w:tcPr>
            <w:tcW w:w="3631" w:type="dxa"/>
          </w:tcPr>
          <w:p w14:paraId="5AD3D37D" w14:textId="77777777" w:rsidR="002A1251" w:rsidRPr="00C20A2A" w:rsidRDefault="002A1251">
            <w:pPr>
              <w:pStyle w:val="Standardowy0"/>
              <w:jc w:val="center"/>
              <w:rPr>
                <w:spacing w:val="0"/>
                <w:lang w:val="pl-PL"/>
              </w:rPr>
            </w:pPr>
            <w:r w:rsidRPr="00C20A2A">
              <w:rPr>
                <w:spacing w:val="0"/>
                <w:lang w:val="pl-PL"/>
              </w:rPr>
              <w:t>Wentylator odlewni</w:t>
            </w:r>
          </w:p>
        </w:tc>
        <w:tc>
          <w:tcPr>
            <w:tcW w:w="1441" w:type="dxa"/>
          </w:tcPr>
          <w:p w14:paraId="0B6540C0" w14:textId="77777777" w:rsidR="002A1251" w:rsidRPr="00C20A2A" w:rsidRDefault="002A1251">
            <w:pPr>
              <w:pStyle w:val="Standardowy0"/>
              <w:jc w:val="center"/>
              <w:rPr>
                <w:spacing w:val="0"/>
                <w:lang w:val="pl-PL"/>
              </w:rPr>
            </w:pPr>
            <w:r w:rsidRPr="00C20A2A">
              <w:rPr>
                <w:spacing w:val="0"/>
                <w:lang w:val="pl-PL"/>
              </w:rPr>
              <w:t>24</w:t>
            </w:r>
          </w:p>
        </w:tc>
        <w:tc>
          <w:tcPr>
            <w:tcW w:w="1441" w:type="dxa"/>
          </w:tcPr>
          <w:p w14:paraId="4671AD2A" w14:textId="77777777" w:rsidR="002A1251" w:rsidRPr="00C20A2A" w:rsidRDefault="002A1251">
            <w:pPr>
              <w:pStyle w:val="Standardowy0"/>
              <w:jc w:val="center"/>
              <w:rPr>
                <w:spacing w:val="0"/>
                <w:lang w:val="pl-PL"/>
              </w:rPr>
            </w:pPr>
            <w:r w:rsidRPr="00C20A2A">
              <w:rPr>
                <w:spacing w:val="0"/>
                <w:lang w:val="pl-PL"/>
              </w:rPr>
              <w:t>86</w:t>
            </w:r>
          </w:p>
        </w:tc>
        <w:tc>
          <w:tcPr>
            <w:tcW w:w="1445" w:type="dxa"/>
          </w:tcPr>
          <w:p w14:paraId="120CEC91" w14:textId="77777777" w:rsidR="002A1251" w:rsidRPr="00C20A2A" w:rsidRDefault="002A1251">
            <w:pPr>
              <w:pStyle w:val="Standardowy0"/>
              <w:jc w:val="center"/>
              <w:rPr>
                <w:spacing w:val="0"/>
                <w:lang w:val="pl-PL"/>
              </w:rPr>
            </w:pPr>
            <w:r w:rsidRPr="00C20A2A">
              <w:rPr>
                <w:spacing w:val="0"/>
                <w:lang w:val="pl-PL"/>
              </w:rPr>
              <w:t>86</w:t>
            </w:r>
          </w:p>
        </w:tc>
      </w:tr>
      <w:tr w:rsidR="002A1251" w:rsidRPr="00C20A2A" w14:paraId="36DD1658" w14:textId="77777777">
        <w:tblPrEx>
          <w:tblCellMar>
            <w:top w:w="0" w:type="dxa"/>
            <w:bottom w:w="0" w:type="dxa"/>
          </w:tblCellMar>
        </w:tblPrEx>
        <w:tc>
          <w:tcPr>
            <w:tcW w:w="1328" w:type="dxa"/>
          </w:tcPr>
          <w:p w14:paraId="5EEAB916" w14:textId="77777777" w:rsidR="002A1251" w:rsidRPr="00C20A2A" w:rsidRDefault="002A1251">
            <w:pPr>
              <w:pStyle w:val="Standardowy0"/>
              <w:jc w:val="center"/>
              <w:rPr>
                <w:spacing w:val="0"/>
                <w:lang w:val="pl-PL"/>
              </w:rPr>
            </w:pPr>
            <w:r w:rsidRPr="00C20A2A">
              <w:rPr>
                <w:spacing w:val="0"/>
                <w:lang w:val="pl-PL"/>
              </w:rPr>
              <w:t>3</w:t>
            </w:r>
          </w:p>
        </w:tc>
        <w:tc>
          <w:tcPr>
            <w:tcW w:w="3631" w:type="dxa"/>
          </w:tcPr>
          <w:p w14:paraId="6DCB6AA3" w14:textId="77777777" w:rsidR="002A1251" w:rsidRPr="00C20A2A" w:rsidRDefault="002A1251">
            <w:pPr>
              <w:pStyle w:val="Standardowy0"/>
              <w:jc w:val="center"/>
              <w:rPr>
                <w:spacing w:val="0"/>
                <w:lang w:val="pl-PL"/>
              </w:rPr>
            </w:pPr>
            <w:r w:rsidRPr="00C20A2A">
              <w:rPr>
                <w:spacing w:val="0"/>
                <w:lang w:val="pl-PL"/>
              </w:rPr>
              <w:t>Wylot wentylacji suszarni</w:t>
            </w:r>
          </w:p>
        </w:tc>
        <w:tc>
          <w:tcPr>
            <w:tcW w:w="1441" w:type="dxa"/>
          </w:tcPr>
          <w:p w14:paraId="2FC6F3C4" w14:textId="77777777" w:rsidR="002A1251" w:rsidRPr="00C20A2A" w:rsidRDefault="002A1251">
            <w:pPr>
              <w:pStyle w:val="Standardowy0"/>
              <w:jc w:val="center"/>
              <w:rPr>
                <w:spacing w:val="0"/>
                <w:lang w:val="pl-PL"/>
              </w:rPr>
            </w:pPr>
            <w:r w:rsidRPr="00C20A2A">
              <w:rPr>
                <w:spacing w:val="0"/>
                <w:lang w:val="pl-PL"/>
              </w:rPr>
              <w:t>24</w:t>
            </w:r>
          </w:p>
        </w:tc>
        <w:tc>
          <w:tcPr>
            <w:tcW w:w="1441" w:type="dxa"/>
          </w:tcPr>
          <w:p w14:paraId="7E82661D" w14:textId="77777777" w:rsidR="002A1251" w:rsidRPr="00C20A2A" w:rsidRDefault="002A1251">
            <w:pPr>
              <w:pStyle w:val="Standardowy0"/>
              <w:jc w:val="center"/>
              <w:rPr>
                <w:spacing w:val="0"/>
                <w:lang w:val="pl-PL"/>
              </w:rPr>
            </w:pPr>
            <w:r w:rsidRPr="00C20A2A">
              <w:rPr>
                <w:spacing w:val="0"/>
                <w:lang w:val="pl-PL"/>
              </w:rPr>
              <w:t>88</w:t>
            </w:r>
          </w:p>
        </w:tc>
        <w:tc>
          <w:tcPr>
            <w:tcW w:w="1445" w:type="dxa"/>
          </w:tcPr>
          <w:p w14:paraId="6B94646A" w14:textId="77777777" w:rsidR="002A1251" w:rsidRPr="00C20A2A" w:rsidRDefault="002A1251">
            <w:pPr>
              <w:pStyle w:val="Standardowy0"/>
              <w:jc w:val="center"/>
              <w:rPr>
                <w:spacing w:val="0"/>
                <w:lang w:val="pl-PL"/>
              </w:rPr>
            </w:pPr>
            <w:r w:rsidRPr="00C20A2A">
              <w:rPr>
                <w:spacing w:val="0"/>
                <w:lang w:val="pl-PL"/>
              </w:rPr>
              <w:t>88</w:t>
            </w:r>
          </w:p>
        </w:tc>
      </w:tr>
      <w:tr w:rsidR="002A1251" w:rsidRPr="00C20A2A" w14:paraId="4DD14033" w14:textId="77777777">
        <w:tblPrEx>
          <w:tblCellMar>
            <w:top w:w="0" w:type="dxa"/>
            <w:bottom w:w="0" w:type="dxa"/>
          </w:tblCellMar>
        </w:tblPrEx>
        <w:tc>
          <w:tcPr>
            <w:tcW w:w="1328" w:type="dxa"/>
          </w:tcPr>
          <w:p w14:paraId="5AAEEDBB" w14:textId="77777777" w:rsidR="002A1251" w:rsidRPr="00C20A2A" w:rsidRDefault="002A1251">
            <w:pPr>
              <w:pStyle w:val="Standardowy0"/>
              <w:jc w:val="center"/>
              <w:rPr>
                <w:spacing w:val="0"/>
                <w:lang w:val="pl-PL"/>
              </w:rPr>
            </w:pPr>
            <w:r w:rsidRPr="00C20A2A">
              <w:rPr>
                <w:spacing w:val="0"/>
                <w:lang w:val="pl-PL"/>
              </w:rPr>
              <w:t>4</w:t>
            </w:r>
          </w:p>
        </w:tc>
        <w:tc>
          <w:tcPr>
            <w:tcW w:w="3631" w:type="dxa"/>
          </w:tcPr>
          <w:p w14:paraId="03E30EE1" w14:textId="77777777" w:rsidR="002A1251" w:rsidRPr="00C20A2A" w:rsidRDefault="002A1251">
            <w:pPr>
              <w:pStyle w:val="Standardowy0"/>
              <w:jc w:val="center"/>
              <w:rPr>
                <w:spacing w:val="0"/>
                <w:lang w:val="pl-PL"/>
              </w:rPr>
            </w:pPr>
            <w:r w:rsidRPr="00C20A2A">
              <w:rPr>
                <w:spacing w:val="0"/>
                <w:lang w:val="pl-PL"/>
              </w:rPr>
              <w:t>Wentylator suszarni</w:t>
            </w:r>
          </w:p>
        </w:tc>
        <w:tc>
          <w:tcPr>
            <w:tcW w:w="1441" w:type="dxa"/>
          </w:tcPr>
          <w:p w14:paraId="38BE8F73" w14:textId="77777777" w:rsidR="002A1251" w:rsidRPr="00C20A2A" w:rsidRDefault="002A1251">
            <w:pPr>
              <w:pStyle w:val="Standardowy0"/>
              <w:jc w:val="center"/>
              <w:rPr>
                <w:spacing w:val="0"/>
                <w:lang w:val="pl-PL"/>
              </w:rPr>
            </w:pPr>
            <w:r w:rsidRPr="00C20A2A">
              <w:rPr>
                <w:spacing w:val="0"/>
                <w:lang w:val="pl-PL"/>
              </w:rPr>
              <w:t>24</w:t>
            </w:r>
          </w:p>
        </w:tc>
        <w:tc>
          <w:tcPr>
            <w:tcW w:w="1441" w:type="dxa"/>
          </w:tcPr>
          <w:p w14:paraId="01921416" w14:textId="77777777" w:rsidR="002A1251" w:rsidRPr="00C20A2A" w:rsidRDefault="002A1251">
            <w:pPr>
              <w:pStyle w:val="Standardowy0"/>
              <w:jc w:val="center"/>
              <w:rPr>
                <w:spacing w:val="0"/>
                <w:lang w:val="pl-PL"/>
              </w:rPr>
            </w:pPr>
            <w:r w:rsidRPr="00C20A2A">
              <w:rPr>
                <w:spacing w:val="0"/>
                <w:lang w:val="pl-PL"/>
              </w:rPr>
              <w:t>78</w:t>
            </w:r>
          </w:p>
        </w:tc>
        <w:tc>
          <w:tcPr>
            <w:tcW w:w="1445" w:type="dxa"/>
          </w:tcPr>
          <w:p w14:paraId="5C193348" w14:textId="77777777" w:rsidR="002A1251" w:rsidRPr="00C20A2A" w:rsidRDefault="002A1251">
            <w:pPr>
              <w:pStyle w:val="Standardowy0"/>
              <w:jc w:val="center"/>
              <w:rPr>
                <w:spacing w:val="0"/>
                <w:lang w:val="pl-PL"/>
              </w:rPr>
            </w:pPr>
            <w:r w:rsidRPr="00C20A2A">
              <w:rPr>
                <w:spacing w:val="0"/>
                <w:lang w:val="pl-PL"/>
              </w:rPr>
              <w:t>78</w:t>
            </w:r>
          </w:p>
        </w:tc>
      </w:tr>
      <w:tr w:rsidR="002A1251" w:rsidRPr="00C20A2A" w14:paraId="1B0523C0" w14:textId="77777777">
        <w:tblPrEx>
          <w:tblCellMar>
            <w:top w:w="0" w:type="dxa"/>
            <w:bottom w:w="0" w:type="dxa"/>
          </w:tblCellMar>
        </w:tblPrEx>
        <w:tc>
          <w:tcPr>
            <w:tcW w:w="1328" w:type="dxa"/>
          </w:tcPr>
          <w:p w14:paraId="6F98D12C" w14:textId="77777777" w:rsidR="002A1251" w:rsidRPr="00C20A2A" w:rsidRDefault="002A1251">
            <w:pPr>
              <w:pStyle w:val="Standardowy0"/>
              <w:jc w:val="center"/>
              <w:rPr>
                <w:spacing w:val="0"/>
                <w:lang w:val="pl-PL"/>
              </w:rPr>
            </w:pPr>
            <w:r w:rsidRPr="00C20A2A">
              <w:rPr>
                <w:spacing w:val="0"/>
                <w:lang w:val="pl-PL"/>
              </w:rPr>
              <w:t>5</w:t>
            </w:r>
          </w:p>
        </w:tc>
        <w:tc>
          <w:tcPr>
            <w:tcW w:w="3631" w:type="dxa"/>
          </w:tcPr>
          <w:p w14:paraId="549D6D5C" w14:textId="77777777" w:rsidR="002A1251" w:rsidRPr="00C20A2A" w:rsidRDefault="002A1251">
            <w:pPr>
              <w:pStyle w:val="Standardowy0"/>
              <w:jc w:val="center"/>
              <w:rPr>
                <w:spacing w:val="0"/>
                <w:lang w:val="pl-PL"/>
              </w:rPr>
            </w:pPr>
            <w:r w:rsidRPr="00C20A2A">
              <w:rPr>
                <w:spacing w:val="0"/>
                <w:lang w:val="pl-PL"/>
              </w:rPr>
              <w:t xml:space="preserve">Chłodnie </w:t>
            </w:r>
          </w:p>
        </w:tc>
        <w:tc>
          <w:tcPr>
            <w:tcW w:w="1441" w:type="dxa"/>
          </w:tcPr>
          <w:p w14:paraId="36793D50" w14:textId="77777777" w:rsidR="002A1251" w:rsidRPr="00C20A2A" w:rsidRDefault="002A1251">
            <w:pPr>
              <w:pStyle w:val="Standardowy0"/>
              <w:jc w:val="center"/>
              <w:rPr>
                <w:spacing w:val="0"/>
                <w:lang w:val="pl-PL"/>
              </w:rPr>
            </w:pPr>
            <w:r w:rsidRPr="00C20A2A">
              <w:rPr>
                <w:spacing w:val="0"/>
                <w:lang w:val="pl-PL"/>
              </w:rPr>
              <w:t>24</w:t>
            </w:r>
          </w:p>
        </w:tc>
        <w:tc>
          <w:tcPr>
            <w:tcW w:w="1441" w:type="dxa"/>
          </w:tcPr>
          <w:p w14:paraId="6431E633" w14:textId="77777777" w:rsidR="002A1251" w:rsidRPr="00C20A2A" w:rsidRDefault="002A1251">
            <w:pPr>
              <w:pStyle w:val="Standardowy0"/>
              <w:jc w:val="center"/>
              <w:rPr>
                <w:spacing w:val="0"/>
                <w:lang w:val="pl-PL"/>
              </w:rPr>
            </w:pPr>
            <w:r w:rsidRPr="00C20A2A">
              <w:rPr>
                <w:spacing w:val="0"/>
                <w:lang w:val="pl-PL"/>
              </w:rPr>
              <w:t>76</w:t>
            </w:r>
          </w:p>
        </w:tc>
        <w:tc>
          <w:tcPr>
            <w:tcW w:w="1445" w:type="dxa"/>
          </w:tcPr>
          <w:p w14:paraId="69591EF2" w14:textId="77777777" w:rsidR="002A1251" w:rsidRPr="00C20A2A" w:rsidRDefault="002A1251">
            <w:pPr>
              <w:pStyle w:val="Standardowy0"/>
              <w:jc w:val="center"/>
              <w:rPr>
                <w:spacing w:val="0"/>
                <w:lang w:val="pl-PL"/>
              </w:rPr>
            </w:pPr>
            <w:r w:rsidRPr="00C20A2A">
              <w:rPr>
                <w:spacing w:val="0"/>
                <w:lang w:val="pl-PL"/>
              </w:rPr>
              <w:t>76</w:t>
            </w:r>
          </w:p>
        </w:tc>
      </w:tr>
      <w:tr w:rsidR="002A1251" w:rsidRPr="00C20A2A" w14:paraId="6D4477C9" w14:textId="77777777">
        <w:tblPrEx>
          <w:tblCellMar>
            <w:top w:w="0" w:type="dxa"/>
            <w:bottom w:w="0" w:type="dxa"/>
          </w:tblCellMar>
        </w:tblPrEx>
        <w:tc>
          <w:tcPr>
            <w:tcW w:w="1328" w:type="dxa"/>
          </w:tcPr>
          <w:p w14:paraId="2F393D90" w14:textId="77777777" w:rsidR="002A1251" w:rsidRPr="00C20A2A" w:rsidRDefault="002A1251">
            <w:pPr>
              <w:pStyle w:val="Standardowy0"/>
              <w:jc w:val="center"/>
              <w:rPr>
                <w:spacing w:val="0"/>
                <w:lang w:val="pl-PL"/>
              </w:rPr>
            </w:pPr>
            <w:r w:rsidRPr="00C20A2A">
              <w:rPr>
                <w:spacing w:val="0"/>
                <w:lang w:val="pl-PL"/>
              </w:rPr>
              <w:t>6</w:t>
            </w:r>
          </w:p>
        </w:tc>
        <w:tc>
          <w:tcPr>
            <w:tcW w:w="3631" w:type="dxa"/>
          </w:tcPr>
          <w:p w14:paraId="41FB9BB9" w14:textId="77777777" w:rsidR="002A1251" w:rsidRPr="00C20A2A" w:rsidRDefault="002A1251">
            <w:pPr>
              <w:pStyle w:val="Standardowy0"/>
              <w:jc w:val="center"/>
              <w:rPr>
                <w:spacing w:val="0"/>
                <w:lang w:val="pl-PL"/>
              </w:rPr>
            </w:pPr>
            <w:r w:rsidRPr="00C20A2A">
              <w:rPr>
                <w:spacing w:val="0"/>
                <w:lang w:val="pl-PL"/>
              </w:rPr>
              <w:t>Chłodnie</w:t>
            </w:r>
          </w:p>
        </w:tc>
        <w:tc>
          <w:tcPr>
            <w:tcW w:w="1441" w:type="dxa"/>
          </w:tcPr>
          <w:p w14:paraId="6C91DCF3" w14:textId="77777777" w:rsidR="002A1251" w:rsidRPr="00C20A2A" w:rsidRDefault="002A1251">
            <w:pPr>
              <w:pStyle w:val="Standardowy0"/>
              <w:jc w:val="center"/>
              <w:rPr>
                <w:spacing w:val="0"/>
                <w:lang w:val="pl-PL"/>
              </w:rPr>
            </w:pPr>
            <w:r w:rsidRPr="00C20A2A">
              <w:rPr>
                <w:spacing w:val="0"/>
                <w:lang w:val="pl-PL"/>
              </w:rPr>
              <w:t>24</w:t>
            </w:r>
          </w:p>
        </w:tc>
        <w:tc>
          <w:tcPr>
            <w:tcW w:w="1441" w:type="dxa"/>
          </w:tcPr>
          <w:p w14:paraId="32D640D4" w14:textId="77777777" w:rsidR="002A1251" w:rsidRPr="00C20A2A" w:rsidRDefault="002A1251">
            <w:pPr>
              <w:pStyle w:val="Standardowy0"/>
              <w:jc w:val="center"/>
              <w:rPr>
                <w:spacing w:val="0"/>
                <w:lang w:val="pl-PL"/>
              </w:rPr>
            </w:pPr>
            <w:r w:rsidRPr="00C20A2A">
              <w:rPr>
                <w:spacing w:val="0"/>
                <w:lang w:val="pl-PL"/>
              </w:rPr>
              <w:t>78</w:t>
            </w:r>
          </w:p>
        </w:tc>
        <w:tc>
          <w:tcPr>
            <w:tcW w:w="1445" w:type="dxa"/>
          </w:tcPr>
          <w:p w14:paraId="6081C3E1" w14:textId="77777777" w:rsidR="002A1251" w:rsidRPr="00C20A2A" w:rsidRDefault="002A1251">
            <w:pPr>
              <w:pStyle w:val="Standardowy0"/>
              <w:jc w:val="center"/>
              <w:rPr>
                <w:spacing w:val="0"/>
                <w:lang w:val="pl-PL"/>
              </w:rPr>
            </w:pPr>
            <w:r w:rsidRPr="00C20A2A">
              <w:rPr>
                <w:spacing w:val="0"/>
                <w:lang w:val="pl-PL"/>
              </w:rPr>
              <w:t>78</w:t>
            </w:r>
          </w:p>
        </w:tc>
      </w:tr>
    </w:tbl>
    <w:p w14:paraId="7E01E4F4" w14:textId="77777777" w:rsidR="002A1251" w:rsidRPr="003047AC" w:rsidRDefault="002A1251" w:rsidP="003047AC">
      <w:pPr>
        <w:pStyle w:val="Nagwek2"/>
        <w:spacing w:before="240" w:after="240"/>
        <w:rPr>
          <w:b/>
          <w:bCs/>
          <w:sz w:val="24"/>
          <w:szCs w:val="24"/>
          <w:u w:val="single"/>
        </w:rPr>
      </w:pPr>
      <w:r w:rsidRPr="003047AC">
        <w:rPr>
          <w:b/>
          <w:bCs/>
          <w:sz w:val="24"/>
          <w:szCs w:val="24"/>
          <w:u w:val="single"/>
        </w:rPr>
        <w:t>V. Rodzaj i maksymalną ilość wykorzystywanej energii, materiałów, surowców i paliw</w:t>
      </w:r>
    </w:p>
    <w:p w14:paraId="29B95F9A" w14:textId="77777777" w:rsidR="002A1251" w:rsidRDefault="002A1251">
      <w:pPr>
        <w:spacing w:line="360" w:lineRule="auto"/>
        <w:jc w:val="both"/>
        <w:rPr>
          <w:sz w:val="24"/>
        </w:rPr>
      </w:pPr>
      <w:r>
        <w:rPr>
          <w:sz w:val="24"/>
        </w:rPr>
        <w:t>Tabela 15</w:t>
      </w:r>
    </w:p>
    <w:tbl>
      <w:tblPr>
        <w:tblStyle w:val="Tabela-Profesjonalny"/>
        <w:tblW w:w="9286" w:type="dxa"/>
        <w:tblLayout w:type="fixed"/>
        <w:tblLook w:val="0000" w:firstRow="0" w:lastRow="0" w:firstColumn="0" w:lastColumn="0" w:noHBand="0" w:noVBand="0"/>
      </w:tblPr>
      <w:tblGrid>
        <w:gridCol w:w="477"/>
        <w:gridCol w:w="5182"/>
        <w:gridCol w:w="1590"/>
        <w:gridCol w:w="2037"/>
      </w:tblGrid>
      <w:tr w:rsidR="00BD1C44" w:rsidRPr="00BD1C44" w14:paraId="41877CE4" w14:textId="77777777">
        <w:tc>
          <w:tcPr>
            <w:tcW w:w="477" w:type="dxa"/>
          </w:tcPr>
          <w:p w14:paraId="47954D45" w14:textId="77777777" w:rsidR="00BD1C44" w:rsidRPr="00BD1C44" w:rsidRDefault="00BD1C44" w:rsidP="00696E7F">
            <w:pPr>
              <w:rPr>
                <w:sz w:val="24"/>
                <w:szCs w:val="24"/>
              </w:rPr>
            </w:pPr>
            <w:r w:rsidRPr="00BD1C44">
              <w:rPr>
                <w:sz w:val="24"/>
                <w:szCs w:val="24"/>
              </w:rPr>
              <w:t>lp.</w:t>
            </w:r>
          </w:p>
        </w:tc>
        <w:tc>
          <w:tcPr>
            <w:tcW w:w="5182" w:type="dxa"/>
          </w:tcPr>
          <w:p w14:paraId="45C21DFE" w14:textId="77777777" w:rsidR="00BD1C44" w:rsidRPr="00BD1C44" w:rsidRDefault="00BD1C44" w:rsidP="00696E7F">
            <w:pPr>
              <w:rPr>
                <w:sz w:val="24"/>
                <w:szCs w:val="24"/>
              </w:rPr>
            </w:pPr>
            <w:r w:rsidRPr="00BD1C44">
              <w:rPr>
                <w:sz w:val="24"/>
                <w:szCs w:val="24"/>
              </w:rPr>
              <w:t>Wyszczególnienie</w:t>
            </w:r>
          </w:p>
        </w:tc>
        <w:tc>
          <w:tcPr>
            <w:tcW w:w="1590" w:type="dxa"/>
          </w:tcPr>
          <w:p w14:paraId="43056F84" w14:textId="77777777" w:rsidR="00BD1C44" w:rsidRPr="00BD1C44" w:rsidRDefault="00BD1C44" w:rsidP="00696E7F">
            <w:pPr>
              <w:rPr>
                <w:sz w:val="24"/>
                <w:szCs w:val="24"/>
              </w:rPr>
            </w:pPr>
            <w:r w:rsidRPr="00BD1C44">
              <w:rPr>
                <w:sz w:val="24"/>
                <w:szCs w:val="24"/>
              </w:rPr>
              <w:t>jednostka</w:t>
            </w:r>
          </w:p>
        </w:tc>
        <w:tc>
          <w:tcPr>
            <w:tcW w:w="2037" w:type="dxa"/>
          </w:tcPr>
          <w:p w14:paraId="4293F76A" w14:textId="77777777" w:rsidR="00BD1C44" w:rsidRPr="00BD1C44" w:rsidRDefault="00BD1C44" w:rsidP="00696E7F">
            <w:pPr>
              <w:rPr>
                <w:sz w:val="24"/>
                <w:szCs w:val="24"/>
              </w:rPr>
            </w:pPr>
            <w:r w:rsidRPr="00BD1C44">
              <w:rPr>
                <w:sz w:val="24"/>
                <w:szCs w:val="24"/>
              </w:rPr>
              <w:t>Wartość</w:t>
            </w:r>
          </w:p>
        </w:tc>
      </w:tr>
      <w:tr w:rsidR="00BD1C44" w:rsidRPr="00BD1C44" w14:paraId="67C0C21C" w14:textId="77777777">
        <w:tc>
          <w:tcPr>
            <w:tcW w:w="477" w:type="dxa"/>
          </w:tcPr>
          <w:p w14:paraId="05CF1970" w14:textId="77777777" w:rsidR="00BD1C44" w:rsidRPr="00BD1C44" w:rsidRDefault="00BD1C44" w:rsidP="00696E7F">
            <w:pPr>
              <w:rPr>
                <w:sz w:val="24"/>
                <w:szCs w:val="24"/>
              </w:rPr>
            </w:pPr>
            <w:r w:rsidRPr="00BD1C44">
              <w:rPr>
                <w:sz w:val="24"/>
                <w:szCs w:val="24"/>
              </w:rPr>
              <w:t>1</w:t>
            </w:r>
          </w:p>
        </w:tc>
        <w:tc>
          <w:tcPr>
            <w:tcW w:w="5182" w:type="dxa"/>
          </w:tcPr>
          <w:p w14:paraId="750F92A9" w14:textId="77777777" w:rsidR="00BD1C44" w:rsidRPr="00BD1C44" w:rsidRDefault="00BD1C44" w:rsidP="00696E7F">
            <w:pPr>
              <w:rPr>
                <w:sz w:val="24"/>
                <w:szCs w:val="24"/>
              </w:rPr>
            </w:pPr>
            <w:r w:rsidRPr="00BD1C44">
              <w:rPr>
                <w:sz w:val="24"/>
                <w:szCs w:val="24"/>
              </w:rPr>
              <w:t>zużycie surowca:</w:t>
            </w:r>
          </w:p>
          <w:p w14:paraId="717A4757" w14:textId="77777777" w:rsidR="00BD1C44" w:rsidRPr="00BD1C44" w:rsidRDefault="00BD1C44" w:rsidP="00696E7F">
            <w:pPr>
              <w:rPr>
                <w:sz w:val="24"/>
                <w:szCs w:val="24"/>
              </w:rPr>
            </w:pPr>
            <w:r w:rsidRPr="00BD1C44">
              <w:rPr>
                <w:sz w:val="24"/>
                <w:szCs w:val="24"/>
              </w:rPr>
              <w:t>surowce czyste (gąski Al)</w:t>
            </w:r>
          </w:p>
          <w:p w14:paraId="287DE54B" w14:textId="562071A7" w:rsidR="00BD1C44" w:rsidRPr="00BD1C44" w:rsidRDefault="00BD1C44" w:rsidP="00ED3DBA">
            <w:pPr>
              <w:spacing w:after="240"/>
              <w:rPr>
                <w:sz w:val="24"/>
                <w:szCs w:val="24"/>
              </w:rPr>
            </w:pPr>
            <w:r w:rsidRPr="00BD1C44">
              <w:rPr>
                <w:sz w:val="24"/>
                <w:szCs w:val="24"/>
              </w:rPr>
              <w:t>- stanowi alternatywę dla złomu – na życzenie klienta może go zastępować.</w:t>
            </w:r>
          </w:p>
          <w:p w14:paraId="00D23F19" w14:textId="77777777" w:rsidR="00BD1C44" w:rsidRPr="00BD1C44" w:rsidRDefault="00BD1C44" w:rsidP="00696E7F">
            <w:pPr>
              <w:rPr>
                <w:sz w:val="24"/>
                <w:szCs w:val="24"/>
              </w:rPr>
            </w:pPr>
            <w:r w:rsidRPr="00BD1C44">
              <w:rPr>
                <w:sz w:val="24"/>
                <w:szCs w:val="24"/>
              </w:rPr>
              <w:t>Odzysk - złom ogółem</w:t>
            </w:r>
          </w:p>
        </w:tc>
        <w:tc>
          <w:tcPr>
            <w:tcW w:w="1590" w:type="dxa"/>
          </w:tcPr>
          <w:p w14:paraId="1CCB5530" w14:textId="77777777" w:rsidR="00BD1C44" w:rsidRPr="00BD1C44" w:rsidRDefault="00BD1C44" w:rsidP="00696E7F">
            <w:pPr>
              <w:rPr>
                <w:sz w:val="24"/>
                <w:szCs w:val="24"/>
              </w:rPr>
            </w:pPr>
            <w:r w:rsidRPr="00BD1C44">
              <w:rPr>
                <w:sz w:val="24"/>
                <w:szCs w:val="24"/>
              </w:rPr>
              <w:t>Mg/rok</w:t>
            </w:r>
          </w:p>
        </w:tc>
        <w:tc>
          <w:tcPr>
            <w:tcW w:w="2037" w:type="dxa"/>
          </w:tcPr>
          <w:p w14:paraId="3F8FC145" w14:textId="77777777" w:rsidR="00BD1C44" w:rsidRPr="00BD1C44" w:rsidRDefault="00BD1C44" w:rsidP="00696E7F">
            <w:pPr>
              <w:rPr>
                <w:sz w:val="24"/>
                <w:szCs w:val="24"/>
              </w:rPr>
            </w:pPr>
            <w:r w:rsidRPr="00BD1C44">
              <w:rPr>
                <w:sz w:val="24"/>
                <w:szCs w:val="24"/>
              </w:rPr>
              <w:t>w zależności od różnych uwarunkowań</w:t>
            </w:r>
          </w:p>
          <w:p w14:paraId="6B164A7D" w14:textId="11695EED" w:rsidR="00BD1C44" w:rsidRPr="00BD1C44" w:rsidRDefault="00BD1C44" w:rsidP="00ED3DBA">
            <w:pPr>
              <w:spacing w:after="240"/>
              <w:rPr>
                <w:sz w:val="24"/>
                <w:szCs w:val="24"/>
              </w:rPr>
            </w:pPr>
            <w:r w:rsidRPr="00BD1C44">
              <w:rPr>
                <w:sz w:val="24"/>
                <w:szCs w:val="24"/>
              </w:rPr>
              <w:t>ok. 1200</w:t>
            </w:r>
          </w:p>
          <w:p w14:paraId="51348AE1" w14:textId="77777777" w:rsidR="00BD1C44" w:rsidRPr="00BD1C44" w:rsidRDefault="00BD1C44" w:rsidP="00696E7F">
            <w:pPr>
              <w:rPr>
                <w:sz w:val="24"/>
                <w:szCs w:val="24"/>
              </w:rPr>
            </w:pPr>
            <w:r w:rsidRPr="00BD1C44">
              <w:rPr>
                <w:sz w:val="24"/>
                <w:szCs w:val="24"/>
              </w:rPr>
              <w:t>max. 18000</w:t>
            </w:r>
          </w:p>
        </w:tc>
      </w:tr>
      <w:tr w:rsidR="00BD1C44" w:rsidRPr="00BD1C44" w14:paraId="307649B9" w14:textId="77777777">
        <w:tc>
          <w:tcPr>
            <w:tcW w:w="477" w:type="dxa"/>
          </w:tcPr>
          <w:p w14:paraId="68E3AD59" w14:textId="77777777" w:rsidR="00BD1C44" w:rsidRPr="00BD1C44" w:rsidRDefault="00BD1C44" w:rsidP="00696E7F">
            <w:pPr>
              <w:rPr>
                <w:sz w:val="24"/>
                <w:szCs w:val="24"/>
              </w:rPr>
            </w:pPr>
            <w:r w:rsidRPr="00BD1C44">
              <w:rPr>
                <w:sz w:val="24"/>
                <w:szCs w:val="24"/>
              </w:rPr>
              <w:t>2</w:t>
            </w:r>
          </w:p>
        </w:tc>
        <w:tc>
          <w:tcPr>
            <w:tcW w:w="5182" w:type="dxa"/>
          </w:tcPr>
          <w:p w14:paraId="017E0EDF" w14:textId="77777777" w:rsidR="00BD1C44" w:rsidRPr="00BD1C44" w:rsidRDefault="00BD1C44" w:rsidP="00696E7F">
            <w:pPr>
              <w:rPr>
                <w:sz w:val="24"/>
                <w:szCs w:val="24"/>
              </w:rPr>
            </w:pPr>
            <w:r w:rsidRPr="00BD1C44">
              <w:rPr>
                <w:sz w:val="24"/>
                <w:szCs w:val="24"/>
              </w:rPr>
              <w:t>zużycie surowca:</w:t>
            </w:r>
          </w:p>
          <w:p w14:paraId="5C0D24D3" w14:textId="77777777" w:rsidR="00BD1C44" w:rsidRPr="00BD1C44" w:rsidRDefault="00BD1C44" w:rsidP="00696E7F">
            <w:pPr>
              <w:rPr>
                <w:sz w:val="24"/>
                <w:szCs w:val="24"/>
              </w:rPr>
            </w:pPr>
            <w:r w:rsidRPr="00BD1C44">
              <w:rPr>
                <w:sz w:val="24"/>
                <w:szCs w:val="24"/>
              </w:rPr>
              <w:t>surowce czyste (Si, Ni, Mg)</w:t>
            </w:r>
          </w:p>
          <w:p w14:paraId="7F4AAC1C" w14:textId="77777777" w:rsidR="00BD1C44" w:rsidRPr="00BD1C44" w:rsidRDefault="00BD1C44" w:rsidP="00696E7F">
            <w:pPr>
              <w:rPr>
                <w:sz w:val="24"/>
                <w:szCs w:val="24"/>
              </w:rPr>
            </w:pPr>
            <w:r w:rsidRPr="00BD1C44">
              <w:rPr>
                <w:sz w:val="24"/>
                <w:szCs w:val="24"/>
              </w:rPr>
              <w:t xml:space="preserve"> zaprawy ogółem</w:t>
            </w:r>
          </w:p>
        </w:tc>
        <w:tc>
          <w:tcPr>
            <w:tcW w:w="1590" w:type="dxa"/>
          </w:tcPr>
          <w:p w14:paraId="6EB9A455" w14:textId="77777777" w:rsidR="00BD1C44" w:rsidRPr="00BD1C44" w:rsidRDefault="00BD1C44" w:rsidP="00696E7F">
            <w:pPr>
              <w:rPr>
                <w:sz w:val="24"/>
                <w:szCs w:val="24"/>
              </w:rPr>
            </w:pPr>
            <w:r w:rsidRPr="00BD1C44">
              <w:rPr>
                <w:sz w:val="24"/>
                <w:szCs w:val="24"/>
              </w:rPr>
              <w:t>Mg/rok</w:t>
            </w:r>
          </w:p>
        </w:tc>
        <w:tc>
          <w:tcPr>
            <w:tcW w:w="2037" w:type="dxa"/>
          </w:tcPr>
          <w:p w14:paraId="1C22C8D9" w14:textId="77777777" w:rsidR="00BD1C44" w:rsidRPr="00BD1C44" w:rsidRDefault="00BD1C44" w:rsidP="00ED3DBA">
            <w:pPr>
              <w:spacing w:before="240"/>
              <w:rPr>
                <w:sz w:val="24"/>
                <w:szCs w:val="24"/>
              </w:rPr>
            </w:pPr>
            <w:r w:rsidRPr="00BD1C44">
              <w:rPr>
                <w:sz w:val="24"/>
                <w:szCs w:val="24"/>
              </w:rPr>
              <w:t>3000</w:t>
            </w:r>
          </w:p>
          <w:p w14:paraId="7D7FF210" w14:textId="77777777" w:rsidR="00BD1C44" w:rsidRPr="00BD1C44" w:rsidRDefault="00BD1C44" w:rsidP="00696E7F">
            <w:pPr>
              <w:rPr>
                <w:sz w:val="24"/>
                <w:szCs w:val="24"/>
              </w:rPr>
            </w:pPr>
            <w:r w:rsidRPr="00BD1C44">
              <w:rPr>
                <w:sz w:val="24"/>
                <w:szCs w:val="24"/>
              </w:rPr>
              <w:t>700</w:t>
            </w:r>
          </w:p>
        </w:tc>
      </w:tr>
      <w:tr w:rsidR="00BD1C44" w:rsidRPr="00BD1C44" w14:paraId="4971DBEF" w14:textId="77777777">
        <w:tc>
          <w:tcPr>
            <w:tcW w:w="477" w:type="dxa"/>
          </w:tcPr>
          <w:p w14:paraId="44F70610" w14:textId="77777777" w:rsidR="00BD1C44" w:rsidRPr="00BD1C44" w:rsidRDefault="00BD1C44" w:rsidP="00696E7F">
            <w:pPr>
              <w:rPr>
                <w:sz w:val="24"/>
                <w:szCs w:val="24"/>
              </w:rPr>
            </w:pPr>
            <w:r w:rsidRPr="00BD1C44">
              <w:rPr>
                <w:sz w:val="24"/>
                <w:szCs w:val="24"/>
              </w:rPr>
              <w:t>3</w:t>
            </w:r>
          </w:p>
        </w:tc>
        <w:tc>
          <w:tcPr>
            <w:tcW w:w="5182" w:type="dxa"/>
          </w:tcPr>
          <w:p w14:paraId="53B07512" w14:textId="77777777" w:rsidR="00BD1C44" w:rsidRPr="00BD1C44" w:rsidRDefault="00BD1C44" w:rsidP="00696E7F">
            <w:pPr>
              <w:rPr>
                <w:sz w:val="24"/>
                <w:szCs w:val="24"/>
              </w:rPr>
            </w:pPr>
            <w:r w:rsidRPr="00BD1C44">
              <w:rPr>
                <w:sz w:val="24"/>
                <w:szCs w:val="24"/>
              </w:rPr>
              <w:t xml:space="preserve">zużycie topników </w:t>
            </w:r>
            <w:r w:rsidR="00186883">
              <w:rPr>
                <w:sz w:val="24"/>
                <w:szCs w:val="24"/>
              </w:rPr>
              <w:t xml:space="preserve">pokrywająco – rafinujących </w:t>
            </w:r>
            <w:r w:rsidR="00186883">
              <w:rPr>
                <w:sz w:val="24"/>
                <w:szCs w:val="24"/>
              </w:rPr>
              <w:br/>
              <w:t>i gazów rafi</w:t>
            </w:r>
            <w:r w:rsidRPr="00BD1C44">
              <w:rPr>
                <w:sz w:val="24"/>
                <w:szCs w:val="24"/>
              </w:rPr>
              <w:t>n</w:t>
            </w:r>
            <w:r w:rsidR="00186883">
              <w:rPr>
                <w:sz w:val="24"/>
                <w:szCs w:val="24"/>
              </w:rPr>
              <w:t xml:space="preserve">ujących </w:t>
            </w:r>
            <w:r w:rsidRPr="00BD1C44">
              <w:rPr>
                <w:sz w:val="24"/>
                <w:szCs w:val="24"/>
              </w:rPr>
              <w:t>ogółem</w:t>
            </w:r>
          </w:p>
        </w:tc>
        <w:tc>
          <w:tcPr>
            <w:tcW w:w="1590" w:type="dxa"/>
          </w:tcPr>
          <w:p w14:paraId="3388048A" w14:textId="77777777" w:rsidR="00BD1C44" w:rsidRPr="00BD1C44" w:rsidRDefault="00BD1C44" w:rsidP="00696E7F">
            <w:pPr>
              <w:rPr>
                <w:sz w:val="24"/>
                <w:szCs w:val="24"/>
              </w:rPr>
            </w:pPr>
            <w:r w:rsidRPr="00BD1C44">
              <w:rPr>
                <w:sz w:val="24"/>
                <w:szCs w:val="24"/>
              </w:rPr>
              <w:t>Mg/rok</w:t>
            </w:r>
          </w:p>
        </w:tc>
        <w:tc>
          <w:tcPr>
            <w:tcW w:w="2037" w:type="dxa"/>
          </w:tcPr>
          <w:p w14:paraId="0422E32D" w14:textId="77777777" w:rsidR="00BD1C44" w:rsidRPr="00BD1C44" w:rsidRDefault="00BD1C44" w:rsidP="00696E7F">
            <w:pPr>
              <w:rPr>
                <w:sz w:val="24"/>
                <w:szCs w:val="24"/>
              </w:rPr>
            </w:pPr>
            <w:r w:rsidRPr="00BD1C44">
              <w:rPr>
                <w:sz w:val="24"/>
                <w:szCs w:val="24"/>
              </w:rPr>
              <w:t>1454</w:t>
            </w:r>
          </w:p>
        </w:tc>
      </w:tr>
      <w:tr w:rsidR="00BD1C44" w:rsidRPr="00BD1C44" w14:paraId="30808070" w14:textId="77777777">
        <w:tc>
          <w:tcPr>
            <w:tcW w:w="477" w:type="dxa"/>
          </w:tcPr>
          <w:p w14:paraId="300F4E92" w14:textId="77777777" w:rsidR="00BD1C44" w:rsidRPr="00BD1C44" w:rsidRDefault="00BD1C44" w:rsidP="00696E7F">
            <w:pPr>
              <w:rPr>
                <w:sz w:val="24"/>
                <w:szCs w:val="24"/>
              </w:rPr>
            </w:pPr>
            <w:r w:rsidRPr="00BD1C44">
              <w:rPr>
                <w:sz w:val="24"/>
                <w:szCs w:val="24"/>
              </w:rPr>
              <w:t>4</w:t>
            </w:r>
          </w:p>
        </w:tc>
        <w:tc>
          <w:tcPr>
            <w:tcW w:w="5182" w:type="dxa"/>
          </w:tcPr>
          <w:p w14:paraId="5645FC59" w14:textId="77777777" w:rsidR="00BD1C44" w:rsidRPr="00BD1C44" w:rsidRDefault="00BD1C44" w:rsidP="00696E7F">
            <w:pPr>
              <w:rPr>
                <w:sz w:val="24"/>
                <w:szCs w:val="24"/>
              </w:rPr>
            </w:pPr>
            <w:r w:rsidRPr="00BD1C44">
              <w:rPr>
                <w:sz w:val="24"/>
                <w:szCs w:val="24"/>
              </w:rPr>
              <w:t>zużycie energii elektrycznej</w:t>
            </w:r>
          </w:p>
        </w:tc>
        <w:tc>
          <w:tcPr>
            <w:tcW w:w="1590" w:type="dxa"/>
          </w:tcPr>
          <w:p w14:paraId="55EEBCD8" w14:textId="77777777" w:rsidR="00BD1C44" w:rsidRPr="00BD1C44" w:rsidRDefault="00BD1C44" w:rsidP="00696E7F">
            <w:pPr>
              <w:rPr>
                <w:sz w:val="24"/>
                <w:szCs w:val="24"/>
              </w:rPr>
            </w:pPr>
            <w:r w:rsidRPr="00BD1C44">
              <w:rPr>
                <w:sz w:val="24"/>
                <w:szCs w:val="24"/>
              </w:rPr>
              <w:t>MW/rok</w:t>
            </w:r>
          </w:p>
        </w:tc>
        <w:tc>
          <w:tcPr>
            <w:tcW w:w="2037" w:type="dxa"/>
          </w:tcPr>
          <w:p w14:paraId="42CF947E" w14:textId="77777777" w:rsidR="00BD1C44" w:rsidRPr="00BD1C44" w:rsidRDefault="00BD1C44" w:rsidP="00696E7F">
            <w:pPr>
              <w:rPr>
                <w:sz w:val="24"/>
                <w:szCs w:val="24"/>
              </w:rPr>
            </w:pPr>
            <w:r w:rsidRPr="00BD1C44">
              <w:rPr>
                <w:sz w:val="24"/>
                <w:szCs w:val="24"/>
              </w:rPr>
              <w:t>12610</w:t>
            </w:r>
          </w:p>
        </w:tc>
      </w:tr>
      <w:tr w:rsidR="00BD1C44" w:rsidRPr="00BD1C44" w14:paraId="58244552" w14:textId="77777777">
        <w:tc>
          <w:tcPr>
            <w:tcW w:w="477" w:type="dxa"/>
          </w:tcPr>
          <w:p w14:paraId="4CCC1A49" w14:textId="77777777" w:rsidR="00BD1C44" w:rsidRPr="00BD1C44" w:rsidRDefault="00BD1C44" w:rsidP="00696E7F">
            <w:pPr>
              <w:rPr>
                <w:sz w:val="24"/>
                <w:szCs w:val="24"/>
              </w:rPr>
            </w:pPr>
            <w:r w:rsidRPr="00BD1C44">
              <w:rPr>
                <w:sz w:val="24"/>
                <w:szCs w:val="24"/>
              </w:rPr>
              <w:t>5</w:t>
            </w:r>
          </w:p>
        </w:tc>
        <w:tc>
          <w:tcPr>
            <w:tcW w:w="5182" w:type="dxa"/>
          </w:tcPr>
          <w:p w14:paraId="4D1934F1" w14:textId="77777777" w:rsidR="00BD1C44" w:rsidRPr="00BD1C44" w:rsidRDefault="00BD1C44" w:rsidP="00696E7F">
            <w:pPr>
              <w:rPr>
                <w:sz w:val="24"/>
                <w:szCs w:val="24"/>
              </w:rPr>
            </w:pPr>
            <w:r w:rsidRPr="00BD1C44">
              <w:rPr>
                <w:sz w:val="24"/>
                <w:szCs w:val="24"/>
              </w:rPr>
              <w:t>zapotrzebowanie sprężonego powietrza</w:t>
            </w:r>
          </w:p>
        </w:tc>
        <w:tc>
          <w:tcPr>
            <w:tcW w:w="1590" w:type="dxa"/>
          </w:tcPr>
          <w:p w14:paraId="5B10D3E5" w14:textId="77777777" w:rsidR="00BD1C44" w:rsidRPr="00BD1C44" w:rsidRDefault="00BD1C44" w:rsidP="00696E7F">
            <w:pPr>
              <w:rPr>
                <w:sz w:val="24"/>
                <w:szCs w:val="24"/>
              </w:rPr>
            </w:pPr>
            <w:r w:rsidRPr="00BD1C44">
              <w:rPr>
                <w:sz w:val="24"/>
                <w:szCs w:val="24"/>
              </w:rPr>
              <w:t>Nm</w:t>
            </w:r>
            <w:r w:rsidRPr="00BD1C44">
              <w:rPr>
                <w:sz w:val="24"/>
                <w:szCs w:val="24"/>
                <w:vertAlign w:val="superscript"/>
              </w:rPr>
              <w:t>3</w:t>
            </w:r>
            <w:r w:rsidRPr="00BD1C44">
              <w:rPr>
                <w:sz w:val="24"/>
                <w:szCs w:val="24"/>
              </w:rPr>
              <w:t>/rok</w:t>
            </w:r>
          </w:p>
        </w:tc>
        <w:tc>
          <w:tcPr>
            <w:tcW w:w="2037" w:type="dxa"/>
          </w:tcPr>
          <w:p w14:paraId="2F9DE9EF" w14:textId="77777777" w:rsidR="00BD1C44" w:rsidRPr="00BD1C44" w:rsidRDefault="00BD1C44" w:rsidP="00696E7F">
            <w:pPr>
              <w:rPr>
                <w:sz w:val="24"/>
                <w:szCs w:val="24"/>
              </w:rPr>
            </w:pPr>
            <w:r w:rsidRPr="00BD1C44">
              <w:rPr>
                <w:sz w:val="24"/>
                <w:szCs w:val="24"/>
              </w:rPr>
              <w:t>1 380 000</w:t>
            </w:r>
          </w:p>
        </w:tc>
      </w:tr>
      <w:tr w:rsidR="00BD1C44" w:rsidRPr="00BD1C44" w14:paraId="6D58F498" w14:textId="77777777">
        <w:tc>
          <w:tcPr>
            <w:tcW w:w="477" w:type="dxa"/>
          </w:tcPr>
          <w:p w14:paraId="02845048" w14:textId="77777777" w:rsidR="00BD1C44" w:rsidRPr="00BD1C44" w:rsidRDefault="00BD1C44" w:rsidP="00696E7F">
            <w:pPr>
              <w:rPr>
                <w:sz w:val="24"/>
                <w:szCs w:val="24"/>
              </w:rPr>
            </w:pPr>
            <w:r w:rsidRPr="00BD1C44">
              <w:rPr>
                <w:sz w:val="24"/>
                <w:szCs w:val="24"/>
              </w:rPr>
              <w:t>6</w:t>
            </w:r>
          </w:p>
        </w:tc>
        <w:tc>
          <w:tcPr>
            <w:tcW w:w="5182" w:type="dxa"/>
          </w:tcPr>
          <w:p w14:paraId="29088671" w14:textId="77777777" w:rsidR="00BD1C44" w:rsidRPr="00BD1C44" w:rsidRDefault="00BD1C44" w:rsidP="00696E7F">
            <w:pPr>
              <w:rPr>
                <w:sz w:val="24"/>
                <w:szCs w:val="24"/>
              </w:rPr>
            </w:pPr>
            <w:r w:rsidRPr="00BD1C44">
              <w:rPr>
                <w:sz w:val="24"/>
                <w:szCs w:val="24"/>
              </w:rPr>
              <w:t>zużycie gazu ziemnego</w:t>
            </w:r>
          </w:p>
        </w:tc>
        <w:tc>
          <w:tcPr>
            <w:tcW w:w="1590" w:type="dxa"/>
          </w:tcPr>
          <w:p w14:paraId="471A5DF1" w14:textId="77777777" w:rsidR="00BD1C44" w:rsidRPr="00BD1C44" w:rsidRDefault="00BD1C44" w:rsidP="00696E7F">
            <w:pPr>
              <w:rPr>
                <w:sz w:val="24"/>
                <w:szCs w:val="24"/>
              </w:rPr>
            </w:pPr>
            <w:r w:rsidRPr="00BD1C44">
              <w:rPr>
                <w:sz w:val="24"/>
                <w:szCs w:val="24"/>
              </w:rPr>
              <w:t>Nm</w:t>
            </w:r>
            <w:r w:rsidRPr="00BD1C44">
              <w:rPr>
                <w:sz w:val="24"/>
                <w:szCs w:val="24"/>
                <w:vertAlign w:val="superscript"/>
              </w:rPr>
              <w:t>3</w:t>
            </w:r>
            <w:r w:rsidRPr="00BD1C44">
              <w:rPr>
                <w:sz w:val="24"/>
                <w:szCs w:val="24"/>
              </w:rPr>
              <w:t>/rok</w:t>
            </w:r>
          </w:p>
        </w:tc>
        <w:tc>
          <w:tcPr>
            <w:tcW w:w="2037" w:type="dxa"/>
          </w:tcPr>
          <w:p w14:paraId="5992BC91" w14:textId="77777777" w:rsidR="00BD1C44" w:rsidRPr="00BD1C44" w:rsidRDefault="00BD1C44" w:rsidP="00696E7F">
            <w:pPr>
              <w:rPr>
                <w:sz w:val="24"/>
                <w:szCs w:val="24"/>
              </w:rPr>
            </w:pPr>
            <w:r w:rsidRPr="00BD1C44">
              <w:rPr>
                <w:sz w:val="24"/>
                <w:szCs w:val="24"/>
              </w:rPr>
              <w:t>700 000</w:t>
            </w:r>
          </w:p>
        </w:tc>
      </w:tr>
      <w:tr w:rsidR="00BD1C44" w:rsidRPr="00BD1C44" w14:paraId="4CE36A8A" w14:textId="77777777">
        <w:tc>
          <w:tcPr>
            <w:tcW w:w="477" w:type="dxa"/>
          </w:tcPr>
          <w:p w14:paraId="08AC56F8" w14:textId="77777777" w:rsidR="00BD1C44" w:rsidRPr="00BD1C44" w:rsidRDefault="00BD1C44" w:rsidP="00696E7F">
            <w:pPr>
              <w:rPr>
                <w:sz w:val="24"/>
                <w:szCs w:val="24"/>
              </w:rPr>
            </w:pPr>
            <w:r w:rsidRPr="00BD1C44">
              <w:rPr>
                <w:sz w:val="24"/>
                <w:szCs w:val="24"/>
              </w:rPr>
              <w:t>7</w:t>
            </w:r>
          </w:p>
        </w:tc>
        <w:tc>
          <w:tcPr>
            <w:tcW w:w="5182" w:type="dxa"/>
          </w:tcPr>
          <w:p w14:paraId="5691235C" w14:textId="77777777" w:rsidR="00BD1C44" w:rsidRPr="00BD1C44" w:rsidRDefault="00BD1C44" w:rsidP="00696E7F">
            <w:pPr>
              <w:rPr>
                <w:sz w:val="24"/>
                <w:szCs w:val="24"/>
              </w:rPr>
            </w:pPr>
            <w:r w:rsidRPr="00BD1C44">
              <w:rPr>
                <w:sz w:val="24"/>
                <w:szCs w:val="24"/>
              </w:rPr>
              <w:t>zużycie oleju napędowego (w wózkach widłowych)</w:t>
            </w:r>
          </w:p>
        </w:tc>
        <w:tc>
          <w:tcPr>
            <w:tcW w:w="1590" w:type="dxa"/>
          </w:tcPr>
          <w:p w14:paraId="19067444" w14:textId="77777777" w:rsidR="00BD1C44" w:rsidRPr="00BD1C44" w:rsidRDefault="00BD1C44" w:rsidP="00696E7F">
            <w:pPr>
              <w:rPr>
                <w:sz w:val="24"/>
                <w:szCs w:val="24"/>
              </w:rPr>
            </w:pPr>
            <w:r w:rsidRPr="00BD1C44">
              <w:rPr>
                <w:sz w:val="24"/>
                <w:szCs w:val="24"/>
              </w:rPr>
              <w:t>Mg/rok</w:t>
            </w:r>
          </w:p>
        </w:tc>
        <w:tc>
          <w:tcPr>
            <w:tcW w:w="2037" w:type="dxa"/>
          </w:tcPr>
          <w:p w14:paraId="27A70123" w14:textId="77777777" w:rsidR="00BD1C44" w:rsidRPr="00BD1C44" w:rsidRDefault="00BD1C44" w:rsidP="00696E7F">
            <w:pPr>
              <w:rPr>
                <w:sz w:val="24"/>
                <w:szCs w:val="24"/>
              </w:rPr>
            </w:pPr>
            <w:r w:rsidRPr="00BD1C44">
              <w:rPr>
                <w:sz w:val="24"/>
                <w:szCs w:val="24"/>
              </w:rPr>
              <w:t xml:space="preserve">50 </w:t>
            </w:r>
          </w:p>
        </w:tc>
      </w:tr>
      <w:tr w:rsidR="00BD1C44" w:rsidRPr="00BD1C44" w14:paraId="780FA637" w14:textId="77777777">
        <w:tc>
          <w:tcPr>
            <w:tcW w:w="477" w:type="dxa"/>
          </w:tcPr>
          <w:p w14:paraId="4B7B0D45" w14:textId="77777777" w:rsidR="00BD1C44" w:rsidRPr="00BD1C44" w:rsidRDefault="00BD1C44" w:rsidP="00696E7F">
            <w:pPr>
              <w:rPr>
                <w:sz w:val="24"/>
                <w:szCs w:val="24"/>
              </w:rPr>
            </w:pPr>
            <w:r w:rsidRPr="00BD1C44">
              <w:rPr>
                <w:sz w:val="24"/>
                <w:szCs w:val="24"/>
              </w:rPr>
              <w:t>8</w:t>
            </w:r>
          </w:p>
        </w:tc>
        <w:tc>
          <w:tcPr>
            <w:tcW w:w="5182" w:type="dxa"/>
          </w:tcPr>
          <w:p w14:paraId="4AB8E170" w14:textId="77777777" w:rsidR="00BD1C44" w:rsidRPr="00BD1C44" w:rsidRDefault="00BD1C44" w:rsidP="00696E7F">
            <w:pPr>
              <w:rPr>
                <w:sz w:val="24"/>
                <w:szCs w:val="24"/>
              </w:rPr>
            </w:pPr>
            <w:r w:rsidRPr="00BD1C44">
              <w:rPr>
                <w:sz w:val="24"/>
                <w:szCs w:val="24"/>
              </w:rPr>
              <w:t>zużycie oleju opałowego</w:t>
            </w:r>
          </w:p>
        </w:tc>
        <w:tc>
          <w:tcPr>
            <w:tcW w:w="1590" w:type="dxa"/>
          </w:tcPr>
          <w:p w14:paraId="31AD6991" w14:textId="77777777" w:rsidR="00BD1C44" w:rsidRPr="00BD1C44" w:rsidRDefault="00BD1C44" w:rsidP="00696E7F">
            <w:pPr>
              <w:rPr>
                <w:sz w:val="24"/>
                <w:szCs w:val="24"/>
              </w:rPr>
            </w:pPr>
            <w:r w:rsidRPr="00BD1C44">
              <w:rPr>
                <w:sz w:val="24"/>
                <w:szCs w:val="24"/>
              </w:rPr>
              <w:t>Mg/rok</w:t>
            </w:r>
          </w:p>
        </w:tc>
        <w:tc>
          <w:tcPr>
            <w:tcW w:w="2037" w:type="dxa"/>
          </w:tcPr>
          <w:p w14:paraId="64B7BE62" w14:textId="77777777" w:rsidR="00BD1C44" w:rsidRPr="00BD1C44" w:rsidRDefault="00BD1C44" w:rsidP="00696E7F">
            <w:pPr>
              <w:rPr>
                <w:sz w:val="24"/>
                <w:szCs w:val="24"/>
              </w:rPr>
            </w:pPr>
            <w:r w:rsidRPr="00BD1C44">
              <w:rPr>
                <w:sz w:val="24"/>
                <w:szCs w:val="24"/>
              </w:rPr>
              <w:t>40</w:t>
            </w:r>
          </w:p>
        </w:tc>
      </w:tr>
      <w:tr w:rsidR="00BD1C44" w:rsidRPr="00BD1C44" w14:paraId="20F0D095" w14:textId="77777777">
        <w:tc>
          <w:tcPr>
            <w:tcW w:w="477" w:type="dxa"/>
          </w:tcPr>
          <w:p w14:paraId="0B688C69" w14:textId="77777777" w:rsidR="00BD1C44" w:rsidRPr="00BD1C44" w:rsidRDefault="00BD1C44" w:rsidP="00696E7F">
            <w:pPr>
              <w:rPr>
                <w:sz w:val="24"/>
                <w:szCs w:val="24"/>
              </w:rPr>
            </w:pPr>
            <w:r w:rsidRPr="00BD1C44">
              <w:rPr>
                <w:sz w:val="24"/>
                <w:szCs w:val="24"/>
              </w:rPr>
              <w:t>9</w:t>
            </w:r>
          </w:p>
        </w:tc>
        <w:tc>
          <w:tcPr>
            <w:tcW w:w="5182" w:type="dxa"/>
          </w:tcPr>
          <w:p w14:paraId="44DF5882" w14:textId="77777777" w:rsidR="00BD1C44" w:rsidRPr="00BD1C44" w:rsidRDefault="00BD1C44" w:rsidP="00696E7F">
            <w:pPr>
              <w:pStyle w:val="Stopka"/>
              <w:tabs>
                <w:tab w:val="clear" w:pos="4536"/>
                <w:tab w:val="clear" w:pos="9072"/>
              </w:tabs>
              <w:rPr>
                <w:szCs w:val="24"/>
              </w:rPr>
            </w:pPr>
            <w:r w:rsidRPr="00BD1C44">
              <w:rPr>
                <w:szCs w:val="24"/>
              </w:rPr>
              <w:t>zużycie wody pitno – przemysłowej</w:t>
            </w:r>
          </w:p>
        </w:tc>
        <w:tc>
          <w:tcPr>
            <w:tcW w:w="1590" w:type="dxa"/>
          </w:tcPr>
          <w:p w14:paraId="47534E30" w14:textId="77777777" w:rsidR="00BD1C44" w:rsidRPr="00BD1C44" w:rsidRDefault="00BD1C44" w:rsidP="00696E7F">
            <w:pPr>
              <w:rPr>
                <w:sz w:val="24"/>
                <w:szCs w:val="24"/>
              </w:rPr>
            </w:pPr>
            <w:r w:rsidRPr="00BD1C44">
              <w:rPr>
                <w:sz w:val="24"/>
                <w:szCs w:val="24"/>
              </w:rPr>
              <w:t>m</w:t>
            </w:r>
            <w:r w:rsidRPr="00BD1C44">
              <w:rPr>
                <w:sz w:val="24"/>
                <w:szCs w:val="24"/>
                <w:vertAlign w:val="superscript"/>
              </w:rPr>
              <w:t>3</w:t>
            </w:r>
            <w:r w:rsidRPr="00BD1C44">
              <w:rPr>
                <w:sz w:val="24"/>
                <w:szCs w:val="24"/>
              </w:rPr>
              <w:t>/rok</w:t>
            </w:r>
          </w:p>
        </w:tc>
        <w:tc>
          <w:tcPr>
            <w:tcW w:w="2037" w:type="dxa"/>
          </w:tcPr>
          <w:p w14:paraId="61EB74E8" w14:textId="77777777" w:rsidR="00BD1C44" w:rsidRPr="00BD1C44" w:rsidRDefault="00BD1C44" w:rsidP="00696E7F">
            <w:pPr>
              <w:rPr>
                <w:sz w:val="24"/>
                <w:szCs w:val="24"/>
              </w:rPr>
            </w:pPr>
            <w:r w:rsidRPr="00BD1C44">
              <w:rPr>
                <w:sz w:val="24"/>
                <w:szCs w:val="24"/>
              </w:rPr>
              <w:t>750</w:t>
            </w:r>
          </w:p>
        </w:tc>
      </w:tr>
      <w:tr w:rsidR="00BD1C44" w:rsidRPr="00BD1C44" w14:paraId="0FF8E0A7" w14:textId="77777777">
        <w:tc>
          <w:tcPr>
            <w:tcW w:w="477" w:type="dxa"/>
          </w:tcPr>
          <w:p w14:paraId="517EB7F9" w14:textId="77777777" w:rsidR="00BD1C44" w:rsidRPr="00BD1C44" w:rsidRDefault="00BD1C44" w:rsidP="00696E7F">
            <w:pPr>
              <w:rPr>
                <w:sz w:val="24"/>
                <w:szCs w:val="24"/>
              </w:rPr>
            </w:pPr>
            <w:r w:rsidRPr="00BD1C44">
              <w:rPr>
                <w:sz w:val="24"/>
                <w:szCs w:val="24"/>
              </w:rPr>
              <w:t>10</w:t>
            </w:r>
          </w:p>
        </w:tc>
        <w:tc>
          <w:tcPr>
            <w:tcW w:w="5182" w:type="dxa"/>
          </w:tcPr>
          <w:p w14:paraId="0564AF1E" w14:textId="77777777" w:rsidR="00BD1C44" w:rsidRPr="00BD1C44" w:rsidRDefault="00BD1C44" w:rsidP="00696E7F">
            <w:pPr>
              <w:rPr>
                <w:sz w:val="24"/>
                <w:szCs w:val="24"/>
              </w:rPr>
            </w:pPr>
            <w:r w:rsidRPr="00BD1C44">
              <w:rPr>
                <w:sz w:val="24"/>
                <w:szCs w:val="24"/>
              </w:rPr>
              <w:t>straty wody chłodniczej na parowanie</w:t>
            </w:r>
          </w:p>
        </w:tc>
        <w:tc>
          <w:tcPr>
            <w:tcW w:w="1590" w:type="dxa"/>
          </w:tcPr>
          <w:p w14:paraId="029EB558" w14:textId="77777777" w:rsidR="00BD1C44" w:rsidRPr="00BD1C44" w:rsidRDefault="00BD1C44" w:rsidP="00696E7F">
            <w:pPr>
              <w:rPr>
                <w:sz w:val="24"/>
                <w:szCs w:val="24"/>
              </w:rPr>
            </w:pPr>
            <w:r w:rsidRPr="00BD1C44">
              <w:rPr>
                <w:sz w:val="24"/>
                <w:szCs w:val="24"/>
              </w:rPr>
              <w:t>m</w:t>
            </w:r>
            <w:r w:rsidRPr="00BD1C44">
              <w:rPr>
                <w:sz w:val="24"/>
                <w:szCs w:val="24"/>
                <w:vertAlign w:val="superscript"/>
              </w:rPr>
              <w:t>3</w:t>
            </w:r>
            <w:r w:rsidRPr="00BD1C44">
              <w:rPr>
                <w:sz w:val="24"/>
                <w:szCs w:val="24"/>
              </w:rPr>
              <w:t>/h</w:t>
            </w:r>
          </w:p>
        </w:tc>
        <w:tc>
          <w:tcPr>
            <w:tcW w:w="2037" w:type="dxa"/>
          </w:tcPr>
          <w:p w14:paraId="1D9FA13A" w14:textId="77777777" w:rsidR="00BD1C44" w:rsidRPr="00BD1C44" w:rsidRDefault="00BD1C44" w:rsidP="00696E7F">
            <w:pPr>
              <w:rPr>
                <w:sz w:val="24"/>
                <w:szCs w:val="24"/>
              </w:rPr>
            </w:pPr>
            <w:r w:rsidRPr="00BD1C44">
              <w:rPr>
                <w:sz w:val="24"/>
                <w:szCs w:val="24"/>
              </w:rPr>
              <w:t>6</w:t>
            </w:r>
          </w:p>
        </w:tc>
      </w:tr>
      <w:tr w:rsidR="00BD1C44" w:rsidRPr="00BD1C44" w14:paraId="53A996E3" w14:textId="77777777">
        <w:tc>
          <w:tcPr>
            <w:tcW w:w="477" w:type="dxa"/>
          </w:tcPr>
          <w:p w14:paraId="59CF2216" w14:textId="77777777" w:rsidR="00BD1C44" w:rsidRPr="00BD1C44" w:rsidRDefault="00BD1C44" w:rsidP="00696E7F">
            <w:pPr>
              <w:rPr>
                <w:sz w:val="24"/>
                <w:szCs w:val="24"/>
              </w:rPr>
            </w:pPr>
            <w:r w:rsidRPr="00BD1C44">
              <w:rPr>
                <w:sz w:val="24"/>
                <w:szCs w:val="24"/>
              </w:rPr>
              <w:t>11</w:t>
            </w:r>
          </w:p>
        </w:tc>
        <w:tc>
          <w:tcPr>
            <w:tcW w:w="5182" w:type="dxa"/>
          </w:tcPr>
          <w:p w14:paraId="7A5B8167" w14:textId="77777777" w:rsidR="00BD1C44" w:rsidRPr="00BD1C44" w:rsidRDefault="00BD1C44" w:rsidP="00696E7F">
            <w:pPr>
              <w:rPr>
                <w:sz w:val="24"/>
                <w:szCs w:val="24"/>
              </w:rPr>
            </w:pPr>
            <w:r w:rsidRPr="00BD1C44">
              <w:rPr>
                <w:sz w:val="24"/>
                <w:szCs w:val="24"/>
              </w:rPr>
              <w:t>produkcja stopów</w:t>
            </w:r>
          </w:p>
        </w:tc>
        <w:tc>
          <w:tcPr>
            <w:tcW w:w="1590" w:type="dxa"/>
          </w:tcPr>
          <w:p w14:paraId="23803D56" w14:textId="77777777" w:rsidR="00BD1C44" w:rsidRPr="00BD1C44" w:rsidRDefault="00BD1C44" w:rsidP="00696E7F">
            <w:pPr>
              <w:rPr>
                <w:sz w:val="24"/>
                <w:szCs w:val="24"/>
              </w:rPr>
            </w:pPr>
            <w:r w:rsidRPr="00BD1C44">
              <w:rPr>
                <w:sz w:val="24"/>
                <w:szCs w:val="24"/>
              </w:rPr>
              <w:t>Mg/rok</w:t>
            </w:r>
          </w:p>
        </w:tc>
        <w:tc>
          <w:tcPr>
            <w:tcW w:w="2037" w:type="dxa"/>
          </w:tcPr>
          <w:p w14:paraId="09BDDBE5" w14:textId="77777777" w:rsidR="00BD1C44" w:rsidRPr="00BD1C44" w:rsidRDefault="00BD1C44" w:rsidP="00696E7F">
            <w:pPr>
              <w:rPr>
                <w:sz w:val="24"/>
                <w:szCs w:val="24"/>
              </w:rPr>
            </w:pPr>
            <w:r w:rsidRPr="00BD1C44">
              <w:rPr>
                <w:sz w:val="24"/>
                <w:szCs w:val="24"/>
              </w:rPr>
              <w:t>21 600</w:t>
            </w:r>
          </w:p>
        </w:tc>
      </w:tr>
    </w:tbl>
    <w:p w14:paraId="3B9D2EA9" w14:textId="5333198A" w:rsidR="002A1251" w:rsidRPr="003047AC" w:rsidRDefault="002A1251" w:rsidP="003047AC">
      <w:pPr>
        <w:pStyle w:val="Nagwek2"/>
        <w:spacing w:before="240" w:after="240"/>
        <w:jc w:val="both"/>
        <w:rPr>
          <w:b/>
          <w:bCs/>
          <w:sz w:val="24"/>
          <w:szCs w:val="24"/>
          <w:u w:val="single"/>
        </w:rPr>
      </w:pPr>
      <w:r w:rsidRPr="003047AC">
        <w:rPr>
          <w:b/>
          <w:bCs/>
          <w:sz w:val="24"/>
          <w:szCs w:val="24"/>
          <w:u w:val="single"/>
        </w:rPr>
        <w:t>VI. Zakres i sposób monitorowania procesów technologicznych, w tym pomiaru i</w:t>
      </w:r>
      <w:r w:rsidR="00372403" w:rsidRPr="003047AC">
        <w:rPr>
          <w:b/>
          <w:bCs/>
          <w:sz w:val="24"/>
          <w:szCs w:val="24"/>
          <w:u w:val="single"/>
        </w:rPr>
        <w:t> </w:t>
      </w:r>
      <w:r w:rsidRPr="003047AC">
        <w:rPr>
          <w:b/>
          <w:bCs/>
          <w:sz w:val="24"/>
          <w:szCs w:val="24"/>
          <w:u w:val="single"/>
        </w:rPr>
        <w:t>ewidencjonowania wielkości emisji</w:t>
      </w:r>
    </w:p>
    <w:p w14:paraId="4C327B4A" w14:textId="77777777" w:rsidR="002A1251" w:rsidRDefault="002A1251" w:rsidP="003047AC">
      <w:pPr>
        <w:pStyle w:val="Nagwek3"/>
      </w:pPr>
      <w:r>
        <w:t>VI.1. Monitoring procesów technologicznych</w:t>
      </w:r>
    </w:p>
    <w:p w14:paraId="47B0AA96" w14:textId="77777777" w:rsidR="009838D0" w:rsidRPr="009838D0" w:rsidRDefault="00534ACF" w:rsidP="00284271">
      <w:pPr>
        <w:spacing w:line="360" w:lineRule="auto"/>
        <w:ind w:left="426" w:hanging="425"/>
        <w:jc w:val="both"/>
        <w:rPr>
          <w:sz w:val="24"/>
          <w:szCs w:val="24"/>
        </w:rPr>
      </w:pPr>
      <w:r>
        <w:rPr>
          <w:sz w:val="24"/>
        </w:rPr>
        <w:t>VI.1.1. Pomiar temperatury</w:t>
      </w:r>
      <w:r w:rsidR="009838D0">
        <w:rPr>
          <w:sz w:val="24"/>
        </w:rPr>
        <w:t xml:space="preserve">– prowadzony będzie z zgodnie z metodyką oraz częstotliwością </w:t>
      </w:r>
      <w:r w:rsidR="009838D0" w:rsidRPr="009838D0">
        <w:rPr>
          <w:sz w:val="24"/>
          <w:szCs w:val="24"/>
        </w:rPr>
        <w:t xml:space="preserve">określoną w Planach kontroli: </w:t>
      </w:r>
    </w:p>
    <w:p w14:paraId="5F8D1B20" w14:textId="77777777" w:rsidR="009838D0" w:rsidRPr="009838D0" w:rsidRDefault="009838D0" w:rsidP="009838D0">
      <w:pPr>
        <w:numPr>
          <w:ilvl w:val="0"/>
          <w:numId w:val="27"/>
        </w:numPr>
        <w:spacing w:line="360" w:lineRule="auto"/>
        <w:jc w:val="both"/>
        <w:rPr>
          <w:sz w:val="24"/>
          <w:szCs w:val="24"/>
        </w:rPr>
      </w:pPr>
      <w:r w:rsidRPr="009838D0">
        <w:rPr>
          <w:sz w:val="24"/>
          <w:szCs w:val="24"/>
        </w:rPr>
        <w:lastRenderedPageBreak/>
        <w:t xml:space="preserve">po stopieniu całości wsadu, </w:t>
      </w:r>
    </w:p>
    <w:p w14:paraId="43568446" w14:textId="77777777" w:rsidR="009838D0" w:rsidRPr="009838D0" w:rsidRDefault="009838D0" w:rsidP="009838D0">
      <w:pPr>
        <w:pStyle w:val="Nagwek"/>
        <w:numPr>
          <w:ilvl w:val="0"/>
          <w:numId w:val="27"/>
        </w:numPr>
        <w:tabs>
          <w:tab w:val="clear" w:pos="4536"/>
          <w:tab w:val="clear" w:pos="9072"/>
        </w:tabs>
        <w:spacing w:line="360" w:lineRule="auto"/>
        <w:rPr>
          <w:rFonts w:ascii="Times New Roman" w:hAnsi="Times New Roman"/>
          <w:szCs w:val="24"/>
        </w:rPr>
      </w:pPr>
      <w:r w:rsidRPr="009838D0">
        <w:rPr>
          <w:rFonts w:ascii="Times New Roman" w:hAnsi="Times New Roman"/>
          <w:szCs w:val="24"/>
        </w:rPr>
        <w:t xml:space="preserve">bezpośrednio przed przelaniem do pieca </w:t>
      </w:r>
      <w:proofErr w:type="spellStart"/>
      <w:r w:rsidRPr="009838D0">
        <w:rPr>
          <w:rFonts w:ascii="Times New Roman" w:hAnsi="Times New Roman"/>
          <w:szCs w:val="24"/>
        </w:rPr>
        <w:t>odstojowego</w:t>
      </w:r>
      <w:proofErr w:type="spellEnd"/>
      <w:r w:rsidRPr="009838D0">
        <w:rPr>
          <w:rFonts w:ascii="Times New Roman" w:hAnsi="Times New Roman"/>
          <w:szCs w:val="24"/>
        </w:rPr>
        <w:t>;</w:t>
      </w:r>
    </w:p>
    <w:p w14:paraId="691D4F9D" w14:textId="77777777" w:rsidR="009838D0" w:rsidRPr="009838D0" w:rsidRDefault="009838D0" w:rsidP="009838D0">
      <w:pPr>
        <w:pStyle w:val="Nagwek"/>
        <w:numPr>
          <w:ilvl w:val="0"/>
          <w:numId w:val="27"/>
        </w:numPr>
        <w:tabs>
          <w:tab w:val="clear" w:pos="4536"/>
          <w:tab w:val="clear" w:pos="9072"/>
        </w:tabs>
        <w:spacing w:line="360" w:lineRule="auto"/>
        <w:rPr>
          <w:rFonts w:ascii="Times New Roman" w:hAnsi="Times New Roman"/>
          <w:szCs w:val="24"/>
        </w:rPr>
      </w:pPr>
      <w:r w:rsidRPr="009838D0">
        <w:rPr>
          <w:rFonts w:ascii="Times New Roman" w:hAnsi="Times New Roman"/>
          <w:szCs w:val="24"/>
        </w:rPr>
        <w:t xml:space="preserve">po przelaniu do pieca </w:t>
      </w:r>
      <w:proofErr w:type="spellStart"/>
      <w:r w:rsidRPr="009838D0">
        <w:rPr>
          <w:rFonts w:ascii="Times New Roman" w:hAnsi="Times New Roman"/>
          <w:szCs w:val="24"/>
        </w:rPr>
        <w:t>odstojowego</w:t>
      </w:r>
      <w:proofErr w:type="spellEnd"/>
    </w:p>
    <w:p w14:paraId="2484203D" w14:textId="77777777" w:rsidR="009838D0" w:rsidRPr="009838D0" w:rsidRDefault="009838D0" w:rsidP="009838D0">
      <w:pPr>
        <w:pStyle w:val="Nagwek"/>
        <w:numPr>
          <w:ilvl w:val="0"/>
          <w:numId w:val="27"/>
        </w:numPr>
        <w:tabs>
          <w:tab w:val="clear" w:pos="4536"/>
          <w:tab w:val="clear" w:pos="9072"/>
        </w:tabs>
        <w:spacing w:line="360" w:lineRule="auto"/>
        <w:rPr>
          <w:rFonts w:ascii="Times New Roman" w:hAnsi="Times New Roman"/>
          <w:szCs w:val="24"/>
        </w:rPr>
      </w:pPr>
      <w:r w:rsidRPr="009838D0">
        <w:rPr>
          <w:rFonts w:ascii="Times New Roman" w:hAnsi="Times New Roman"/>
          <w:szCs w:val="24"/>
        </w:rPr>
        <w:t>przed rozpoczęciem modyfikacji</w:t>
      </w:r>
    </w:p>
    <w:p w14:paraId="7BD594B4" w14:textId="77777777" w:rsidR="009838D0" w:rsidRPr="009838D0" w:rsidRDefault="009838D0" w:rsidP="009838D0">
      <w:pPr>
        <w:pStyle w:val="Nagwek"/>
        <w:numPr>
          <w:ilvl w:val="0"/>
          <w:numId w:val="27"/>
        </w:numPr>
        <w:tabs>
          <w:tab w:val="clear" w:pos="4536"/>
          <w:tab w:val="clear" w:pos="9072"/>
        </w:tabs>
        <w:spacing w:line="360" w:lineRule="auto"/>
        <w:rPr>
          <w:rFonts w:ascii="Times New Roman" w:hAnsi="Times New Roman"/>
          <w:szCs w:val="24"/>
        </w:rPr>
      </w:pPr>
      <w:r w:rsidRPr="009838D0">
        <w:rPr>
          <w:rFonts w:ascii="Times New Roman" w:hAnsi="Times New Roman"/>
          <w:szCs w:val="24"/>
        </w:rPr>
        <w:t xml:space="preserve">przed rozpoczęciem operacji odstawania w piecu </w:t>
      </w:r>
      <w:proofErr w:type="spellStart"/>
      <w:r w:rsidRPr="009838D0">
        <w:rPr>
          <w:rFonts w:ascii="Times New Roman" w:hAnsi="Times New Roman"/>
          <w:szCs w:val="24"/>
        </w:rPr>
        <w:t>odstojowym</w:t>
      </w:r>
      <w:proofErr w:type="spellEnd"/>
    </w:p>
    <w:p w14:paraId="4BB6C7B5" w14:textId="77777777" w:rsidR="009838D0" w:rsidRPr="009838D0" w:rsidRDefault="009838D0" w:rsidP="009838D0">
      <w:pPr>
        <w:pStyle w:val="Nagwek"/>
        <w:numPr>
          <w:ilvl w:val="0"/>
          <w:numId w:val="27"/>
        </w:numPr>
        <w:tabs>
          <w:tab w:val="clear" w:pos="4536"/>
          <w:tab w:val="clear" w:pos="9072"/>
        </w:tabs>
        <w:spacing w:line="360" w:lineRule="auto"/>
        <w:rPr>
          <w:rFonts w:ascii="Times New Roman" w:hAnsi="Times New Roman"/>
          <w:szCs w:val="24"/>
        </w:rPr>
      </w:pPr>
      <w:r w:rsidRPr="009838D0">
        <w:rPr>
          <w:rFonts w:ascii="Times New Roman" w:hAnsi="Times New Roman"/>
          <w:szCs w:val="24"/>
        </w:rPr>
        <w:t>przed rozpoczęciem spustu  do kadzi lub przed rozpoczęciem procesu odlewania na maszynie odlewniczej</w:t>
      </w:r>
    </w:p>
    <w:p w14:paraId="3E185095" w14:textId="77777777" w:rsidR="002A1251" w:rsidRPr="00534ACF" w:rsidRDefault="009838D0" w:rsidP="009838D0">
      <w:pPr>
        <w:spacing w:line="360" w:lineRule="auto"/>
        <w:ind w:left="708"/>
        <w:jc w:val="both"/>
        <w:rPr>
          <w:sz w:val="24"/>
          <w:szCs w:val="24"/>
        </w:rPr>
      </w:pPr>
      <w:r>
        <w:rPr>
          <w:sz w:val="24"/>
          <w:szCs w:val="24"/>
        </w:rPr>
        <w:t xml:space="preserve">przed wysłaniem kadzi ciekłego metalu do odbiorcy (Federal </w:t>
      </w:r>
      <w:proofErr w:type="spellStart"/>
      <w:r>
        <w:rPr>
          <w:sz w:val="24"/>
          <w:szCs w:val="24"/>
        </w:rPr>
        <w:t>Mogul</w:t>
      </w:r>
      <w:proofErr w:type="spellEnd"/>
      <w:r>
        <w:rPr>
          <w:sz w:val="24"/>
          <w:szCs w:val="24"/>
        </w:rPr>
        <w:t xml:space="preserve"> </w:t>
      </w:r>
      <w:r w:rsidRPr="000C509E">
        <w:rPr>
          <w:sz w:val="24"/>
          <w:szCs w:val="24"/>
        </w:rPr>
        <w:t>lub innej firmy</w:t>
      </w:r>
      <w:r>
        <w:rPr>
          <w:sz w:val="24"/>
          <w:szCs w:val="24"/>
        </w:rPr>
        <w:t>)</w:t>
      </w:r>
    </w:p>
    <w:p w14:paraId="45D83833" w14:textId="77777777" w:rsidR="002A1251" w:rsidRDefault="002A1251" w:rsidP="00534ACF">
      <w:pPr>
        <w:spacing w:line="360" w:lineRule="auto"/>
        <w:jc w:val="both"/>
        <w:rPr>
          <w:color w:val="008080"/>
          <w:sz w:val="24"/>
        </w:rPr>
      </w:pPr>
      <w:r>
        <w:rPr>
          <w:sz w:val="24"/>
        </w:rPr>
        <w:t xml:space="preserve">VI.1.2. Zapis </w:t>
      </w:r>
      <w:r w:rsidRPr="00534ACF">
        <w:rPr>
          <w:sz w:val="24"/>
          <w:szCs w:val="24"/>
        </w:rPr>
        <w:t xml:space="preserve">elektroniczny: </w:t>
      </w:r>
    </w:p>
    <w:p w14:paraId="12F0CEBA" w14:textId="77777777" w:rsidR="002A1251" w:rsidRDefault="002A1251" w:rsidP="00DB0A85">
      <w:pPr>
        <w:pStyle w:val="BodyText22"/>
        <w:widowControl/>
        <w:ind w:left="851" w:hanging="143"/>
        <w:rPr>
          <w:rFonts w:ascii="Times New Roman" w:hAnsi="Times New Roman"/>
        </w:rPr>
      </w:pPr>
      <w:r>
        <w:rPr>
          <w:rFonts w:ascii="Times New Roman" w:hAnsi="Times New Roman"/>
        </w:rPr>
        <w:t>- badań składu chemicznego stopu - kontrola spektrometrem – próbka z pieca tyglowego po stopieniu całości.</w:t>
      </w:r>
    </w:p>
    <w:p w14:paraId="3B377303" w14:textId="77777777" w:rsidR="002A1251" w:rsidRPr="00F2375D" w:rsidRDefault="002A1251" w:rsidP="00F2375D">
      <w:pPr>
        <w:spacing w:line="360" w:lineRule="auto"/>
        <w:ind w:left="284" w:hanging="284"/>
        <w:jc w:val="both"/>
        <w:rPr>
          <w:sz w:val="24"/>
          <w:szCs w:val="24"/>
        </w:rPr>
      </w:pPr>
      <w:r>
        <w:rPr>
          <w:sz w:val="24"/>
        </w:rPr>
        <w:t xml:space="preserve">VI.1.3. Pomiar ilości zużywanego gazu ziemnego – pomiar ciągły, </w:t>
      </w:r>
      <w:r w:rsidRPr="00F2375D">
        <w:rPr>
          <w:sz w:val="24"/>
          <w:szCs w:val="24"/>
        </w:rPr>
        <w:t xml:space="preserve">zapis </w:t>
      </w:r>
      <w:r w:rsidR="00F2375D" w:rsidRPr="00F2375D">
        <w:rPr>
          <w:sz w:val="24"/>
          <w:szCs w:val="24"/>
        </w:rPr>
        <w:t xml:space="preserve">w </w:t>
      </w:r>
      <w:r w:rsidR="007B4DA3" w:rsidRPr="00F2375D">
        <w:rPr>
          <w:sz w:val="24"/>
          <w:szCs w:val="24"/>
        </w:rPr>
        <w:t>rejestrze, co</w:t>
      </w:r>
      <w:r w:rsidRPr="00F2375D">
        <w:rPr>
          <w:sz w:val="24"/>
          <w:szCs w:val="24"/>
        </w:rPr>
        <w:t xml:space="preserve"> miesiąc.</w:t>
      </w:r>
    </w:p>
    <w:p w14:paraId="594411D4" w14:textId="77777777" w:rsidR="002A1251" w:rsidRDefault="002A1251" w:rsidP="00534ACF">
      <w:pPr>
        <w:spacing w:line="360" w:lineRule="auto"/>
        <w:jc w:val="both"/>
        <w:rPr>
          <w:sz w:val="24"/>
        </w:rPr>
      </w:pPr>
      <w:r>
        <w:rPr>
          <w:sz w:val="24"/>
        </w:rPr>
        <w:t>VI.1.4. Pomiar ilości pobieranej wody – pomiar ciągły na liczniku dostawcy wody.</w:t>
      </w:r>
    </w:p>
    <w:p w14:paraId="236CE6C2" w14:textId="77777777" w:rsidR="002A1251" w:rsidRPr="00A1356A" w:rsidRDefault="002A1251" w:rsidP="00A1356A">
      <w:pPr>
        <w:spacing w:line="360" w:lineRule="auto"/>
        <w:ind w:left="284" w:hanging="284"/>
        <w:jc w:val="both"/>
        <w:rPr>
          <w:sz w:val="24"/>
          <w:szCs w:val="24"/>
        </w:rPr>
      </w:pPr>
      <w:r w:rsidRPr="00A1356A">
        <w:rPr>
          <w:sz w:val="24"/>
          <w:szCs w:val="24"/>
        </w:rPr>
        <w:t xml:space="preserve">VI.1.5. Pomiar temperatury gazów odlotowych przed filtrami workowymi – pomiar ciągły, zapis </w:t>
      </w:r>
      <w:r w:rsidR="00F2375D" w:rsidRPr="00A1356A">
        <w:rPr>
          <w:sz w:val="24"/>
          <w:szCs w:val="24"/>
        </w:rPr>
        <w:t>w rejestrze raz na dobę</w:t>
      </w:r>
      <w:r w:rsidRPr="00A1356A">
        <w:rPr>
          <w:sz w:val="24"/>
          <w:szCs w:val="24"/>
        </w:rPr>
        <w:t>.</w:t>
      </w:r>
    </w:p>
    <w:p w14:paraId="23DD53CE" w14:textId="4746BF3D" w:rsidR="002A1251" w:rsidRPr="00A1356A" w:rsidRDefault="002A1251" w:rsidP="009A4E0E">
      <w:pPr>
        <w:spacing w:line="360" w:lineRule="auto"/>
        <w:ind w:left="284" w:hanging="284"/>
        <w:jc w:val="both"/>
        <w:rPr>
          <w:sz w:val="24"/>
          <w:szCs w:val="24"/>
        </w:rPr>
      </w:pPr>
      <w:r w:rsidRPr="00A1356A">
        <w:rPr>
          <w:sz w:val="24"/>
          <w:szCs w:val="24"/>
        </w:rPr>
        <w:t xml:space="preserve">VI.1.6. Pomiar spadku ciśnienia w filtrach odlewni i suszarnia – pomiar ciągły, </w:t>
      </w:r>
      <w:r w:rsidR="00A1356A" w:rsidRPr="00A1356A">
        <w:rPr>
          <w:sz w:val="24"/>
          <w:szCs w:val="24"/>
        </w:rPr>
        <w:t>zapis w rejestrze raz na dobę.</w:t>
      </w:r>
      <w:r w:rsidRPr="00A1356A">
        <w:rPr>
          <w:sz w:val="24"/>
          <w:szCs w:val="24"/>
        </w:rPr>
        <w:t xml:space="preserve"> </w:t>
      </w:r>
    </w:p>
    <w:p w14:paraId="0E99DF0A" w14:textId="52950079" w:rsidR="00B91D12" w:rsidRDefault="002A1251" w:rsidP="000373C9">
      <w:pPr>
        <w:spacing w:after="240" w:line="360" w:lineRule="auto"/>
        <w:ind w:left="284" w:hanging="284"/>
        <w:jc w:val="both"/>
      </w:pPr>
      <w:r>
        <w:rPr>
          <w:sz w:val="24"/>
        </w:rPr>
        <w:t>VI. 1.7.Analiza chemiczna pyłów osadzających się w filtrze workowym</w:t>
      </w:r>
      <w:r w:rsidR="00DB0A85">
        <w:rPr>
          <w:sz w:val="24"/>
        </w:rPr>
        <w:t xml:space="preserve"> w zakresie: Sn, Pb, Zn – raz w </w:t>
      </w:r>
      <w:r w:rsidR="00A1356A" w:rsidRPr="00A1356A">
        <w:rPr>
          <w:sz w:val="24"/>
          <w:szCs w:val="24"/>
        </w:rPr>
        <w:t>mies</w:t>
      </w:r>
      <w:r w:rsidR="00A1356A">
        <w:rPr>
          <w:sz w:val="24"/>
          <w:szCs w:val="24"/>
        </w:rPr>
        <w:t>iąc</w:t>
      </w:r>
      <w:r w:rsidR="00DB0A85">
        <w:rPr>
          <w:sz w:val="24"/>
          <w:szCs w:val="24"/>
        </w:rPr>
        <w:t>u</w:t>
      </w:r>
      <w:r w:rsidR="00AA226C">
        <w:rPr>
          <w:sz w:val="24"/>
        </w:rPr>
        <w:t>, zapis elektroniczny.</w:t>
      </w:r>
    </w:p>
    <w:p w14:paraId="400E361C" w14:textId="77777777" w:rsidR="002A1251" w:rsidRDefault="002A1251" w:rsidP="003047AC">
      <w:pPr>
        <w:pStyle w:val="Nagwek3"/>
      </w:pPr>
      <w:r>
        <w:t>VI.2. Monitoring emisji gazów i pyłów do powietrza</w:t>
      </w:r>
    </w:p>
    <w:p w14:paraId="7C3EA1D7" w14:textId="77777777" w:rsidR="002A1251" w:rsidRDefault="002A1251" w:rsidP="00BF026B">
      <w:pPr>
        <w:spacing w:line="360" w:lineRule="auto"/>
        <w:ind w:left="284" w:hanging="284"/>
        <w:jc w:val="both"/>
        <w:rPr>
          <w:sz w:val="24"/>
        </w:rPr>
      </w:pPr>
      <w:r>
        <w:rPr>
          <w:sz w:val="24"/>
        </w:rPr>
        <w:t>VI.2.1. Stanowisko do pomiaru wielkości emisji w zakresie gazów lub pyłów do powietrza będzie zamontowane na emitorach E1 i E2 oraz na kolektorach doprowadzających zanieczyszczenia do filtrów.</w:t>
      </w:r>
    </w:p>
    <w:p w14:paraId="09D3B4DD" w14:textId="77777777" w:rsidR="002A1251" w:rsidRDefault="002A1251" w:rsidP="00BF026B">
      <w:pPr>
        <w:spacing w:line="360" w:lineRule="auto"/>
        <w:ind w:left="284" w:hanging="284"/>
        <w:jc w:val="both"/>
        <w:rPr>
          <w:sz w:val="24"/>
        </w:rPr>
      </w:pPr>
      <w:r>
        <w:rPr>
          <w:sz w:val="24"/>
        </w:rPr>
        <w:t>VI.2.2. Stanowiska pomiarowe winny być na bieżąco utrzymywane w stanie umożliwiającym prawidłowe wykonanie pomiarów emisji oraz zapewniającym zachowanie wymogów BHP.</w:t>
      </w:r>
    </w:p>
    <w:p w14:paraId="19CE2A39" w14:textId="77777777" w:rsidR="002A1251" w:rsidRPr="00AF7F41" w:rsidRDefault="002A1251" w:rsidP="00BF026B">
      <w:pPr>
        <w:spacing w:line="360" w:lineRule="auto"/>
        <w:ind w:left="284" w:hanging="284"/>
        <w:rPr>
          <w:sz w:val="24"/>
          <w:szCs w:val="24"/>
        </w:rPr>
      </w:pPr>
      <w:r w:rsidRPr="00AF7F41">
        <w:rPr>
          <w:sz w:val="24"/>
          <w:szCs w:val="24"/>
        </w:rPr>
        <w:t>VI.2.3. Zakres i częstotliwość prowadzenia pomiarów emisji z emitorów:</w:t>
      </w:r>
    </w:p>
    <w:p w14:paraId="15369F6E" w14:textId="77777777" w:rsidR="002A1251" w:rsidRPr="00AF7F41" w:rsidRDefault="002A1251" w:rsidP="00AF7F41">
      <w:pPr>
        <w:spacing w:line="360" w:lineRule="auto"/>
        <w:rPr>
          <w:sz w:val="24"/>
          <w:szCs w:val="24"/>
        </w:rPr>
      </w:pPr>
      <w:r w:rsidRPr="00AF7F41">
        <w:rPr>
          <w:sz w:val="24"/>
          <w:szCs w:val="24"/>
        </w:rPr>
        <w:t xml:space="preserve">Tabela </w:t>
      </w:r>
      <w:r w:rsidR="003379EC">
        <w:rPr>
          <w:sz w:val="24"/>
          <w:szCs w:val="24"/>
        </w:rPr>
        <w:t>16</w:t>
      </w:r>
    </w:p>
    <w:tbl>
      <w:tblPr>
        <w:tblStyle w:val="Tabela-Profesjonalny"/>
        <w:tblW w:w="5000" w:type="pct"/>
        <w:tblLook w:val="0000" w:firstRow="0" w:lastRow="0" w:firstColumn="0" w:lastColumn="0" w:noHBand="0" w:noVBand="0"/>
        <w:tblCaption w:val="tabela 16"/>
        <w:tblDescription w:val="zakres i częstotliwość prowadzenia pomiarów"/>
      </w:tblPr>
      <w:tblGrid>
        <w:gridCol w:w="606"/>
        <w:gridCol w:w="1809"/>
        <w:gridCol w:w="3019"/>
        <w:gridCol w:w="3620"/>
      </w:tblGrid>
      <w:tr w:rsidR="002A1251" w:rsidRPr="00ED55F5" w14:paraId="6104F448" w14:textId="77777777" w:rsidTr="006926D8">
        <w:trPr>
          <w:tblHeader/>
        </w:trPr>
        <w:tc>
          <w:tcPr>
            <w:tcW w:w="335" w:type="pct"/>
          </w:tcPr>
          <w:p w14:paraId="6B8F06D1" w14:textId="77777777" w:rsidR="002A1251" w:rsidRPr="00ED55F5" w:rsidRDefault="002A1251" w:rsidP="00ED55F5">
            <w:pPr>
              <w:rPr>
                <w:sz w:val="24"/>
                <w:szCs w:val="24"/>
              </w:rPr>
            </w:pPr>
            <w:r w:rsidRPr="00ED55F5">
              <w:rPr>
                <w:sz w:val="24"/>
                <w:szCs w:val="24"/>
              </w:rPr>
              <w:t>Lp.</w:t>
            </w:r>
          </w:p>
        </w:tc>
        <w:tc>
          <w:tcPr>
            <w:tcW w:w="999" w:type="pct"/>
          </w:tcPr>
          <w:p w14:paraId="6905612E" w14:textId="77777777" w:rsidR="002A1251" w:rsidRPr="00ED55F5" w:rsidRDefault="002A1251" w:rsidP="00ED55F5">
            <w:pPr>
              <w:rPr>
                <w:sz w:val="24"/>
                <w:szCs w:val="24"/>
              </w:rPr>
            </w:pPr>
            <w:r w:rsidRPr="00ED55F5">
              <w:rPr>
                <w:sz w:val="24"/>
                <w:szCs w:val="24"/>
              </w:rPr>
              <w:t>Emitor</w:t>
            </w:r>
          </w:p>
        </w:tc>
        <w:tc>
          <w:tcPr>
            <w:tcW w:w="1667" w:type="pct"/>
          </w:tcPr>
          <w:p w14:paraId="0E6E193A" w14:textId="77777777" w:rsidR="002A1251" w:rsidRPr="00ED55F5" w:rsidRDefault="002A1251" w:rsidP="00ED55F5">
            <w:pPr>
              <w:rPr>
                <w:sz w:val="24"/>
                <w:szCs w:val="24"/>
              </w:rPr>
            </w:pPr>
            <w:r w:rsidRPr="00ED55F5">
              <w:rPr>
                <w:sz w:val="24"/>
                <w:szCs w:val="24"/>
              </w:rPr>
              <w:t>Częstotliwość pomiarów</w:t>
            </w:r>
          </w:p>
        </w:tc>
        <w:tc>
          <w:tcPr>
            <w:tcW w:w="2000" w:type="pct"/>
          </w:tcPr>
          <w:p w14:paraId="30CA6EAF" w14:textId="77777777" w:rsidR="002A1251" w:rsidRPr="00ED55F5" w:rsidRDefault="002A1251" w:rsidP="00ED55F5">
            <w:pPr>
              <w:rPr>
                <w:sz w:val="24"/>
                <w:szCs w:val="24"/>
              </w:rPr>
            </w:pPr>
            <w:r w:rsidRPr="00ED55F5">
              <w:rPr>
                <w:sz w:val="24"/>
                <w:szCs w:val="24"/>
              </w:rPr>
              <w:t>Oznaczane zanieczyszczenia</w:t>
            </w:r>
          </w:p>
        </w:tc>
      </w:tr>
      <w:tr w:rsidR="002A1251" w:rsidRPr="00ED55F5" w14:paraId="7155D085" w14:textId="77777777">
        <w:tc>
          <w:tcPr>
            <w:tcW w:w="335" w:type="pct"/>
            <w:vMerge w:val="restart"/>
          </w:tcPr>
          <w:p w14:paraId="161C5DA7"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val="restart"/>
          </w:tcPr>
          <w:p w14:paraId="59418DEF" w14:textId="77777777" w:rsidR="002A1251" w:rsidRPr="00ED55F5" w:rsidRDefault="002A1251">
            <w:pPr>
              <w:pStyle w:val="Nagwek"/>
              <w:tabs>
                <w:tab w:val="clear" w:pos="4536"/>
                <w:tab w:val="clear" w:pos="9072"/>
              </w:tabs>
              <w:jc w:val="center"/>
              <w:rPr>
                <w:rFonts w:ascii="Times New Roman" w:hAnsi="Times New Roman"/>
                <w:szCs w:val="24"/>
              </w:rPr>
            </w:pPr>
            <w:r w:rsidRPr="00ED55F5">
              <w:rPr>
                <w:rFonts w:ascii="Times New Roman" w:hAnsi="Times New Roman"/>
                <w:szCs w:val="24"/>
              </w:rPr>
              <w:t>E1</w:t>
            </w:r>
          </w:p>
        </w:tc>
        <w:tc>
          <w:tcPr>
            <w:tcW w:w="1667" w:type="pct"/>
            <w:vMerge w:val="restart"/>
          </w:tcPr>
          <w:p w14:paraId="42EEE17E" w14:textId="77777777" w:rsidR="002A1251" w:rsidRPr="00ED55F5" w:rsidRDefault="001B7473">
            <w:pPr>
              <w:pStyle w:val="Nagwek"/>
              <w:tabs>
                <w:tab w:val="clear" w:pos="4536"/>
                <w:tab w:val="clear" w:pos="9072"/>
              </w:tabs>
              <w:jc w:val="center"/>
              <w:rPr>
                <w:rFonts w:ascii="Times New Roman" w:hAnsi="Times New Roman"/>
                <w:szCs w:val="24"/>
              </w:rPr>
            </w:pPr>
            <w:r>
              <w:rPr>
                <w:rFonts w:ascii="Times New Roman" w:hAnsi="Times New Roman"/>
                <w:szCs w:val="24"/>
              </w:rPr>
              <w:t>co cztery miesiące</w:t>
            </w:r>
          </w:p>
        </w:tc>
        <w:tc>
          <w:tcPr>
            <w:tcW w:w="2000" w:type="pct"/>
          </w:tcPr>
          <w:p w14:paraId="614D662E" w14:textId="77777777" w:rsidR="002A1251" w:rsidRPr="00ED55F5" w:rsidRDefault="002A1251">
            <w:pPr>
              <w:rPr>
                <w:sz w:val="24"/>
                <w:szCs w:val="24"/>
              </w:rPr>
            </w:pPr>
            <w:r w:rsidRPr="00ED55F5">
              <w:rPr>
                <w:sz w:val="24"/>
                <w:szCs w:val="24"/>
              </w:rPr>
              <w:t>NO</w:t>
            </w:r>
            <w:r w:rsidRPr="00ED55F5">
              <w:rPr>
                <w:sz w:val="24"/>
                <w:szCs w:val="24"/>
                <w:vertAlign w:val="subscript"/>
              </w:rPr>
              <w:t>2</w:t>
            </w:r>
          </w:p>
        </w:tc>
      </w:tr>
      <w:tr w:rsidR="002A1251" w:rsidRPr="00ED55F5" w14:paraId="215009DC" w14:textId="77777777">
        <w:tc>
          <w:tcPr>
            <w:tcW w:w="335" w:type="pct"/>
            <w:vMerge/>
          </w:tcPr>
          <w:p w14:paraId="042D680B"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5CFD2CDC"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77AEDCF8"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0A600943" w14:textId="77777777" w:rsidR="002A1251" w:rsidRPr="00ED55F5" w:rsidRDefault="002A1251">
            <w:pPr>
              <w:rPr>
                <w:sz w:val="24"/>
                <w:szCs w:val="24"/>
                <w:lang w:val="en-US"/>
              </w:rPr>
            </w:pPr>
            <w:r w:rsidRPr="00ED55F5">
              <w:rPr>
                <w:sz w:val="24"/>
                <w:szCs w:val="24"/>
                <w:lang w:val="en-US"/>
              </w:rPr>
              <w:t>CO</w:t>
            </w:r>
          </w:p>
        </w:tc>
      </w:tr>
      <w:tr w:rsidR="002A1251" w:rsidRPr="00ED55F5" w14:paraId="071A9DB4" w14:textId="77777777">
        <w:tc>
          <w:tcPr>
            <w:tcW w:w="335" w:type="pct"/>
            <w:vMerge/>
          </w:tcPr>
          <w:p w14:paraId="16971172"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3C84F1B2"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533904BE"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4D77C703" w14:textId="77777777" w:rsidR="002A1251" w:rsidRPr="00ED55F5" w:rsidRDefault="002A1251">
            <w:pPr>
              <w:rPr>
                <w:sz w:val="24"/>
                <w:szCs w:val="24"/>
                <w:lang w:val="en-US"/>
              </w:rPr>
            </w:pPr>
            <w:proofErr w:type="spellStart"/>
            <w:r w:rsidRPr="00ED55F5">
              <w:rPr>
                <w:sz w:val="24"/>
                <w:szCs w:val="24"/>
                <w:lang w:val="en-US"/>
              </w:rPr>
              <w:t>Pył</w:t>
            </w:r>
            <w:proofErr w:type="spellEnd"/>
            <w:r w:rsidRPr="00ED55F5">
              <w:rPr>
                <w:sz w:val="24"/>
                <w:szCs w:val="24"/>
                <w:lang w:val="en-US"/>
              </w:rPr>
              <w:t xml:space="preserve"> PM10</w:t>
            </w:r>
          </w:p>
        </w:tc>
      </w:tr>
      <w:tr w:rsidR="002A1251" w:rsidRPr="00ED55F5" w14:paraId="71138422" w14:textId="77777777">
        <w:tc>
          <w:tcPr>
            <w:tcW w:w="335" w:type="pct"/>
            <w:vMerge/>
          </w:tcPr>
          <w:p w14:paraId="2320AD2D"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37A06653"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1F8242DD"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634BE16A" w14:textId="77777777" w:rsidR="002A1251" w:rsidRPr="00ED55F5" w:rsidRDefault="002A1251">
            <w:pPr>
              <w:rPr>
                <w:sz w:val="24"/>
                <w:szCs w:val="24"/>
              </w:rPr>
            </w:pPr>
            <w:r w:rsidRPr="00ED55F5">
              <w:rPr>
                <w:sz w:val="24"/>
                <w:szCs w:val="24"/>
              </w:rPr>
              <w:t>Chlorowodór</w:t>
            </w:r>
          </w:p>
        </w:tc>
      </w:tr>
      <w:tr w:rsidR="002A1251" w:rsidRPr="00ED55F5" w14:paraId="2D1CEB55" w14:textId="77777777">
        <w:tc>
          <w:tcPr>
            <w:tcW w:w="335" w:type="pct"/>
            <w:vMerge/>
          </w:tcPr>
          <w:p w14:paraId="14C10A62"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4CB81928"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4DA9FF47"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0DB32847" w14:textId="77777777" w:rsidR="002A1251" w:rsidRPr="00ED55F5" w:rsidRDefault="002A1251">
            <w:pPr>
              <w:rPr>
                <w:sz w:val="24"/>
                <w:szCs w:val="24"/>
              </w:rPr>
            </w:pPr>
            <w:r w:rsidRPr="00ED55F5">
              <w:rPr>
                <w:sz w:val="24"/>
                <w:szCs w:val="24"/>
              </w:rPr>
              <w:t>Fluor</w:t>
            </w:r>
          </w:p>
        </w:tc>
      </w:tr>
      <w:tr w:rsidR="002A1251" w:rsidRPr="00ED55F5" w14:paraId="234367D3" w14:textId="77777777">
        <w:tc>
          <w:tcPr>
            <w:tcW w:w="335" w:type="pct"/>
            <w:vMerge w:val="restart"/>
          </w:tcPr>
          <w:p w14:paraId="497CF6EB"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val="restart"/>
          </w:tcPr>
          <w:p w14:paraId="5A196372" w14:textId="77777777" w:rsidR="002A1251" w:rsidRPr="00ED55F5" w:rsidRDefault="002A1251">
            <w:pPr>
              <w:pStyle w:val="Nagwek"/>
              <w:tabs>
                <w:tab w:val="clear" w:pos="4536"/>
                <w:tab w:val="clear" w:pos="9072"/>
              </w:tabs>
              <w:jc w:val="center"/>
              <w:rPr>
                <w:rFonts w:ascii="Times New Roman" w:hAnsi="Times New Roman"/>
                <w:szCs w:val="24"/>
              </w:rPr>
            </w:pPr>
            <w:r w:rsidRPr="00ED55F5">
              <w:rPr>
                <w:rFonts w:ascii="Times New Roman" w:hAnsi="Times New Roman"/>
                <w:szCs w:val="24"/>
              </w:rPr>
              <w:t>E2</w:t>
            </w:r>
          </w:p>
        </w:tc>
        <w:tc>
          <w:tcPr>
            <w:tcW w:w="1667" w:type="pct"/>
            <w:vMerge w:val="restart"/>
          </w:tcPr>
          <w:p w14:paraId="1B08F099" w14:textId="77777777" w:rsidR="002A1251" w:rsidRPr="00ED55F5" w:rsidRDefault="001B7473">
            <w:pPr>
              <w:pStyle w:val="Nagwek"/>
              <w:tabs>
                <w:tab w:val="clear" w:pos="4536"/>
                <w:tab w:val="clear" w:pos="9072"/>
              </w:tabs>
              <w:jc w:val="center"/>
              <w:rPr>
                <w:rFonts w:ascii="Times New Roman" w:hAnsi="Times New Roman"/>
                <w:szCs w:val="24"/>
              </w:rPr>
            </w:pPr>
            <w:r>
              <w:rPr>
                <w:rFonts w:ascii="Times New Roman" w:hAnsi="Times New Roman"/>
                <w:szCs w:val="24"/>
              </w:rPr>
              <w:t>co cztery miesiące</w:t>
            </w:r>
          </w:p>
        </w:tc>
        <w:tc>
          <w:tcPr>
            <w:tcW w:w="2000" w:type="pct"/>
          </w:tcPr>
          <w:p w14:paraId="4102CB70" w14:textId="77777777" w:rsidR="002A1251" w:rsidRPr="00ED55F5" w:rsidRDefault="002A1251">
            <w:pPr>
              <w:rPr>
                <w:sz w:val="24"/>
                <w:szCs w:val="24"/>
              </w:rPr>
            </w:pPr>
            <w:r w:rsidRPr="00ED55F5">
              <w:rPr>
                <w:sz w:val="24"/>
                <w:szCs w:val="24"/>
              </w:rPr>
              <w:t>NO</w:t>
            </w:r>
            <w:r w:rsidRPr="00ED55F5">
              <w:rPr>
                <w:sz w:val="24"/>
                <w:szCs w:val="24"/>
                <w:vertAlign w:val="subscript"/>
              </w:rPr>
              <w:t>2</w:t>
            </w:r>
          </w:p>
        </w:tc>
      </w:tr>
      <w:tr w:rsidR="002A1251" w:rsidRPr="00ED55F5" w14:paraId="3EF2C104" w14:textId="77777777">
        <w:tc>
          <w:tcPr>
            <w:tcW w:w="335" w:type="pct"/>
            <w:vMerge/>
          </w:tcPr>
          <w:p w14:paraId="6BF2BED9"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5A9089AF"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75FEEC57"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4FBDC9C7" w14:textId="77777777" w:rsidR="002A1251" w:rsidRPr="00ED55F5" w:rsidRDefault="002A1251">
            <w:pPr>
              <w:rPr>
                <w:sz w:val="24"/>
                <w:szCs w:val="24"/>
                <w:lang w:val="en-US"/>
              </w:rPr>
            </w:pPr>
            <w:r w:rsidRPr="00ED55F5">
              <w:rPr>
                <w:sz w:val="24"/>
                <w:szCs w:val="24"/>
                <w:lang w:val="en-US"/>
              </w:rPr>
              <w:t>CO</w:t>
            </w:r>
          </w:p>
        </w:tc>
      </w:tr>
      <w:tr w:rsidR="002A1251" w:rsidRPr="00ED55F5" w14:paraId="5D5CCA18" w14:textId="77777777">
        <w:tc>
          <w:tcPr>
            <w:tcW w:w="335" w:type="pct"/>
            <w:vMerge/>
          </w:tcPr>
          <w:p w14:paraId="01E39B9C"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13D56B65"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7D85AC40"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0C2E0AB0" w14:textId="77777777" w:rsidR="002A1251" w:rsidRPr="00ED55F5" w:rsidRDefault="002A1251">
            <w:pPr>
              <w:rPr>
                <w:sz w:val="24"/>
                <w:szCs w:val="24"/>
                <w:lang w:val="en-US"/>
              </w:rPr>
            </w:pPr>
            <w:proofErr w:type="spellStart"/>
            <w:r w:rsidRPr="00ED55F5">
              <w:rPr>
                <w:sz w:val="24"/>
                <w:szCs w:val="24"/>
                <w:lang w:val="en-US"/>
              </w:rPr>
              <w:t>Pył</w:t>
            </w:r>
            <w:proofErr w:type="spellEnd"/>
            <w:r w:rsidRPr="00ED55F5">
              <w:rPr>
                <w:sz w:val="24"/>
                <w:szCs w:val="24"/>
                <w:lang w:val="en-US"/>
              </w:rPr>
              <w:t xml:space="preserve"> PM10</w:t>
            </w:r>
          </w:p>
        </w:tc>
      </w:tr>
      <w:tr w:rsidR="002A1251" w:rsidRPr="00ED55F5" w14:paraId="27B5E251" w14:textId="77777777">
        <w:tc>
          <w:tcPr>
            <w:tcW w:w="335" w:type="pct"/>
            <w:vMerge/>
          </w:tcPr>
          <w:p w14:paraId="4BC1D17C"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658E68EC"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235C0EA3"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1DAA4215" w14:textId="77777777" w:rsidR="002A1251" w:rsidRPr="00ED55F5" w:rsidRDefault="002A1251">
            <w:pPr>
              <w:rPr>
                <w:sz w:val="24"/>
                <w:szCs w:val="24"/>
              </w:rPr>
            </w:pPr>
            <w:r w:rsidRPr="00ED55F5">
              <w:rPr>
                <w:sz w:val="24"/>
                <w:szCs w:val="24"/>
              </w:rPr>
              <w:t>Chlorowodór</w:t>
            </w:r>
          </w:p>
        </w:tc>
      </w:tr>
      <w:tr w:rsidR="002A1251" w:rsidRPr="00ED55F5" w14:paraId="68294702" w14:textId="77777777">
        <w:tc>
          <w:tcPr>
            <w:tcW w:w="335" w:type="pct"/>
            <w:vMerge/>
          </w:tcPr>
          <w:p w14:paraId="07B80A3B"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3A6D33E1"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0A6C0C4B"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6E204CA5" w14:textId="77777777" w:rsidR="002A1251" w:rsidRPr="00ED55F5" w:rsidRDefault="002A1251">
            <w:pPr>
              <w:rPr>
                <w:sz w:val="24"/>
                <w:szCs w:val="24"/>
              </w:rPr>
            </w:pPr>
            <w:r w:rsidRPr="00ED55F5">
              <w:rPr>
                <w:sz w:val="24"/>
                <w:szCs w:val="24"/>
              </w:rPr>
              <w:t>Fluor</w:t>
            </w:r>
          </w:p>
        </w:tc>
      </w:tr>
      <w:tr w:rsidR="002A1251" w:rsidRPr="00ED55F5" w14:paraId="7EF9ED86" w14:textId="77777777">
        <w:tc>
          <w:tcPr>
            <w:tcW w:w="335" w:type="pct"/>
            <w:vMerge/>
          </w:tcPr>
          <w:p w14:paraId="1295F551" w14:textId="77777777" w:rsidR="002A1251" w:rsidRPr="00ED55F5" w:rsidRDefault="002A1251" w:rsidP="00B23862">
            <w:pPr>
              <w:pStyle w:val="Nagwek"/>
              <w:numPr>
                <w:ilvl w:val="0"/>
                <w:numId w:val="5"/>
              </w:numPr>
              <w:tabs>
                <w:tab w:val="clear" w:pos="360"/>
                <w:tab w:val="clear" w:pos="4536"/>
                <w:tab w:val="clear" w:pos="9072"/>
              </w:tabs>
              <w:ind w:left="-68" w:hanging="284"/>
              <w:jc w:val="right"/>
              <w:rPr>
                <w:rFonts w:ascii="Times New Roman" w:hAnsi="Times New Roman"/>
                <w:szCs w:val="24"/>
              </w:rPr>
            </w:pPr>
          </w:p>
        </w:tc>
        <w:tc>
          <w:tcPr>
            <w:tcW w:w="999" w:type="pct"/>
            <w:vMerge/>
          </w:tcPr>
          <w:p w14:paraId="1DF0D2E2" w14:textId="77777777" w:rsidR="002A1251" w:rsidRPr="00ED55F5" w:rsidRDefault="002A1251">
            <w:pPr>
              <w:pStyle w:val="Nagwek"/>
              <w:tabs>
                <w:tab w:val="clear" w:pos="4536"/>
                <w:tab w:val="clear" w:pos="9072"/>
              </w:tabs>
              <w:jc w:val="center"/>
              <w:rPr>
                <w:rFonts w:ascii="Times New Roman" w:hAnsi="Times New Roman"/>
                <w:szCs w:val="24"/>
              </w:rPr>
            </w:pPr>
          </w:p>
        </w:tc>
        <w:tc>
          <w:tcPr>
            <w:tcW w:w="1667" w:type="pct"/>
            <w:vMerge/>
          </w:tcPr>
          <w:p w14:paraId="3AD6F341" w14:textId="77777777" w:rsidR="002A1251" w:rsidRPr="00ED55F5" w:rsidRDefault="002A1251">
            <w:pPr>
              <w:pStyle w:val="Nagwek"/>
              <w:tabs>
                <w:tab w:val="clear" w:pos="4536"/>
                <w:tab w:val="clear" w:pos="9072"/>
              </w:tabs>
              <w:jc w:val="center"/>
              <w:rPr>
                <w:rFonts w:ascii="Times New Roman" w:hAnsi="Times New Roman"/>
                <w:szCs w:val="24"/>
              </w:rPr>
            </w:pPr>
          </w:p>
        </w:tc>
        <w:tc>
          <w:tcPr>
            <w:tcW w:w="2000" w:type="pct"/>
          </w:tcPr>
          <w:p w14:paraId="633EE592" w14:textId="77777777" w:rsidR="002A1251" w:rsidRPr="00ED55F5" w:rsidRDefault="002A1251">
            <w:pPr>
              <w:rPr>
                <w:sz w:val="24"/>
                <w:szCs w:val="24"/>
              </w:rPr>
            </w:pPr>
            <w:r w:rsidRPr="00ED55F5">
              <w:rPr>
                <w:sz w:val="24"/>
                <w:szCs w:val="24"/>
              </w:rPr>
              <w:t>SO</w:t>
            </w:r>
            <w:r w:rsidRPr="00ED55F5">
              <w:rPr>
                <w:sz w:val="24"/>
                <w:szCs w:val="24"/>
                <w:vertAlign w:val="subscript"/>
              </w:rPr>
              <w:t>2</w:t>
            </w:r>
          </w:p>
        </w:tc>
      </w:tr>
    </w:tbl>
    <w:p w14:paraId="671FF720" w14:textId="77777777" w:rsidR="002A1251" w:rsidRDefault="002A1251" w:rsidP="006926D8">
      <w:pPr>
        <w:spacing w:before="240" w:line="360" w:lineRule="auto"/>
        <w:jc w:val="both"/>
        <w:rPr>
          <w:sz w:val="24"/>
        </w:rPr>
      </w:pPr>
      <w:r>
        <w:rPr>
          <w:sz w:val="24"/>
        </w:rPr>
        <w:t>VI.2.4. Metodyki pomiarowe:</w:t>
      </w:r>
    </w:p>
    <w:p w14:paraId="50588374" w14:textId="2B6E15D0" w:rsidR="002A1251" w:rsidRDefault="002A1251" w:rsidP="000C19C8">
      <w:pPr>
        <w:spacing w:line="360" w:lineRule="auto"/>
        <w:ind w:firstLine="708"/>
        <w:jc w:val="both"/>
        <w:rPr>
          <w:sz w:val="24"/>
        </w:rPr>
      </w:pPr>
      <w:r>
        <w:rPr>
          <w:sz w:val="24"/>
        </w:rPr>
        <w:t>Pomiary emisji należy wykonywać metoda</w:t>
      </w:r>
      <w:r w:rsidR="00C30CAF">
        <w:rPr>
          <w:sz w:val="24"/>
        </w:rPr>
        <w:t xml:space="preserve">mi opisanymi w Polskich </w:t>
      </w:r>
      <w:r w:rsidR="0056668C">
        <w:rPr>
          <w:sz w:val="24"/>
        </w:rPr>
        <w:t xml:space="preserve">Normach w </w:t>
      </w:r>
      <w:r w:rsidR="00C30CAF">
        <w:rPr>
          <w:sz w:val="24"/>
        </w:rPr>
        <w:t>szczególności:</w:t>
      </w:r>
    </w:p>
    <w:p w14:paraId="6EB7EA81" w14:textId="77777777" w:rsidR="001B1531" w:rsidRPr="001B1531" w:rsidRDefault="001B1531" w:rsidP="001B1531">
      <w:pPr>
        <w:spacing w:line="360" w:lineRule="auto"/>
        <w:jc w:val="both"/>
        <w:rPr>
          <w:sz w:val="24"/>
          <w:szCs w:val="24"/>
        </w:rPr>
      </w:pPr>
      <w:r>
        <w:rPr>
          <w:sz w:val="24"/>
          <w:szCs w:val="24"/>
        </w:rPr>
        <w:t xml:space="preserve">- </w:t>
      </w:r>
      <w:r w:rsidRPr="001B1531">
        <w:rPr>
          <w:sz w:val="24"/>
          <w:szCs w:val="24"/>
        </w:rPr>
        <w:t>Pył całkowity - PN-Z-04030-7:1994 Ochrona czystości powietrza. Badania zawartości pyłu. Pomiar stężenia i strumienia masy pyłu w gazach odlotowych metodą grawimetryczną.</w:t>
      </w:r>
    </w:p>
    <w:p w14:paraId="20AC5040" w14:textId="77777777" w:rsidR="001B1531" w:rsidRPr="001B1531" w:rsidRDefault="001B1531" w:rsidP="001B1531">
      <w:pPr>
        <w:spacing w:line="360" w:lineRule="auto"/>
        <w:jc w:val="both"/>
        <w:rPr>
          <w:sz w:val="24"/>
          <w:szCs w:val="24"/>
        </w:rPr>
      </w:pPr>
      <w:r>
        <w:rPr>
          <w:sz w:val="24"/>
          <w:szCs w:val="24"/>
        </w:rPr>
        <w:t xml:space="preserve">- </w:t>
      </w:r>
      <w:r w:rsidRPr="001B1531">
        <w:rPr>
          <w:sz w:val="24"/>
          <w:szCs w:val="24"/>
        </w:rPr>
        <w:t xml:space="preserve">Pomiar emisji zanieczyszczeń gazowych nieorganicznych (CO, NO2) - PN-ISO 10396 (marzec 2001) Emisja ze źródeł stacjonarnych. Pobieranie próbek do automatycznego pomiaru stężeń składników gazowych. </w:t>
      </w:r>
    </w:p>
    <w:p w14:paraId="0D8F649F" w14:textId="0B3DC0D0" w:rsidR="001B1531" w:rsidRPr="001B1531" w:rsidRDefault="001B1531" w:rsidP="001B1531">
      <w:pPr>
        <w:spacing w:line="360" w:lineRule="auto"/>
        <w:jc w:val="both"/>
        <w:rPr>
          <w:sz w:val="24"/>
          <w:szCs w:val="24"/>
        </w:rPr>
      </w:pPr>
      <w:r>
        <w:rPr>
          <w:sz w:val="24"/>
          <w:szCs w:val="24"/>
        </w:rPr>
        <w:t xml:space="preserve">- </w:t>
      </w:r>
      <w:r w:rsidRPr="001B1531">
        <w:rPr>
          <w:sz w:val="24"/>
          <w:szCs w:val="24"/>
        </w:rPr>
        <w:t>Próbki do oznaczania chl</w:t>
      </w:r>
      <w:r>
        <w:rPr>
          <w:sz w:val="24"/>
          <w:szCs w:val="24"/>
        </w:rPr>
        <w:t xml:space="preserve">orowodoru i fluorowodoru pobrane będą za pomocą aspiratora </w:t>
      </w:r>
      <w:r w:rsidRPr="001B1531">
        <w:rPr>
          <w:sz w:val="24"/>
          <w:szCs w:val="24"/>
        </w:rPr>
        <w:t xml:space="preserve">przy wykorzystaniu płuczek z wodą zdemineralizowaną i roztworem NaOH (lub KOH) zgodnie z metodyką poboru prób gazów odlotowych (emisja) do analizy elektrochemicznej z wykorzystaniem elektrod jonoselektywnych. </w:t>
      </w:r>
    </w:p>
    <w:p w14:paraId="5113D22C" w14:textId="77777777" w:rsidR="001B1531" w:rsidRPr="001B1531" w:rsidRDefault="001B1531" w:rsidP="001B1531">
      <w:pPr>
        <w:spacing w:line="360" w:lineRule="auto"/>
        <w:jc w:val="both"/>
        <w:rPr>
          <w:sz w:val="24"/>
          <w:szCs w:val="24"/>
        </w:rPr>
      </w:pPr>
      <w:r w:rsidRPr="001B1531">
        <w:rPr>
          <w:sz w:val="24"/>
          <w:szCs w:val="24"/>
        </w:rPr>
        <w:t xml:space="preserve">PN-78/C-04588.03 - Woda i ścieki. Badania zawartości związków fluoru. Oznaczanie fluorków metodą potencjometryczną z użyciem elektrody jonoselektywnej. </w:t>
      </w:r>
    </w:p>
    <w:p w14:paraId="0072B47C" w14:textId="5B1A93B9" w:rsidR="001B1531" w:rsidRPr="001B1531" w:rsidRDefault="001B1531" w:rsidP="001B1531">
      <w:pPr>
        <w:spacing w:line="360" w:lineRule="auto"/>
        <w:jc w:val="both"/>
        <w:rPr>
          <w:sz w:val="24"/>
          <w:szCs w:val="24"/>
        </w:rPr>
      </w:pPr>
      <w:r w:rsidRPr="001B1531">
        <w:rPr>
          <w:sz w:val="24"/>
          <w:szCs w:val="24"/>
        </w:rPr>
        <w:t>Chlorowodór - PN-EN 1911-3:2003 – Emisja ze źródeł stacjonarnych. M</w:t>
      </w:r>
      <w:r>
        <w:rPr>
          <w:sz w:val="24"/>
          <w:szCs w:val="24"/>
        </w:rPr>
        <w:t xml:space="preserve">anualna metoda oznaczania HCl. </w:t>
      </w:r>
      <w:r w:rsidRPr="001B1531">
        <w:rPr>
          <w:sz w:val="24"/>
          <w:szCs w:val="24"/>
        </w:rPr>
        <w:t xml:space="preserve">Część 3: Analiza roztworów absorpcyjnych i obliczanie wyników. </w:t>
      </w:r>
    </w:p>
    <w:p w14:paraId="6F0D4341" w14:textId="77777777" w:rsidR="002A1251" w:rsidRDefault="002A1251" w:rsidP="003047AC">
      <w:pPr>
        <w:pStyle w:val="Nagwek3"/>
        <w:spacing w:before="240"/>
      </w:pPr>
      <w:r>
        <w:t>VI.3. Monitoring poboru wody i odprowadzanych ścieków</w:t>
      </w:r>
    </w:p>
    <w:p w14:paraId="6ADA1650" w14:textId="77777777" w:rsidR="002A1251" w:rsidRDefault="002A1251" w:rsidP="000935BD">
      <w:pPr>
        <w:spacing w:line="360" w:lineRule="auto"/>
        <w:ind w:left="284" w:hanging="284"/>
        <w:jc w:val="both"/>
        <w:rPr>
          <w:sz w:val="24"/>
          <w:lang w:eastAsia="ar-SA"/>
        </w:rPr>
      </w:pPr>
      <w:r>
        <w:rPr>
          <w:sz w:val="24"/>
          <w:lang w:eastAsia="ar-SA"/>
        </w:rPr>
        <w:t xml:space="preserve">VI.3.1. Pobór wody </w:t>
      </w:r>
      <w:r w:rsidR="00AA189A">
        <w:rPr>
          <w:sz w:val="24"/>
          <w:lang w:eastAsia="ar-SA"/>
        </w:rPr>
        <w:t xml:space="preserve">będzie </w:t>
      </w:r>
      <w:r>
        <w:rPr>
          <w:sz w:val="24"/>
          <w:lang w:eastAsia="ar-SA"/>
        </w:rPr>
        <w:t xml:space="preserve">opomiarowany wodomierzami – </w:t>
      </w:r>
      <w:r w:rsidR="00AA189A">
        <w:rPr>
          <w:sz w:val="24"/>
          <w:lang w:eastAsia="ar-SA"/>
        </w:rPr>
        <w:t>prowadzony będzie codzienny</w:t>
      </w:r>
      <w:r>
        <w:rPr>
          <w:sz w:val="24"/>
          <w:lang w:eastAsia="ar-SA"/>
        </w:rPr>
        <w:t xml:space="preserve"> odczyt i zapis ilości wody pobieranej:</w:t>
      </w:r>
    </w:p>
    <w:p w14:paraId="4B96E516" w14:textId="77777777" w:rsidR="002A1251" w:rsidRDefault="002A1251" w:rsidP="00B23862">
      <w:pPr>
        <w:numPr>
          <w:ilvl w:val="0"/>
          <w:numId w:val="6"/>
        </w:numPr>
        <w:tabs>
          <w:tab w:val="left" w:pos="1352"/>
        </w:tabs>
        <w:suppressAutoHyphens/>
        <w:spacing w:line="360" w:lineRule="auto"/>
        <w:ind w:left="1349" w:hanging="357"/>
        <w:jc w:val="both"/>
        <w:rPr>
          <w:sz w:val="24"/>
          <w:szCs w:val="24"/>
          <w:lang w:eastAsia="ar-SA"/>
        </w:rPr>
      </w:pPr>
      <w:r>
        <w:rPr>
          <w:sz w:val="24"/>
          <w:szCs w:val="24"/>
          <w:lang w:eastAsia="ar-SA"/>
        </w:rPr>
        <w:t>wody z wodociągu komunalnego – wodomierz w budynku administracyjno-socjalnym, oraz w hali magazynowej,</w:t>
      </w:r>
    </w:p>
    <w:p w14:paraId="76DF57BA" w14:textId="12203FBC" w:rsidR="002A1251" w:rsidRDefault="002A1251" w:rsidP="00B23862">
      <w:pPr>
        <w:numPr>
          <w:ilvl w:val="0"/>
          <w:numId w:val="6"/>
        </w:numPr>
        <w:tabs>
          <w:tab w:val="left" w:pos="1352"/>
        </w:tabs>
        <w:suppressAutoHyphens/>
        <w:spacing w:line="360" w:lineRule="auto"/>
        <w:ind w:left="1352"/>
        <w:jc w:val="both"/>
        <w:rPr>
          <w:sz w:val="24"/>
          <w:lang w:eastAsia="ar-SA"/>
        </w:rPr>
      </w:pPr>
      <w:r>
        <w:rPr>
          <w:sz w:val="24"/>
          <w:lang w:eastAsia="ar-SA"/>
        </w:rPr>
        <w:t>wody przemysłowej – wodomierz umieszczony w hali odlewni i suszarni w rurociągu wody przemysłowej,</w:t>
      </w:r>
    </w:p>
    <w:p w14:paraId="7135797F" w14:textId="77777777" w:rsidR="002A1251" w:rsidRDefault="002A1251">
      <w:pPr>
        <w:spacing w:line="360" w:lineRule="auto"/>
        <w:jc w:val="both"/>
        <w:rPr>
          <w:sz w:val="24"/>
          <w:lang w:eastAsia="ar-SA"/>
        </w:rPr>
      </w:pPr>
      <w:r>
        <w:rPr>
          <w:sz w:val="24"/>
          <w:lang w:eastAsia="ar-SA"/>
        </w:rPr>
        <w:t>VI.3.2. Ilość ścieków bytowych będzie określana na podstawie ilości pobieranej wody.</w:t>
      </w:r>
    </w:p>
    <w:p w14:paraId="2B82F1F4" w14:textId="7A39D92C" w:rsidR="002A1251" w:rsidRDefault="002A1251" w:rsidP="000935BD">
      <w:pPr>
        <w:spacing w:line="360" w:lineRule="auto"/>
        <w:ind w:left="284" w:hanging="284"/>
        <w:jc w:val="both"/>
        <w:rPr>
          <w:sz w:val="24"/>
          <w:szCs w:val="24"/>
          <w:lang w:eastAsia="ar-SA"/>
        </w:rPr>
      </w:pPr>
      <w:r>
        <w:rPr>
          <w:sz w:val="24"/>
          <w:lang w:eastAsia="ar-SA"/>
        </w:rPr>
        <w:t xml:space="preserve">VI.3.5. Dwa razy w roku, w okresie wiosny i jesieni, należy wykonać badania ścieków deszczowych dla wskaźników: pH, ChZT, zawiesiny ogólne, chlorki, siarczany, ekstrakt </w:t>
      </w:r>
      <w:r>
        <w:rPr>
          <w:sz w:val="24"/>
          <w:szCs w:val="24"/>
          <w:lang w:eastAsia="ar-SA"/>
        </w:rPr>
        <w:t>eterowy, substancje ropopochodne, fosfor ogólny, azot ogólny, azot amonowy, fluorki, ołów, antymon, bizmut, miedź, arsen, selen, srebro, aluminium, cyna, cynk – pobór prób w studzienkach D5 i D11.</w:t>
      </w:r>
    </w:p>
    <w:p w14:paraId="5988D802" w14:textId="77777777" w:rsidR="002A1251" w:rsidRPr="00BB3C72" w:rsidRDefault="002A1251" w:rsidP="000935BD">
      <w:pPr>
        <w:pStyle w:val="Nagwek"/>
        <w:tabs>
          <w:tab w:val="clear" w:pos="4536"/>
          <w:tab w:val="clear" w:pos="9072"/>
        </w:tabs>
        <w:spacing w:line="360" w:lineRule="auto"/>
        <w:ind w:left="284" w:hanging="284"/>
        <w:rPr>
          <w:rFonts w:ascii="Times New Roman" w:hAnsi="Times New Roman"/>
          <w:szCs w:val="24"/>
          <w:lang w:eastAsia="ar-SA"/>
        </w:rPr>
      </w:pPr>
      <w:r>
        <w:rPr>
          <w:rFonts w:ascii="Times New Roman" w:hAnsi="Times New Roman"/>
          <w:szCs w:val="24"/>
          <w:lang w:eastAsia="ar-SA"/>
        </w:rPr>
        <w:lastRenderedPageBreak/>
        <w:t xml:space="preserve">VI.3.6. </w:t>
      </w:r>
      <w:r w:rsidRPr="00BB3C72">
        <w:rPr>
          <w:rFonts w:ascii="Times New Roman" w:hAnsi="Times New Roman"/>
          <w:szCs w:val="24"/>
          <w:lang w:eastAsia="ar-SA"/>
        </w:rPr>
        <w:t xml:space="preserve">Dwa razy w roku będą wykonywane badania jakości ścieków bytowych wprowadzanych do kanalizacji </w:t>
      </w:r>
      <w:r w:rsidRPr="00BB3C72">
        <w:rPr>
          <w:rFonts w:ascii="Times New Roman" w:hAnsi="Times New Roman"/>
          <w:szCs w:val="24"/>
        </w:rPr>
        <w:t>Zakładu Gospodarki Komunalnej w Gorzycach, dla wskaźników opisanych w niniejszej decyzji.</w:t>
      </w:r>
    </w:p>
    <w:p w14:paraId="6153F15E" w14:textId="77777777" w:rsidR="002A1251" w:rsidRDefault="002A1251" w:rsidP="003047AC">
      <w:pPr>
        <w:pStyle w:val="Nagwek3"/>
        <w:spacing w:before="240"/>
      </w:pPr>
      <w:r>
        <w:t>VI.4. Monitoring wpływu instalacji na powierzchnię ziemi</w:t>
      </w:r>
    </w:p>
    <w:p w14:paraId="6C5F93EA" w14:textId="77777777" w:rsidR="002A1251" w:rsidRDefault="002A1251" w:rsidP="00D218C6">
      <w:pPr>
        <w:spacing w:line="360" w:lineRule="auto"/>
        <w:jc w:val="both"/>
        <w:rPr>
          <w:sz w:val="24"/>
        </w:rPr>
      </w:pPr>
      <w:r w:rsidRPr="00BB3C72">
        <w:rPr>
          <w:sz w:val="24"/>
          <w:szCs w:val="24"/>
          <w:lang w:eastAsia="ar-SA"/>
        </w:rPr>
        <w:t>Raz na kwartał</w:t>
      </w:r>
      <w:r w:rsidRPr="00BB3C72">
        <w:rPr>
          <w:szCs w:val="24"/>
          <w:lang w:eastAsia="ar-SA"/>
        </w:rPr>
        <w:t xml:space="preserve"> </w:t>
      </w:r>
      <w:r w:rsidRPr="00BB3C72">
        <w:rPr>
          <w:sz w:val="24"/>
          <w:szCs w:val="24"/>
        </w:rPr>
        <w:t xml:space="preserve">prowadzone będą oględziny stanu placów składowych i dróg manewrowych. </w:t>
      </w:r>
      <w:r>
        <w:rPr>
          <w:sz w:val="24"/>
        </w:rPr>
        <w:t>Wynik oględzin będzie zapisywany i przechowywany.</w:t>
      </w:r>
    </w:p>
    <w:p w14:paraId="6E020B0F" w14:textId="77777777" w:rsidR="002A1251" w:rsidRDefault="002A1251" w:rsidP="003047AC">
      <w:pPr>
        <w:pStyle w:val="Nagwek3"/>
        <w:spacing w:before="240"/>
      </w:pPr>
      <w:r>
        <w:t>VI.5. Ewidencja i monitoring odpadów</w:t>
      </w:r>
    </w:p>
    <w:p w14:paraId="5F6F3296" w14:textId="4C95440D" w:rsidR="002A1251" w:rsidRDefault="002A1251">
      <w:pPr>
        <w:spacing w:line="360" w:lineRule="auto"/>
        <w:jc w:val="both"/>
        <w:rPr>
          <w:sz w:val="24"/>
          <w:lang w:eastAsia="ar-SA"/>
        </w:rPr>
      </w:pPr>
      <w:r>
        <w:rPr>
          <w:sz w:val="24"/>
          <w:lang w:eastAsia="ar-SA"/>
        </w:rPr>
        <w:t>Prowadzona będzie ewidencja jakościowa i ilościowa wytwarzanych odpadów według wzorów dokumentów stosowanych na potrzeby ewidencji odpadów oraz z wykorzystaniem wzorów formularzy służących do sporządzania i przekazywania zbiorczych zestawień danych.</w:t>
      </w:r>
    </w:p>
    <w:p w14:paraId="0CC43058" w14:textId="77777777" w:rsidR="002A1251" w:rsidRDefault="002A1251" w:rsidP="003047AC">
      <w:pPr>
        <w:pStyle w:val="Nagwek3"/>
        <w:spacing w:before="240"/>
      </w:pPr>
      <w:r>
        <w:t>VI.6. Pomiar emisji hałasu do środowiska</w:t>
      </w:r>
    </w:p>
    <w:p w14:paraId="5D7F4FFF" w14:textId="77777777" w:rsidR="002A1251" w:rsidRDefault="002A1251" w:rsidP="003379EC">
      <w:pPr>
        <w:spacing w:before="120" w:after="120" w:line="360" w:lineRule="auto"/>
        <w:ind w:left="284" w:hanging="284"/>
        <w:jc w:val="both"/>
        <w:rPr>
          <w:sz w:val="24"/>
        </w:rPr>
      </w:pPr>
      <w:r>
        <w:rPr>
          <w:sz w:val="24"/>
        </w:rPr>
        <w:t>VI.6.1. Jako referencyjny punkt pomiaru hałasu określający oddziaływanie akustyczne instalacji na tereny zabudowy mieszkaniowej ustalam:</w:t>
      </w:r>
    </w:p>
    <w:p w14:paraId="782CD408" w14:textId="77777777" w:rsidR="002A1251" w:rsidRDefault="002A1251" w:rsidP="003379EC">
      <w:pPr>
        <w:spacing w:before="120" w:line="360" w:lineRule="auto"/>
        <w:ind w:left="284" w:hanging="284"/>
        <w:jc w:val="both"/>
        <w:rPr>
          <w:sz w:val="24"/>
        </w:rPr>
      </w:pPr>
      <w:r>
        <w:rPr>
          <w:sz w:val="24"/>
        </w:rPr>
        <w:t xml:space="preserve">- Punkt w </w:t>
      </w:r>
      <w:proofErr w:type="spellStart"/>
      <w:r>
        <w:rPr>
          <w:sz w:val="24"/>
        </w:rPr>
        <w:t>odl</w:t>
      </w:r>
      <w:proofErr w:type="spellEnd"/>
      <w:r>
        <w:rPr>
          <w:sz w:val="24"/>
        </w:rPr>
        <w:t xml:space="preserve">. </w:t>
      </w:r>
      <w:smartTag w:uri="urn:schemas-microsoft-com:office:smarttags" w:element="metricconverter">
        <w:smartTagPr>
          <w:attr w:name="ProductID" w:val="1 m"/>
        </w:smartTagPr>
        <w:r>
          <w:rPr>
            <w:sz w:val="24"/>
          </w:rPr>
          <w:t>1 m</w:t>
        </w:r>
      </w:smartTag>
      <w:r>
        <w:rPr>
          <w:sz w:val="24"/>
        </w:rPr>
        <w:t xml:space="preserve"> od elewacji zachodniej budynku mieszkalnego na działce nr 1729/3 przy ul. Odlewników nr 46; </w:t>
      </w:r>
    </w:p>
    <w:p w14:paraId="6ACF3469" w14:textId="77777777" w:rsidR="002A1251" w:rsidRPr="00A30F06" w:rsidRDefault="002A1251" w:rsidP="007C3975">
      <w:pPr>
        <w:spacing w:before="120" w:line="360" w:lineRule="auto"/>
        <w:ind w:firstLine="284"/>
        <w:jc w:val="both"/>
        <w:rPr>
          <w:sz w:val="24"/>
          <w:szCs w:val="24"/>
        </w:rPr>
      </w:pPr>
      <w:r w:rsidRPr="00A30F06">
        <w:rPr>
          <w:sz w:val="24"/>
          <w:szCs w:val="24"/>
        </w:rPr>
        <w:t xml:space="preserve">Wysokość punktu pomiarowego wynosić będzie około </w:t>
      </w:r>
      <w:smartTag w:uri="urn:schemas-microsoft-com:office:smarttags" w:element="metricconverter">
        <w:smartTagPr>
          <w:attr w:name="ProductID" w:val="1,5 m"/>
        </w:smartTagPr>
        <w:r w:rsidR="00C231F0" w:rsidRPr="00A30F06">
          <w:rPr>
            <w:sz w:val="24"/>
            <w:szCs w:val="24"/>
          </w:rPr>
          <w:t>1,5 m</w:t>
        </w:r>
      </w:smartTag>
      <w:r w:rsidR="00C231F0" w:rsidRPr="00A30F06">
        <w:rPr>
          <w:sz w:val="24"/>
          <w:szCs w:val="24"/>
        </w:rPr>
        <w:t xml:space="preserve"> i </w:t>
      </w:r>
      <w:r w:rsidRPr="00A30F06">
        <w:rPr>
          <w:sz w:val="24"/>
          <w:szCs w:val="24"/>
        </w:rPr>
        <w:t xml:space="preserve">4 – </w:t>
      </w:r>
      <w:smartTag w:uri="urn:schemas-microsoft-com:office:smarttags" w:element="metricconverter">
        <w:smartTagPr>
          <w:attr w:name="ProductID" w:val="4,5 m"/>
        </w:smartTagPr>
        <w:r w:rsidRPr="00A30F06">
          <w:rPr>
            <w:sz w:val="24"/>
            <w:szCs w:val="24"/>
          </w:rPr>
          <w:t>4,5 m</w:t>
        </w:r>
      </w:smartTag>
      <w:r w:rsidR="00BD488F" w:rsidRPr="00A30F06">
        <w:rPr>
          <w:sz w:val="24"/>
          <w:szCs w:val="24"/>
        </w:rPr>
        <w:t xml:space="preserve"> </w:t>
      </w:r>
      <w:proofErr w:type="spellStart"/>
      <w:r w:rsidR="00BD488F" w:rsidRPr="00A30F06">
        <w:rPr>
          <w:sz w:val="24"/>
          <w:szCs w:val="24"/>
        </w:rPr>
        <w:t>npt</w:t>
      </w:r>
      <w:proofErr w:type="spellEnd"/>
      <w:r w:rsidRPr="00A30F06">
        <w:rPr>
          <w:sz w:val="24"/>
          <w:szCs w:val="24"/>
        </w:rPr>
        <w:t>. Sposób wykonania badań monitoringowych i ich częstotliwość wynikać będą z przepisów (metody referencyjnej) zawartej - w aktualnym stanie prawnym w rozporządzeniu Ministra Środowiska z dnia 23 grudnia 2004 r. w sprawie wymagań w zakresie prowadzenia pomiarów wielkości emisji (Dz. U. Nr 238, 2004 r, poz. 2842).</w:t>
      </w:r>
    </w:p>
    <w:p w14:paraId="2A1A8393" w14:textId="77777777" w:rsidR="002A1251" w:rsidRDefault="002A1251" w:rsidP="003379EC">
      <w:pPr>
        <w:spacing w:before="120" w:after="120" w:line="360" w:lineRule="auto"/>
        <w:ind w:left="284" w:hanging="284"/>
        <w:jc w:val="both"/>
        <w:rPr>
          <w:sz w:val="24"/>
        </w:rPr>
      </w:pPr>
      <w:r>
        <w:rPr>
          <w:sz w:val="24"/>
        </w:rPr>
        <w:t xml:space="preserve">VI.4.2. Pomiary hałasu w środowisku przeprowadzane będą </w:t>
      </w:r>
      <w:r w:rsidR="00BD488F">
        <w:rPr>
          <w:sz w:val="24"/>
        </w:rPr>
        <w:t xml:space="preserve">ponadto </w:t>
      </w:r>
      <w:r>
        <w:rPr>
          <w:sz w:val="24"/>
        </w:rPr>
        <w:t>po każdej zmianie procedury pracy instalacji lub wymianie urządzeń określonych w Tabeli 14.</w:t>
      </w:r>
    </w:p>
    <w:p w14:paraId="02E9319D" w14:textId="77777777" w:rsidR="002A1251" w:rsidRPr="003047AC" w:rsidRDefault="002A1251" w:rsidP="003047AC">
      <w:pPr>
        <w:pStyle w:val="Nagwek2"/>
        <w:jc w:val="both"/>
        <w:rPr>
          <w:b/>
          <w:bCs/>
          <w:sz w:val="24"/>
          <w:szCs w:val="24"/>
          <w:u w:val="single"/>
        </w:rPr>
      </w:pPr>
      <w:r w:rsidRPr="003047AC">
        <w:rPr>
          <w:b/>
          <w:bCs/>
          <w:sz w:val="24"/>
          <w:szCs w:val="24"/>
          <w:u w:val="single"/>
        </w:rPr>
        <w:t>VII. Sposób postępowania w przypadku uszkodzenia aparatury pomiarowej służącej do monitorowania procesów technologicznych</w:t>
      </w:r>
    </w:p>
    <w:p w14:paraId="583E48DE" w14:textId="597F43B8" w:rsidR="002A1251" w:rsidRDefault="002A1251" w:rsidP="007338C1">
      <w:pPr>
        <w:pStyle w:val="Tekstpodstawowy"/>
        <w:spacing w:before="240"/>
        <w:ind w:firstLine="708"/>
      </w:pPr>
      <w:r>
        <w:t>W przypadku uszkodzenia aparatury pomiarowej kontrolującej proces technologiczny</w:t>
      </w:r>
      <w:r w:rsidR="007338C1">
        <w:t xml:space="preserve"> </w:t>
      </w:r>
      <w:r>
        <w:t>niezwłocznie wymienić uszkodzone urządzenie, a w przypadku, gdy niesprawność aparatury może skutkować niekontrolowanym wzrostem emisji wyłączyć instalację z eksploatacji, zgodnie z procedurą zatrzymania instalacji.</w:t>
      </w:r>
    </w:p>
    <w:p w14:paraId="687E55B2" w14:textId="77777777" w:rsidR="002A1251" w:rsidRDefault="002A1251">
      <w:pPr>
        <w:spacing w:line="360" w:lineRule="auto"/>
        <w:jc w:val="both"/>
        <w:rPr>
          <w:sz w:val="24"/>
        </w:rPr>
      </w:pPr>
      <w:r>
        <w:rPr>
          <w:sz w:val="24"/>
        </w:rPr>
        <w:lastRenderedPageBreak/>
        <w:t>O fakcie uszkodzenia aparatury bądź wyłączenia instalacji z w/w powodu należy powiadomić Wojewodę Podkarpackiego i Podkarpackiego Wojewódzkiego Inspektora Ochrony Środowiska.</w:t>
      </w:r>
    </w:p>
    <w:p w14:paraId="151D25D3" w14:textId="77777777" w:rsidR="002A1251" w:rsidRPr="001F71BE" w:rsidRDefault="002A1251" w:rsidP="001F71BE">
      <w:pPr>
        <w:pStyle w:val="Nagwek2"/>
        <w:spacing w:before="240" w:after="240"/>
        <w:rPr>
          <w:b/>
          <w:bCs/>
          <w:sz w:val="24"/>
          <w:szCs w:val="24"/>
          <w:u w:val="single"/>
        </w:rPr>
      </w:pPr>
      <w:r w:rsidRPr="001F71BE">
        <w:rPr>
          <w:b/>
          <w:bCs/>
          <w:sz w:val="24"/>
          <w:szCs w:val="24"/>
          <w:u w:val="single"/>
        </w:rPr>
        <w:t>VIII. Metody zabezpieczenia środowiska przed skutkami awarii przemysłowej oraz sposób powiadamiania o jej wystąpieniu</w:t>
      </w:r>
    </w:p>
    <w:p w14:paraId="1A40DD35" w14:textId="77777777" w:rsidR="002A1251" w:rsidRDefault="002A1251">
      <w:pPr>
        <w:pStyle w:val="TabellenText"/>
        <w:tabs>
          <w:tab w:val="left" w:pos="357"/>
        </w:tabs>
        <w:spacing w:before="120" w:line="360" w:lineRule="auto"/>
        <w:rPr>
          <w:rFonts w:ascii="Times New Roman" w:hAnsi="Times New Roman"/>
          <w:snapToGrid/>
          <w:color w:val="auto"/>
          <w:sz w:val="24"/>
          <w:lang w:val="pl-PL"/>
        </w:rPr>
      </w:pPr>
      <w:r>
        <w:rPr>
          <w:rFonts w:ascii="Times New Roman" w:hAnsi="Times New Roman"/>
          <w:snapToGrid/>
          <w:color w:val="auto"/>
          <w:sz w:val="24"/>
          <w:lang w:val="pl-PL"/>
        </w:rPr>
        <w:t>Stosowane będą następujące metody zabezpieczeń przeciwpożarowych:</w:t>
      </w:r>
    </w:p>
    <w:p w14:paraId="4572EDA8" w14:textId="77777777" w:rsidR="002A1251" w:rsidRDefault="002A1251">
      <w:pPr>
        <w:numPr>
          <w:ilvl w:val="0"/>
          <w:numId w:val="21"/>
        </w:numPr>
        <w:spacing w:before="120" w:line="360" w:lineRule="auto"/>
        <w:jc w:val="both"/>
        <w:rPr>
          <w:sz w:val="24"/>
        </w:rPr>
      </w:pPr>
      <w:r>
        <w:rPr>
          <w:sz w:val="24"/>
        </w:rPr>
        <w:t>stosowanie z wyjątkiem połączeń kołnierzowych armatury spawanych rurociągów gazow</w:t>
      </w:r>
      <w:r w:rsidR="00FC030C">
        <w:rPr>
          <w:sz w:val="24"/>
        </w:rPr>
        <w:t>ych</w:t>
      </w:r>
      <w:r>
        <w:rPr>
          <w:sz w:val="24"/>
        </w:rPr>
        <w:t xml:space="preserve"> oraz olejowych,</w:t>
      </w:r>
    </w:p>
    <w:p w14:paraId="651410BC" w14:textId="77777777" w:rsidR="002A1251" w:rsidRDefault="002A1251">
      <w:pPr>
        <w:numPr>
          <w:ilvl w:val="0"/>
          <w:numId w:val="21"/>
        </w:numPr>
        <w:spacing w:before="120" w:line="360" w:lineRule="auto"/>
        <w:jc w:val="both"/>
        <w:rPr>
          <w:sz w:val="24"/>
        </w:rPr>
      </w:pPr>
      <w:r>
        <w:rPr>
          <w:sz w:val="24"/>
        </w:rPr>
        <w:t xml:space="preserve">ochronę </w:t>
      </w:r>
      <w:r w:rsidR="00783A4F">
        <w:rPr>
          <w:sz w:val="24"/>
        </w:rPr>
        <w:t xml:space="preserve">instalacji gazowych </w:t>
      </w:r>
      <w:r>
        <w:rPr>
          <w:sz w:val="24"/>
        </w:rPr>
        <w:t>przez zawory bezpieczeństwa oraz instalacje rozruchowo-zrzutowe;</w:t>
      </w:r>
    </w:p>
    <w:p w14:paraId="4DD2D9CF" w14:textId="77777777" w:rsidR="002A1251" w:rsidRDefault="002A1251">
      <w:pPr>
        <w:pStyle w:val="Listanumerycznaznawiasem"/>
        <w:numPr>
          <w:ilvl w:val="0"/>
          <w:numId w:val="21"/>
        </w:numPr>
        <w:spacing w:before="120" w:after="0" w:line="360" w:lineRule="auto"/>
        <w:rPr>
          <w:rFonts w:ascii="Times New Roman" w:hAnsi="Times New Roman"/>
          <w:color w:val="auto"/>
          <w:sz w:val="24"/>
        </w:rPr>
      </w:pPr>
      <w:r>
        <w:rPr>
          <w:rFonts w:ascii="Times New Roman" w:hAnsi="Times New Roman"/>
          <w:color w:val="auto"/>
          <w:sz w:val="24"/>
        </w:rPr>
        <w:t>stosowanie zabezpieczeń elektronicznych instalacji elektrycznych, ograniczających czas trwania zwarcia elektrycznego i zapewniających wyłączenie spod napięcia uszkodzony odcinek sieci elektrycznej;</w:t>
      </w:r>
    </w:p>
    <w:p w14:paraId="2CFAA80D" w14:textId="77777777" w:rsidR="002A1251" w:rsidRDefault="002A1251">
      <w:pPr>
        <w:numPr>
          <w:ilvl w:val="0"/>
          <w:numId w:val="21"/>
        </w:numPr>
        <w:spacing w:before="120" w:line="360" w:lineRule="auto"/>
        <w:jc w:val="both"/>
        <w:rPr>
          <w:sz w:val="24"/>
        </w:rPr>
      </w:pPr>
      <w:r>
        <w:rPr>
          <w:sz w:val="24"/>
        </w:rPr>
        <w:t xml:space="preserve">przeciwdziałanie przeciążeniu obwodów elektrycznych poprzez przewidziane zabezpieczenia sygnalizujące lub wyłączające przeciążone urządzenia elektryczne; </w:t>
      </w:r>
    </w:p>
    <w:p w14:paraId="270DCA00" w14:textId="77777777" w:rsidR="002A1251" w:rsidRDefault="002A1251">
      <w:pPr>
        <w:numPr>
          <w:ilvl w:val="0"/>
          <w:numId w:val="21"/>
        </w:numPr>
        <w:spacing w:before="120" w:line="360" w:lineRule="auto"/>
        <w:jc w:val="both"/>
        <w:rPr>
          <w:sz w:val="24"/>
        </w:rPr>
      </w:pPr>
      <w:r>
        <w:rPr>
          <w:sz w:val="24"/>
        </w:rPr>
        <w:t xml:space="preserve">Zapobieganie rozprzestrzenianiu się pożaru poprzez uszczelnienie materiałem niepalnym przejść kabli przez ściany i stropy oraz obudowanie urządzeń szczególnie narażonych (transformatory) ściankami przeciwogniowymi. </w:t>
      </w:r>
    </w:p>
    <w:p w14:paraId="570B1C38" w14:textId="77777777" w:rsidR="002A1251" w:rsidRDefault="002A1251">
      <w:pPr>
        <w:numPr>
          <w:ilvl w:val="0"/>
          <w:numId w:val="21"/>
        </w:numPr>
        <w:spacing w:before="120" w:line="360" w:lineRule="auto"/>
        <w:jc w:val="both"/>
        <w:rPr>
          <w:sz w:val="24"/>
        </w:rPr>
      </w:pPr>
      <w:r>
        <w:rPr>
          <w:sz w:val="24"/>
        </w:rPr>
        <w:t>Stosowanie procedury PBHP-47-</w:t>
      </w:r>
      <w:smartTag w:uri="urn:schemas-microsoft-com:office:smarttags" w:element="metricconverter">
        <w:smartTagPr>
          <w:attr w:name="ProductID" w:val="2 pt"/>
        </w:smartTagPr>
        <w:r>
          <w:rPr>
            <w:sz w:val="24"/>
          </w:rPr>
          <w:t>2 pt</w:t>
        </w:r>
      </w:smartTag>
      <w:r>
        <w:rPr>
          <w:sz w:val="24"/>
        </w:rPr>
        <w:t>. „Gotowość i reagowanie na awarie”.</w:t>
      </w:r>
    </w:p>
    <w:p w14:paraId="60466F5A" w14:textId="77777777" w:rsidR="002A1251" w:rsidRDefault="005C7A59">
      <w:pPr>
        <w:numPr>
          <w:ilvl w:val="0"/>
          <w:numId w:val="21"/>
        </w:numPr>
        <w:spacing w:before="120" w:line="360" w:lineRule="auto"/>
        <w:jc w:val="both"/>
        <w:rPr>
          <w:sz w:val="24"/>
        </w:rPr>
      </w:pPr>
      <w:r>
        <w:rPr>
          <w:sz w:val="24"/>
        </w:rPr>
        <w:t>R</w:t>
      </w:r>
      <w:r w:rsidR="002A1251">
        <w:rPr>
          <w:sz w:val="24"/>
        </w:rPr>
        <w:t xml:space="preserve">ozdzielenie gazów </w:t>
      </w:r>
      <w:r w:rsidR="00257BE8">
        <w:rPr>
          <w:sz w:val="24"/>
        </w:rPr>
        <w:t xml:space="preserve">odlotowych </w:t>
      </w:r>
      <w:r w:rsidR="002A1251">
        <w:rPr>
          <w:sz w:val="24"/>
        </w:rPr>
        <w:t xml:space="preserve">z pieców </w:t>
      </w:r>
      <w:proofErr w:type="spellStart"/>
      <w:r w:rsidR="002A1251">
        <w:rPr>
          <w:sz w:val="24"/>
        </w:rPr>
        <w:t>topialnych</w:t>
      </w:r>
      <w:proofErr w:type="spellEnd"/>
      <w:r w:rsidR="002A1251">
        <w:rPr>
          <w:sz w:val="24"/>
        </w:rPr>
        <w:t xml:space="preserve"> i odstojowych. </w:t>
      </w:r>
    </w:p>
    <w:p w14:paraId="092AB5D4" w14:textId="62A22A4F" w:rsidR="002A1251" w:rsidRDefault="002A1251">
      <w:pPr>
        <w:pStyle w:val="BodyText22"/>
        <w:widowControl/>
        <w:ind w:firstLine="360"/>
        <w:rPr>
          <w:rFonts w:ascii="Times New Roman" w:hAnsi="Times New Roman"/>
        </w:rPr>
      </w:pPr>
      <w:r>
        <w:rPr>
          <w:rFonts w:ascii="Times New Roman" w:hAnsi="Times New Roman"/>
        </w:rPr>
        <w:t>W przypadku wystąpienia awarii przemysłowej należy postępować zgodnie z zatwierdzonymi instrukcjami stanowiskowymi BHP i obsługi poszczególnych urządzeń oraz obowiązującym systemem jakości ISO 9001 i ISO 14001.</w:t>
      </w:r>
    </w:p>
    <w:p w14:paraId="468E293B" w14:textId="023E0892" w:rsidR="002A1251" w:rsidRDefault="002A1251">
      <w:pPr>
        <w:pStyle w:val="BodyText22"/>
        <w:widowControl/>
        <w:rPr>
          <w:rFonts w:ascii="Times New Roman" w:hAnsi="Times New Roman"/>
        </w:rPr>
      </w:pPr>
      <w:r>
        <w:rPr>
          <w:rFonts w:ascii="Times New Roman" w:hAnsi="Times New Roman"/>
        </w:rPr>
        <w:t>O fakcie wystąpienia awarii instalacji należy powiadomić Wojewodę Podkarpackiego i Podkarpackiego Wojewódzkiego Inspektora Ochrony Środowiska.</w:t>
      </w:r>
    </w:p>
    <w:p w14:paraId="1D43F488" w14:textId="77777777" w:rsidR="002A1251" w:rsidRPr="001F71BE" w:rsidRDefault="002A1251" w:rsidP="001F71BE">
      <w:pPr>
        <w:pStyle w:val="Nagwek2"/>
        <w:spacing w:before="240" w:after="240"/>
        <w:rPr>
          <w:b/>
          <w:bCs/>
          <w:sz w:val="24"/>
          <w:szCs w:val="24"/>
          <w:u w:val="single"/>
        </w:rPr>
      </w:pPr>
      <w:r w:rsidRPr="001F71BE">
        <w:rPr>
          <w:b/>
          <w:bCs/>
          <w:sz w:val="24"/>
          <w:szCs w:val="24"/>
          <w:u w:val="single"/>
        </w:rPr>
        <w:t>IX. Sposoby osiągania wysokiego poziomu ochrony środowiska jako całości</w:t>
      </w:r>
    </w:p>
    <w:p w14:paraId="5308CF0F" w14:textId="09E9819A" w:rsidR="002A1251" w:rsidRPr="00B83E4B" w:rsidRDefault="002A1251" w:rsidP="00B83E4B">
      <w:pPr>
        <w:pStyle w:val="Nagwek3"/>
        <w:ind w:left="709" w:hanging="425"/>
        <w:jc w:val="both"/>
        <w:rPr>
          <w:b w:val="0"/>
          <w:bCs/>
          <w:lang w:eastAsia="ar-SA"/>
        </w:rPr>
      </w:pPr>
      <w:r>
        <w:rPr>
          <w:lang w:eastAsia="ar-SA"/>
        </w:rPr>
        <w:t>IX.1</w:t>
      </w:r>
      <w:r w:rsidRPr="00A30F06">
        <w:rPr>
          <w:lang w:eastAsia="ar-SA"/>
        </w:rPr>
        <w:t xml:space="preserve">. </w:t>
      </w:r>
      <w:r w:rsidRPr="00B83E4B">
        <w:rPr>
          <w:b w:val="0"/>
          <w:bCs/>
          <w:lang w:eastAsia="ar-SA"/>
        </w:rPr>
        <w:t xml:space="preserve">Filtry pulsacyjne workowo-tkaninowe utrzymywane będą w pełnej sprawności w celu zapewnienia </w:t>
      </w:r>
      <w:r w:rsidR="00FC727E" w:rsidRPr="00B83E4B">
        <w:rPr>
          <w:b w:val="0"/>
          <w:bCs/>
        </w:rPr>
        <w:t>stężenia</w:t>
      </w:r>
      <w:r w:rsidR="00D569AC" w:rsidRPr="00B83E4B">
        <w:rPr>
          <w:b w:val="0"/>
          <w:bCs/>
        </w:rPr>
        <w:t xml:space="preserve"> pyłu za filtrem maksymalnie</w:t>
      </w:r>
      <w:r w:rsidRPr="00B83E4B">
        <w:rPr>
          <w:b w:val="0"/>
          <w:bCs/>
        </w:rPr>
        <w:t xml:space="preserve"> 5 mg/m</w:t>
      </w:r>
      <w:r w:rsidRPr="00B83E4B">
        <w:rPr>
          <w:b w:val="0"/>
          <w:bCs/>
          <w:vertAlign w:val="superscript"/>
        </w:rPr>
        <w:t>3</w:t>
      </w:r>
      <w:r w:rsidRPr="00B83E4B">
        <w:rPr>
          <w:b w:val="0"/>
          <w:bCs/>
          <w:lang w:eastAsia="ar-SA"/>
        </w:rPr>
        <w:t>.</w:t>
      </w:r>
    </w:p>
    <w:p w14:paraId="13FC617F" w14:textId="77777777" w:rsidR="00253D79" w:rsidRPr="00B83E4B" w:rsidRDefault="000E1665" w:rsidP="00B83E4B">
      <w:pPr>
        <w:pStyle w:val="Nagwek3"/>
        <w:ind w:left="709" w:hanging="425"/>
        <w:jc w:val="both"/>
        <w:rPr>
          <w:b w:val="0"/>
          <w:bCs/>
        </w:rPr>
      </w:pPr>
      <w:r w:rsidRPr="00B83E4B">
        <w:rPr>
          <w:bCs/>
          <w:lang w:eastAsia="ar-SA"/>
        </w:rPr>
        <w:t>I</w:t>
      </w:r>
      <w:r w:rsidR="00253D79" w:rsidRPr="00B83E4B">
        <w:rPr>
          <w:bCs/>
          <w:lang w:eastAsia="ar-SA"/>
        </w:rPr>
        <w:t>X.2.</w:t>
      </w:r>
      <w:r w:rsidR="00253D79" w:rsidRPr="00A30F06">
        <w:rPr>
          <w:lang w:eastAsia="ar-SA"/>
        </w:rPr>
        <w:t xml:space="preserve"> </w:t>
      </w:r>
      <w:r w:rsidR="00253D79" w:rsidRPr="00B83E4B">
        <w:rPr>
          <w:b w:val="0"/>
          <w:bCs/>
        </w:rPr>
        <w:t>Spaliny z suszarko-chłodziarki będą kierowane do dopalacza (temperatura min. 900</w:t>
      </w:r>
      <w:r w:rsidR="00253D79" w:rsidRPr="00B83E4B">
        <w:rPr>
          <w:b w:val="0"/>
          <w:bCs/>
          <w:vertAlign w:val="superscript"/>
        </w:rPr>
        <w:t>o</w:t>
      </w:r>
      <w:r w:rsidR="00253D79" w:rsidRPr="00B83E4B">
        <w:rPr>
          <w:b w:val="0"/>
          <w:bCs/>
        </w:rPr>
        <w:t xml:space="preserve">C) a następnie będą szybko schładzane w trzyczłonowym wymienniku ciepła do </w:t>
      </w:r>
      <w:r w:rsidR="00253D79" w:rsidRPr="00B83E4B">
        <w:rPr>
          <w:b w:val="0"/>
          <w:bCs/>
        </w:rPr>
        <w:lastRenderedPageBreak/>
        <w:t>150</w:t>
      </w:r>
      <w:r w:rsidR="00253D79" w:rsidRPr="00B83E4B">
        <w:rPr>
          <w:b w:val="0"/>
          <w:bCs/>
          <w:vertAlign w:val="superscript"/>
        </w:rPr>
        <w:t>o</w:t>
      </w:r>
      <w:r w:rsidR="00253D79" w:rsidRPr="00B83E4B">
        <w:rPr>
          <w:b w:val="0"/>
          <w:bCs/>
        </w:rPr>
        <w:t xml:space="preserve">C po schłodzeniu będą neutralizowane wapnem i oczyszczane w </w:t>
      </w:r>
      <w:r w:rsidR="00253D79" w:rsidRPr="00B83E4B">
        <w:rPr>
          <w:rFonts w:cs="Arial"/>
          <w:b w:val="0"/>
          <w:bCs/>
        </w:rPr>
        <w:t xml:space="preserve">filtrze </w:t>
      </w:r>
      <w:r w:rsidR="00315E2D" w:rsidRPr="00B83E4B">
        <w:rPr>
          <w:rFonts w:cs="Arial"/>
          <w:b w:val="0"/>
          <w:bCs/>
        </w:rPr>
        <w:t>workowym</w:t>
      </w:r>
      <w:r w:rsidR="00315E2D" w:rsidRPr="00B83E4B">
        <w:rPr>
          <w:b w:val="0"/>
          <w:bCs/>
        </w:rPr>
        <w:t>, którego</w:t>
      </w:r>
      <w:r w:rsidR="00253D79" w:rsidRPr="00B83E4B">
        <w:rPr>
          <w:b w:val="0"/>
          <w:bCs/>
        </w:rPr>
        <w:t xml:space="preserve"> worki będą uprzednio napylone wapnem. Strzepywanie worków realizowane </w:t>
      </w:r>
      <w:r w:rsidR="00C579D0" w:rsidRPr="00B83E4B">
        <w:rPr>
          <w:b w:val="0"/>
          <w:bCs/>
        </w:rPr>
        <w:t xml:space="preserve">będzie </w:t>
      </w:r>
      <w:r w:rsidR="00253D79" w:rsidRPr="00B83E4B">
        <w:rPr>
          <w:b w:val="0"/>
          <w:bCs/>
        </w:rPr>
        <w:t>impulsami sprężonego powietrza. Napylanie wapnem odbywa</w:t>
      </w:r>
      <w:r w:rsidR="00D011C2" w:rsidRPr="00B83E4B">
        <w:rPr>
          <w:b w:val="0"/>
          <w:bCs/>
        </w:rPr>
        <w:t>ć się będzie</w:t>
      </w:r>
      <w:r w:rsidR="00253D79" w:rsidRPr="00B83E4B">
        <w:rPr>
          <w:b w:val="0"/>
          <w:bCs/>
        </w:rPr>
        <w:t xml:space="preserve"> okresowo dozownikiem celkowym ze zbiornika wapna</w:t>
      </w:r>
      <w:r w:rsidR="00D011C2" w:rsidRPr="00B83E4B">
        <w:rPr>
          <w:b w:val="0"/>
          <w:bCs/>
        </w:rPr>
        <w:t>.</w:t>
      </w:r>
      <w:r w:rsidR="00253D79" w:rsidRPr="00B83E4B">
        <w:rPr>
          <w:b w:val="0"/>
          <w:bCs/>
        </w:rPr>
        <w:t xml:space="preserve"> Wapno zmieszane z pyłem, strzepnięte z worków filt</w:t>
      </w:r>
      <w:r w:rsidR="00D011C2" w:rsidRPr="00B83E4B">
        <w:rPr>
          <w:b w:val="0"/>
          <w:bCs/>
        </w:rPr>
        <w:t>ra, w sposób ciągły zawracane będzie</w:t>
      </w:r>
      <w:r w:rsidR="00253D79" w:rsidRPr="00B83E4B">
        <w:rPr>
          <w:b w:val="0"/>
          <w:bCs/>
        </w:rPr>
        <w:t xml:space="preserve"> na worki filtracyjne. </w:t>
      </w:r>
      <w:r w:rsidR="00D011C2" w:rsidRPr="00B83E4B">
        <w:rPr>
          <w:b w:val="0"/>
          <w:bCs/>
        </w:rPr>
        <w:t xml:space="preserve">Na rurociągach, za dopalaczem </w:t>
      </w:r>
      <w:r w:rsidR="00253D79" w:rsidRPr="00B83E4B">
        <w:rPr>
          <w:b w:val="0"/>
          <w:bCs/>
        </w:rPr>
        <w:t xml:space="preserve">i wymiennikiem ciepła zamontowane </w:t>
      </w:r>
      <w:r w:rsidR="00315E2D" w:rsidRPr="00B83E4B">
        <w:rPr>
          <w:b w:val="0"/>
          <w:bCs/>
        </w:rPr>
        <w:t>będ</w:t>
      </w:r>
      <w:r w:rsidR="00253D79" w:rsidRPr="00B83E4B">
        <w:rPr>
          <w:b w:val="0"/>
          <w:bCs/>
        </w:rPr>
        <w:t xml:space="preserve">ą czujniki temperatury, </w:t>
      </w:r>
      <w:r w:rsidR="00315E2D" w:rsidRPr="00B83E4B">
        <w:rPr>
          <w:b w:val="0"/>
          <w:bCs/>
        </w:rPr>
        <w:t>z</w:t>
      </w:r>
      <w:r w:rsidR="00253D79" w:rsidRPr="00B83E4B">
        <w:rPr>
          <w:b w:val="0"/>
          <w:bCs/>
        </w:rPr>
        <w:t xml:space="preserve"> kt</w:t>
      </w:r>
      <w:r w:rsidR="00315E2D" w:rsidRPr="00B83E4B">
        <w:rPr>
          <w:b w:val="0"/>
          <w:bCs/>
        </w:rPr>
        <w:t>órych sygnał wykorzystywany będzie</w:t>
      </w:r>
      <w:r w:rsidR="00253D79" w:rsidRPr="00B83E4B">
        <w:rPr>
          <w:b w:val="0"/>
          <w:bCs/>
        </w:rPr>
        <w:t xml:space="preserve"> do sterowania klapami zamontowanymi na rurociągach, oraz do wyłączania awaryjnego instalacji.</w:t>
      </w:r>
    </w:p>
    <w:p w14:paraId="5434FFF4" w14:textId="77777777" w:rsidR="00052DB1" w:rsidRPr="00B83E4B" w:rsidRDefault="000E1665" w:rsidP="00B83E4B">
      <w:pPr>
        <w:pStyle w:val="Nagwek3"/>
        <w:ind w:left="709" w:hanging="425"/>
        <w:jc w:val="both"/>
        <w:rPr>
          <w:b w:val="0"/>
          <w:bCs/>
          <w:lang w:eastAsia="ar-SA"/>
        </w:rPr>
      </w:pPr>
      <w:r w:rsidRPr="00A138DA">
        <w:t>IX.3.</w:t>
      </w:r>
      <w:r>
        <w:t xml:space="preserve"> </w:t>
      </w:r>
      <w:r w:rsidR="003656A6" w:rsidRPr="00B83E4B">
        <w:rPr>
          <w:b w:val="0"/>
          <w:bCs/>
        </w:rPr>
        <w:t>Piece indukcyjne tyglowe wyposażone będą w pokrywy pełniące jednocześnie funkcje okapów odciągowych zapewnia</w:t>
      </w:r>
      <w:r w:rsidR="007616E4" w:rsidRPr="00B83E4B">
        <w:rPr>
          <w:b w:val="0"/>
          <w:bCs/>
        </w:rPr>
        <w:t xml:space="preserve">jących </w:t>
      </w:r>
      <w:r w:rsidR="00A31AF4" w:rsidRPr="00B83E4B">
        <w:rPr>
          <w:b w:val="0"/>
          <w:bCs/>
        </w:rPr>
        <w:t>właściwe</w:t>
      </w:r>
      <w:r w:rsidR="003656A6" w:rsidRPr="00B83E4B">
        <w:rPr>
          <w:b w:val="0"/>
          <w:bCs/>
        </w:rPr>
        <w:t xml:space="preserve"> odprowadzenie zanieczyszczeń ze strefy ich uwalniania w pełnym zakresie obsługi pieca (załadunek, ściąganie żużla, czyszczenie ścian tygla, wychylania pieca i spust metalu).</w:t>
      </w:r>
      <w:r w:rsidR="00652CDD" w:rsidRPr="00B83E4B">
        <w:rPr>
          <w:b w:val="0"/>
          <w:bCs/>
        </w:rPr>
        <w:t xml:space="preserve"> </w:t>
      </w:r>
      <w:r w:rsidR="00052DB1" w:rsidRPr="00B83E4B">
        <w:rPr>
          <w:b w:val="0"/>
          <w:bCs/>
        </w:rPr>
        <w:t xml:space="preserve">Wydajność instalacji wentylacyjnej </w:t>
      </w:r>
      <w:r w:rsidR="00632375" w:rsidRPr="00B83E4B">
        <w:rPr>
          <w:b w:val="0"/>
          <w:bCs/>
        </w:rPr>
        <w:t>dobrana</w:t>
      </w:r>
      <w:r w:rsidR="00652CDD" w:rsidRPr="00B83E4B">
        <w:rPr>
          <w:b w:val="0"/>
          <w:bCs/>
        </w:rPr>
        <w:t xml:space="preserve"> będzie </w:t>
      </w:r>
      <w:r w:rsidR="00796C6F" w:rsidRPr="00B83E4B">
        <w:rPr>
          <w:b w:val="0"/>
          <w:bCs/>
        </w:rPr>
        <w:t>t</w:t>
      </w:r>
      <w:r w:rsidR="00632375" w:rsidRPr="00B83E4B">
        <w:rPr>
          <w:b w:val="0"/>
          <w:bCs/>
        </w:rPr>
        <w:t xml:space="preserve">ak </w:t>
      </w:r>
      <w:r w:rsidR="00052DB1" w:rsidRPr="00B83E4B">
        <w:rPr>
          <w:b w:val="0"/>
          <w:bCs/>
        </w:rPr>
        <w:t>by wyeliminować emisję</w:t>
      </w:r>
      <w:r w:rsidR="003276E4" w:rsidRPr="00B83E4B">
        <w:rPr>
          <w:b w:val="0"/>
          <w:bCs/>
        </w:rPr>
        <w:t xml:space="preserve"> niezorganizowaną</w:t>
      </w:r>
      <w:r w:rsidR="00052DB1" w:rsidRPr="00B83E4B">
        <w:rPr>
          <w:b w:val="0"/>
          <w:bCs/>
        </w:rPr>
        <w:t xml:space="preserve"> do atmosfery. Przed skierowaniem odciąganych gazów do filtra będą one</w:t>
      </w:r>
      <w:r w:rsidR="00632375" w:rsidRPr="00B83E4B">
        <w:rPr>
          <w:b w:val="0"/>
          <w:bCs/>
        </w:rPr>
        <w:t>,</w:t>
      </w:r>
      <w:r w:rsidR="00052DB1" w:rsidRPr="00B83E4B">
        <w:rPr>
          <w:b w:val="0"/>
          <w:bCs/>
        </w:rPr>
        <w:t xml:space="preserve"> </w:t>
      </w:r>
      <w:r w:rsidR="00632375" w:rsidRPr="00B83E4B">
        <w:rPr>
          <w:b w:val="0"/>
          <w:bCs/>
        </w:rPr>
        <w:t xml:space="preserve">dla ograniczenia zawartość związków siarki oraz chloru, </w:t>
      </w:r>
      <w:r w:rsidR="00052DB1" w:rsidRPr="00B83E4B">
        <w:rPr>
          <w:b w:val="0"/>
          <w:bCs/>
        </w:rPr>
        <w:t>intensywnie mieszane z wapnem</w:t>
      </w:r>
      <w:r w:rsidR="00632375" w:rsidRPr="00B83E4B">
        <w:rPr>
          <w:b w:val="0"/>
          <w:bCs/>
        </w:rPr>
        <w:t xml:space="preserve"> (</w:t>
      </w:r>
      <w:smartTag w:uri="urn:schemas-microsoft-com:office:smarttags" w:element="metricconverter">
        <w:smartTagPr>
          <w:attr w:name="ProductID" w:val="1 g"/>
        </w:smartTagPr>
        <w:r w:rsidR="00632375" w:rsidRPr="00B83E4B">
          <w:rPr>
            <w:b w:val="0"/>
            <w:bCs/>
          </w:rPr>
          <w:t>1 g</w:t>
        </w:r>
      </w:smartTag>
      <w:r w:rsidR="00632375" w:rsidRPr="00B83E4B">
        <w:rPr>
          <w:b w:val="0"/>
          <w:bCs/>
        </w:rPr>
        <w:t xml:space="preserve"> wapna na </w:t>
      </w:r>
      <w:smartTag w:uri="urn:schemas-microsoft-com:office:smarttags" w:element="metricconverter">
        <w:smartTagPr>
          <w:attr w:name="ProductID" w:val="1 m3"/>
        </w:smartTagPr>
        <w:r w:rsidR="00632375" w:rsidRPr="00B83E4B">
          <w:rPr>
            <w:b w:val="0"/>
            <w:bCs/>
          </w:rPr>
          <w:t>1 m</w:t>
        </w:r>
        <w:r w:rsidR="00632375" w:rsidRPr="00B83E4B">
          <w:rPr>
            <w:b w:val="0"/>
            <w:bCs/>
            <w:vertAlign w:val="superscript"/>
          </w:rPr>
          <w:t>3</w:t>
        </w:r>
      </w:smartTag>
      <w:r w:rsidR="00632375" w:rsidRPr="00B83E4B">
        <w:rPr>
          <w:b w:val="0"/>
          <w:bCs/>
        </w:rPr>
        <w:t xml:space="preserve"> odciąganych gazów)</w:t>
      </w:r>
      <w:r w:rsidR="00052DB1" w:rsidRPr="00B83E4B">
        <w:rPr>
          <w:b w:val="0"/>
          <w:bCs/>
        </w:rPr>
        <w:t xml:space="preserve">. Dla uzyskania </w:t>
      </w:r>
      <w:r w:rsidR="00796C6F" w:rsidRPr="00B83E4B">
        <w:rPr>
          <w:b w:val="0"/>
          <w:bCs/>
        </w:rPr>
        <w:t>właściwej efektywności odpylania do 5 mg/m</w:t>
      </w:r>
      <w:r w:rsidR="00796C6F" w:rsidRPr="00B83E4B">
        <w:rPr>
          <w:b w:val="0"/>
          <w:bCs/>
          <w:vertAlign w:val="superscript"/>
        </w:rPr>
        <w:t>3</w:t>
      </w:r>
      <w:r w:rsidR="00796C6F" w:rsidRPr="00B83E4B">
        <w:rPr>
          <w:b w:val="0"/>
          <w:bCs/>
        </w:rPr>
        <w:t xml:space="preserve"> w gazach odlotowych</w:t>
      </w:r>
      <w:r w:rsidR="00632375" w:rsidRPr="00B83E4B">
        <w:rPr>
          <w:b w:val="0"/>
          <w:bCs/>
        </w:rPr>
        <w:t>, dobrana zostanie odpowiednia</w:t>
      </w:r>
      <w:r w:rsidR="00796C6F" w:rsidRPr="00B83E4B">
        <w:rPr>
          <w:b w:val="0"/>
          <w:bCs/>
        </w:rPr>
        <w:t xml:space="preserve"> prędkość filtracji (</w:t>
      </w:r>
      <w:r w:rsidR="00052DB1" w:rsidRPr="00B83E4B">
        <w:rPr>
          <w:b w:val="0"/>
          <w:bCs/>
        </w:rPr>
        <w:t>poniżej 1,2 m</w:t>
      </w:r>
      <w:r w:rsidR="00052DB1" w:rsidRPr="00B83E4B">
        <w:rPr>
          <w:b w:val="0"/>
          <w:bCs/>
          <w:vertAlign w:val="superscript"/>
        </w:rPr>
        <w:t>3</w:t>
      </w:r>
      <w:r w:rsidR="00052DB1" w:rsidRPr="00B83E4B">
        <w:rPr>
          <w:b w:val="0"/>
          <w:bCs/>
        </w:rPr>
        <w:t>/m</w:t>
      </w:r>
      <w:r w:rsidR="00052DB1" w:rsidRPr="00B83E4B">
        <w:rPr>
          <w:b w:val="0"/>
          <w:bCs/>
          <w:vertAlign w:val="superscript"/>
        </w:rPr>
        <w:t>2</w:t>
      </w:r>
      <w:r w:rsidR="00796C6F" w:rsidRPr="00B83E4B">
        <w:rPr>
          <w:b w:val="0"/>
          <w:bCs/>
        </w:rPr>
        <w:t>/</w:t>
      </w:r>
      <w:r w:rsidR="00052DB1" w:rsidRPr="00B83E4B">
        <w:rPr>
          <w:b w:val="0"/>
          <w:bCs/>
        </w:rPr>
        <w:t>min or</w:t>
      </w:r>
      <w:r w:rsidR="00796C6F" w:rsidRPr="00B83E4B">
        <w:rPr>
          <w:b w:val="0"/>
          <w:bCs/>
        </w:rPr>
        <w:t>az gatunek tkaniny filtracyjnej.</w:t>
      </w:r>
      <w:r w:rsidR="00052DB1" w:rsidRPr="00B83E4B">
        <w:rPr>
          <w:b w:val="0"/>
          <w:bCs/>
        </w:rPr>
        <w:t xml:space="preserve"> </w:t>
      </w:r>
    </w:p>
    <w:p w14:paraId="104C2409" w14:textId="77777777" w:rsidR="002A1251" w:rsidRDefault="00923144" w:rsidP="00235872">
      <w:pPr>
        <w:pStyle w:val="Nagwek3"/>
        <w:ind w:left="709" w:hanging="425"/>
        <w:jc w:val="both"/>
        <w:rPr>
          <w:lang w:eastAsia="ar-SA"/>
        </w:rPr>
      </w:pPr>
      <w:r>
        <w:rPr>
          <w:lang w:eastAsia="ar-SA"/>
        </w:rPr>
        <w:t>IX.4</w:t>
      </w:r>
      <w:r w:rsidR="002A1251">
        <w:rPr>
          <w:lang w:eastAsia="ar-SA"/>
        </w:rPr>
        <w:t xml:space="preserve">. </w:t>
      </w:r>
      <w:r w:rsidR="002A1251" w:rsidRPr="00235872">
        <w:rPr>
          <w:b w:val="0"/>
          <w:bCs/>
          <w:lang w:eastAsia="ar-SA"/>
        </w:rPr>
        <w:t>Odpady międzyoperacyjne: zgary, zmiotki z powierzchni hal, będą zawracane do procesu przetopu.</w:t>
      </w:r>
    </w:p>
    <w:p w14:paraId="540F326D" w14:textId="77777777" w:rsidR="002A1251" w:rsidRPr="00235872" w:rsidRDefault="00923144" w:rsidP="00235872">
      <w:pPr>
        <w:pStyle w:val="Nagwek3"/>
        <w:ind w:left="709" w:hanging="425"/>
        <w:jc w:val="both"/>
        <w:rPr>
          <w:b w:val="0"/>
          <w:bCs/>
          <w:lang w:eastAsia="ar-SA"/>
        </w:rPr>
      </w:pPr>
      <w:r>
        <w:rPr>
          <w:lang w:eastAsia="ar-SA"/>
        </w:rPr>
        <w:t>IX.5</w:t>
      </w:r>
      <w:r w:rsidR="002A1251">
        <w:rPr>
          <w:lang w:eastAsia="ar-SA"/>
        </w:rPr>
        <w:t xml:space="preserve">. </w:t>
      </w:r>
      <w:r w:rsidR="002A1251" w:rsidRPr="00235872">
        <w:rPr>
          <w:b w:val="0"/>
          <w:bCs/>
          <w:lang w:eastAsia="ar-SA"/>
        </w:rPr>
        <w:t>Racjonalne gospodarowanie materiałami i surowcami oraz przestrzeganie reżimu technologicznego w celu wyeliminowania ponadnormatywnego zużycia surowca, powstawania wybrakowanych produktów, przyczyniających się do zwiększenia ilości powstających odpadów.</w:t>
      </w:r>
    </w:p>
    <w:p w14:paraId="660E7289" w14:textId="2E5CDCFA" w:rsidR="002A1251" w:rsidRDefault="00923144" w:rsidP="00235872">
      <w:pPr>
        <w:pStyle w:val="Nagwek3"/>
        <w:ind w:left="709" w:hanging="425"/>
        <w:jc w:val="both"/>
        <w:rPr>
          <w:lang w:eastAsia="ar-SA"/>
        </w:rPr>
      </w:pPr>
      <w:r>
        <w:rPr>
          <w:lang w:eastAsia="ar-SA"/>
        </w:rPr>
        <w:t>IX.6</w:t>
      </w:r>
      <w:r w:rsidR="002A1251">
        <w:rPr>
          <w:lang w:eastAsia="ar-SA"/>
        </w:rPr>
        <w:t xml:space="preserve">. </w:t>
      </w:r>
      <w:r w:rsidR="002A1251" w:rsidRPr="00235872">
        <w:rPr>
          <w:b w:val="0"/>
          <w:bCs/>
          <w:lang w:eastAsia="ar-SA"/>
        </w:rPr>
        <w:t>Prowadzenie szkoleń pracowników w zakresie problematyki ochrony środowiska i aktualnie obowiązujących przepisów.</w:t>
      </w:r>
    </w:p>
    <w:p w14:paraId="534CE409" w14:textId="77777777" w:rsidR="002A1251" w:rsidRPr="00235872" w:rsidRDefault="00923144" w:rsidP="00235872">
      <w:pPr>
        <w:pStyle w:val="Nagwek3"/>
        <w:ind w:left="709" w:hanging="425"/>
        <w:rPr>
          <w:b w:val="0"/>
          <w:bCs/>
          <w:lang w:eastAsia="ar-SA"/>
        </w:rPr>
      </w:pPr>
      <w:r>
        <w:rPr>
          <w:lang w:eastAsia="ar-SA"/>
        </w:rPr>
        <w:t>IX.7</w:t>
      </w:r>
      <w:r w:rsidR="002A1251">
        <w:rPr>
          <w:lang w:eastAsia="ar-SA"/>
        </w:rPr>
        <w:t xml:space="preserve">. </w:t>
      </w:r>
      <w:r w:rsidR="002A1251" w:rsidRPr="00235872">
        <w:rPr>
          <w:b w:val="0"/>
          <w:bCs/>
          <w:lang w:eastAsia="ar-SA"/>
        </w:rPr>
        <w:t>Wszystkie urządzenia objęte niniejszą decyzją należy utrzymywać we właściwym stanie technicznym i prawidłowo eksploatować zgodnie z ich instrukcjami techniczno-ruchowymi.</w:t>
      </w:r>
    </w:p>
    <w:p w14:paraId="47D5072F" w14:textId="77777777" w:rsidR="002A1251" w:rsidRDefault="00923144" w:rsidP="00235872">
      <w:pPr>
        <w:pStyle w:val="Nagwek3"/>
        <w:ind w:left="709" w:hanging="425"/>
        <w:jc w:val="both"/>
        <w:rPr>
          <w:lang w:eastAsia="ar-SA"/>
        </w:rPr>
      </w:pPr>
      <w:r>
        <w:rPr>
          <w:lang w:eastAsia="ar-SA"/>
        </w:rPr>
        <w:t>IX.8</w:t>
      </w:r>
      <w:r w:rsidR="002A1251">
        <w:rPr>
          <w:lang w:eastAsia="ar-SA"/>
        </w:rPr>
        <w:t xml:space="preserve">. </w:t>
      </w:r>
      <w:r w:rsidR="002A1251" w:rsidRPr="00235872">
        <w:rPr>
          <w:b w:val="0"/>
          <w:bCs/>
          <w:lang w:eastAsia="ar-SA"/>
        </w:rPr>
        <w:t>Wszystkie urządzenia związane z monitoringiem procesu technologicznego muszą być w pełni sprawne, umożliwiające prawidłowe wykonywanie pomiarów oraz zapewniające zachowanie wymogów BHP.</w:t>
      </w:r>
    </w:p>
    <w:p w14:paraId="52816EB7" w14:textId="77777777" w:rsidR="002A1251" w:rsidRDefault="00923144" w:rsidP="00235872">
      <w:pPr>
        <w:pStyle w:val="Nagwek3"/>
        <w:ind w:left="284"/>
        <w:rPr>
          <w:lang w:eastAsia="ar-SA"/>
        </w:rPr>
      </w:pPr>
      <w:r>
        <w:rPr>
          <w:lang w:eastAsia="ar-SA"/>
        </w:rPr>
        <w:t>IX.9</w:t>
      </w:r>
      <w:r w:rsidR="002A1251">
        <w:rPr>
          <w:lang w:eastAsia="ar-SA"/>
        </w:rPr>
        <w:t xml:space="preserve">. </w:t>
      </w:r>
      <w:r w:rsidR="002A1251" w:rsidRPr="00235872">
        <w:rPr>
          <w:b w:val="0"/>
          <w:bCs/>
          <w:lang w:eastAsia="ar-SA"/>
        </w:rPr>
        <w:t>Prowadzona będzie stała kontrola zużycia wody i energii.</w:t>
      </w:r>
    </w:p>
    <w:p w14:paraId="4A8137C0" w14:textId="072E96AC" w:rsidR="002A1251" w:rsidRPr="00235872" w:rsidRDefault="00923144" w:rsidP="00235872">
      <w:pPr>
        <w:pStyle w:val="Nagwek3"/>
        <w:ind w:left="851" w:hanging="567"/>
        <w:jc w:val="both"/>
        <w:rPr>
          <w:b w:val="0"/>
          <w:bCs/>
          <w:lang w:eastAsia="ar-SA"/>
        </w:rPr>
      </w:pPr>
      <w:r>
        <w:rPr>
          <w:lang w:eastAsia="ar-SA"/>
        </w:rPr>
        <w:lastRenderedPageBreak/>
        <w:t>IX.10</w:t>
      </w:r>
      <w:r w:rsidR="002A1251">
        <w:rPr>
          <w:lang w:eastAsia="ar-SA"/>
        </w:rPr>
        <w:t>.</w:t>
      </w:r>
      <w:r w:rsidR="005E28C0">
        <w:rPr>
          <w:lang w:eastAsia="ar-SA"/>
        </w:rPr>
        <w:t xml:space="preserve"> </w:t>
      </w:r>
      <w:r w:rsidR="005E28C0" w:rsidRPr="00235872">
        <w:rPr>
          <w:b w:val="0"/>
          <w:bCs/>
          <w:lang w:eastAsia="ar-SA"/>
        </w:rPr>
        <w:t>Zmierzone</w:t>
      </w:r>
      <w:r w:rsidR="002A1251" w:rsidRPr="00235872">
        <w:rPr>
          <w:b w:val="0"/>
          <w:bCs/>
          <w:lang w:eastAsia="ar-SA"/>
        </w:rPr>
        <w:t xml:space="preserve"> stężenia zanieczyszczeń w wodach deszczowych będą porównywane z wielkościami dopuszczalnymi do wprowadzenia do środowiska, określonymi w obowiązujących przepisach o warunkach, jakim powinny odpowiadać ścieki wprowadzane do wód, a w przypadku stwierdzenia stężeń przekraczających te wartości zostaną podjęte działania techniczno-organizacyjne celem identyfikacji źródeł i eliminacji tych zanieczyszczeń.</w:t>
      </w:r>
    </w:p>
    <w:p w14:paraId="5A448F59" w14:textId="77777777" w:rsidR="00072259" w:rsidRPr="00235872" w:rsidRDefault="00923144" w:rsidP="00235872">
      <w:pPr>
        <w:pStyle w:val="Nagwek3"/>
        <w:ind w:left="851" w:hanging="425"/>
        <w:jc w:val="both"/>
        <w:rPr>
          <w:b w:val="0"/>
          <w:bCs/>
        </w:rPr>
      </w:pPr>
      <w:r>
        <w:t>IX.11</w:t>
      </w:r>
      <w:r w:rsidR="00072259" w:rsidRPr="00072259">
        <w:t>.</w:t>
      </w:r>
      <w:r w:rsidR="00072259">
        <w:t xml:space="preserve"> </w:t>
      </w:r>
      <w:r w:rsidR="00072259" w:rsidRPr="00235872">
        <w:rPr>
          <w:b w:val="0"/>
          <w:bCs/>
        </w:rPr>
        <w:t xml:space="preserve">Wszystkie dostawy złomu </w:t>
      </w:r>
      <w:r w:rsidR="00014C59" w:rsidRPr="00235872">
        <w:rPr>
          <w:b w:val="0"/>
          <w:bCs/>
        </w:rPr>
        <w:t xml:space="preserve">będą </w:t>
      </w:r>
      <w:r w:rsidR="00072259" w:rsidRPr="00235872">
        <w:rPr>
          <w:b w:val="0"/>
          <w:bCs/>
        </w:rPr>
        <w:t>ręczn</w:t>
      </w:r>
      <w:r w:rsidR="00014C59" w:rsidRPr="00235872">
        <w:rPr>
          <w:b w:val="0"/>
          <w:bCs/>
        </w:rPr>
        <w:t>i</w:t>
      </w:r>
      <w:r w:rsidR="001504B4" w:rsidRPr="00235872">
        <w:rPr>
          <w:b w:val="0"/>
          <w:bCs/>
        </w:rPr>
        <w:t>e sortownie</w:t>
      </w:r>
      <w:r w:rsidR="00DB0A85" w:rsidRPr="00235872">
        <w:rPr>
          <w:b w:val="0"/>
          <w:bCs/>
        </w:rPr>
        <w:t>,</w:t>
      </w:r>
      <w:r w:rsidR="001504B4" w:rsidRPr="00235872">
        <w:rPr>
          <w:b w:val="0"/>
          <w:bCs/>
        </w:rPr>
        <w:t xml:space="preserve"> </w:t>
      </w:r>
      <w:r w:rsidR="000D60BF" w:rsidRPr="00235872">
        <w:rPr>
          <w:b w:val="0"/>
          <w:bCs/>
        </w:rPr>
        <w:t>zgodnie z Instrukcją Klasyfikacji Złomów dla Dostawców</w:t>
      </w:r>
      <w:r w:rsidR="00DB0A85" w:rsidRPr="00235872">
        <w:rPr>
          <w:b w:val="0"/>
          <w:bCs/>
        </w:rPr>
        <w:t>,</w:t>
      </w:r>
      <w:r w:rsidR="000D60BF" w:rsidRPr="00235872">
        <w:rPr>
          <w:b w:val="0"/>
          <w:bCs/>
        </w:rPr>
        <w:t xml:space="preserve"> w </w:t>
      </w:r>
      <w:r w:rsidR="001504B4" w:rsidRPr="00235872">
        <w:rPr>
          <w:b w:val="0"/>
          <w:bCs/>
        </w:rPr>
        <w:t>celu eliminacji zanieczyszczeń niemetalicznych, złom będzie</w:t>
      </w:r>
      <w:r w:rsidR="00072259" w:rsidRPr="00235872">
        <w:rPr>
          <w:b w:val="0"/>
          <w:bCs/>
        </w:rPr>
        <w:t> wstępnie przesiewany (frak</w:t>
      </w:r>
      <w:r w:rsidR="001504B4" w:rsidRPr="00235872">
        <w:rPr>
          <w:b w:val="0"/>
          <w:bCs/>
        </w:rPr>
        <w:t xml:space="preserve">cja sitowa </w:t>
      </w:r>
      <w:r w:rsidR="00012B49" w:rsidRPr="00235872">
        <w:rPr>
          <w:b w:val="0"/>
          <w:bCs/>
        </w:rPr>
        <w:t xml:space="preserve">będzie </w:t>
      </w:r>
      <w:r w:rsidR="003D4833" w:rsidRPr="00235872">
        <w:rPr>
          <w:b w:val="0"/>
          <w:bCs/>
        </w:rPr>
        <w:t xml:space="preserve">eliminowana </w:t>
      </w:r>
      <w:r w:rsidR="00012B49" w:rsidRPr="00235872">
        <w:rPr>
          <w:b w:val="0"/>
          <w:bCs/>
        </w:rPr>
        <w:t>z</w:t>
      </w:r>
      <w:r w:rsidR="003D4833" w:rsidRPr="00235872">
        <w:rPr>
          <w:b w:val="0"/>
          <w:bCs/>
        </w:rPr>
        <w:t xml:space="preserve"> procesu </w:t>
      </w:r>
      <w:r w:rsidR="00012B49" w:rsidRPr="00235872">
        <w:rPr>
          <w:b w:val="0"/>
          <w:bCs/>
        </w:rPr>
        <w:t xml:space="preserve">- </w:t>
      </w:r>
      <w:r w:rsidR="003D4833" w:rsidRPr="00235872">
        <w:rPr>
          <w:b w:val="0"/>
          <w:bCs/>
        </w:rPr>
        <w:t>zw</w:t>
      </w:r>
      <w:r w:rsidR="001504B4" w:rsidRPr="00235872">
        <w:rPr>
          <w:b w:val="0"/>
          <w:bCs/>
        </w:rPr>
        <w:t>racan</w:t>
      </w:r>
      <w:r w:rsidR="003D4833" w:rsidRPr="00235872">
        <w:rPr>
          <w:b w:val="0"/>
          <w:bCs/>
        </w:rPr>
        <w:t>a</w:t>
      </w:r>
      <w:r w:rsidR="00072259" w:rsidRPr="00235872">
        <w:rPr>
          <w:b w:val="0"/>
          <w:bCs/>
        </w:rPr>
        <w:t xml:space="preserve"> dostawcy),  sortowany i wszelkie zanieczyszczenia niemetaliczne są wysortowywane ze złomu i oddawane dostawcy złomu. </w:t>
      </w:r>
    </w:p>
    <w:p w14:paraId="133C37EE" w14:textId="77777777" w:rsidR="001504B4" w:rsidRPr="00235872" w:rsidRDefault="001504B4" w:rsidP="00235872">
      <w:pPr>
        <w:pStyle w:val="Nagwek3"/>
        <w:ind w:left="851" w:hanging="425"/>
        <w:jc w:val="both"/>
        <w:rPr>
          <w:b w:val="0"/>
          <w:bCs/>
        </w:rPr>
      </w:pPr>
      <w:r>
        <w:t>I</w:t>
      </w:r>
      <w:r w:rsidR="00923144">
        <w:t>X.12</w:t>
      </w:r>
      <w:r w:rsidRPr="001504B4">
        <w:t>.</w:t>
      </w:r>
      <w:r>
        <w:t xml:space="preserve"> </w:t>
      </w:r>
      <w:r w:rsidRPr="00235872">
        <w:rPr>
          <w:b w:val="0"/>
          <w:bCs/>
        </w:rPr>
        <w:t xml:space="preserve">W procesie rafinacji nie będą stosowane związki mające w swoim składzie </w:t>
      </w:r>
      <w:proofErr w:type="spellStart"/>
      <w:r w:rsidRPr="00235872">
        <w:rPr>
          <w:b w:val="0"/>
          <w:bCs/>
        </w:rPr>
        <w:t>sześciochloroetan</w:t>
      </w:r>
      <w:proofErr w:type="spellEnd"/>
      <w:r w:rsidRPr="00235872">
        <w:rPr>
          <w:b w:val="0"/>
          <w:bCs/>
        </w:rPr>
        <w:t>.</w:t>
      </w:r>
    </w:p>
    <w:p w14:paraId="083A5CD6" w14:textId="77777777" w:rsidR="00014C59" w:rsidRPr="00A16E00" w:rsidRDefault="00923144" w:rsidP="00A91F63">
      <w:pPr>
        <w:pStyle w:val="Nagwek3"/>
        <w:ind w:left="851" w:hanging="425"/>
        <w:jc w:val="both"/>
      </w:pPr>
      <w:r w:rsidRPr="00A16E00">
        <w:t>IX.13</w:t>
      </w:r>
      <w:r w:rsidR="001504B4" w:rsidRPr="00A16E00">
        <w:t>.</w:t>
      </w:r>
      <w:r w:rsidR="001504B4" w:rsidRPr="006A5FB3">
        <w:t xml:space="preserve"> </w:t>
      </w:r>
      <w:r w:rsidR="001504B4" w:rsidRPr="00235872">
        <w:rPr>
          <w:b w:val="0"/>
          <w:bCs/>
        </w:rPr>
        <w:t xml:space="preserve">W instalacji nie </w:t>
      </w:r>
      <w:r w:rsidR="006A5FB3" w:rsidRPr="00235872">
        <w:rPr>
          <w:b w:val="0"/>
          <w:bCs/>
        </w:rPr>
        <w:t xml:space="preserve">będzie prowadzony przetop złomu, </w:t>
      </w:r>
      <w:r w:rsidR="00A16E00" w:rsidRPr="00235872">
        <w:rPr>
          <w:b w:val="0"/>
          <w:bCs/>
        </w:rPr>
        <w:t xml:space="preserve">który </w:t>
      </w:r>
      <w:r w:rsidR="006A5FB3" w:rsidRPr="00235872">
        <w:rPr>
          <w:b w:val="0"/>
          <w:bCs/>
        </w:rPr>
        <w:t>nie</w:t>
      </w:r>
      <w:r w:rsidR="00A16E00" w:rsidRPr="00235872">
        <w:rPr>
          <w:b w:val="0"/>
          <w:bCs/>
        </w:rPr>
        <w:t xml:space="preserve"> </w:t>
      </w:r>
      <w:r w:rsidR="00136DF0" w:rsidRPr="00235872">
        <w:rPr>
          <w:b w:val="0"/>
          <w:bCs/>
        </w:rPr>
        <w:t>spełniają</w:t>
      </w:r>
      <w:r w:rsidR="006A5FB3" w:rsidRPr="00235872">
        <w:rPr>
          <w:b w:val="0"/>
          <w:bCs/>
        </w:rPr>
        <w:t xml:space="preserve"> wymogów określonych w normie PN-91/H-15715/04 to  "Złom Aluminium i stopów aluminium"</w:t>
      </w:r>
    </w:p>
    <w:p w14:paraId="42083A22" w14:textId="77777777" w:rsidR="002A1251" w:rsidRPr="00C03333" w:rsidRDefault="002A1251" w:rsidP="00C03333">
      <w:pPr>
        <w:pStyle w:val="Nagwek2"/>
        <w:spacing w:before="240" w:after="240"/>
        <w:rPr>
          <w:b/>
          <w:bCs/>
          <w:sz w:val="24"/>
          <w:szCs w:val="24"/>
          <w:u w:val="single"/>
        </w:rPr>
      </w:pPr>
      <w:r w:rsidRPr="00C03333">
        <w:rPr>
          <w:b/>
          <w:bCs/>
          <w:sz w:val="24"/>
          <w:szCs w:val="24"/>
          <w:u w:val="single"/>
        </w:rPr>
        <w:t>X. Sposoby postępowania w przypadku zakończenia eksploatacji instalacji</w:t>
      </w:r>
    </w:p>
    <w:p w14:paraId="50AB13A0" w14:textId="3E0703DD" w:rsidR="002A1251" w:rsidRDefault="002A1251" w:rsidP="00C131B0">
      <w:pPr>
        <w:spacing w:line="360" w:lineRule="auto"/>
        <w:ind w:firstLine="708"/>
        <w:jc w:val="both"/>
        <w:rPr>
          <w:sz w:val="24"/>
        </w:rPr>
      </w:pPr>
      <w:r>
        <w:rPr>
          <w:sz w:val="24"/>
        </w:rPr>
        <w:t>W przypadku zakończenia eksploatacji, należy opróżnić i wyczyścić wszystkie urządzenia technologiczne, a następnie zdemontować i zlikwidować wszystkie obiekty i urządzenia zgodnie z wymogami wynikającymi z przepisów budowlanych.</w:t>
      </w:r>
    </w:p>
    <w:p w14:paraId="406B39D3" w14:textId="77777777" w:rsidR="002A1251" w:rsidRPr="00C03333" w:rsidRDefault="002A1251" w:rsidP="00C03333">
      <w:pPr>
        <w:pStyle w:val="Nagwek2"/>
        <w:spacing w:before="240" w:after="240"/>
        <w:rPr>
          <w:b/>
          <w:bCs/>
          <w:sz w:val="24"/>
          <w:szCs w:val="24"/>
          <w:u w:val="single"/>
        </w:rPr>
      </w:pPr>
      <w:r w:rsidRPr="00C03333">
        <w:rPr>
          <w:b/>
          <w:bCs/>
          <w:sz w:val="24"/>
          <w:szCs w:val="24"/>
          <w:u w:val="single"/>
        </w:rPr>
        <w:t>XI. Ustalam dodatkowe wymagania</w:t>
      </w:r>
    </w:p>
    <w:p w14:paraId="6C962253" w14:textId="77777777" w:rsidR="002A1251" w:rsidRDefault="002A1251">
      <w:pPr>
        <w:spacing w:line="360" w:lineRule="auto"/>
        <w:jc w:val="both"/>
        <w:rPr>
          <w:b/>
          <w:sz w:val="24"/>
        </w:rPr>
      </w:pPr>
      <w:r>
        <w:rPr>
          <w:b/>
          <w:sz w:val="24"/>
        </w:rPr>
        <w:t>XI.1. Opracowane wyniki pomiarów wykonywanych w związku z realizacją obowiązków określonych w punktach VI.2, VI.3, VI.6 należy przedkładać Wojewodzie Podkarpackiemu oraz Podkarpackiemu Wojewódzkiemu Inspektorowi Ochrony Środowiska w Rzeszowie niezwłocznie, nie później niż 30 dni od daty ich wykonania.</w:t>
      </w:r>
    </w:p>
    <w:p w14:paraId="2F5AA92C" w14:textId="77777777" w:rsidR="002A1251" w:rsidRPr="00C03333" w:rsidRDefault="002A1251" w:rsidP="00C03333">
      <w:pPr>
        <w:pStyle w:val="Nagwek2"/>
        <w:spacing w:before="240" w:after="240"/>
        <w:rPr>
          <w:b/>
          <w:bCs/>
          <w:sz w:val="24"/>
          <w:szCs w:val="24"/>
          <w:u w:val="single"/>
        </w:rPr>
      </w:pPr>
      <w:r w:rsidRPr="00C03333">
        <w:rPr>
          <w:b/>
          <w:bCs/>
          <w:sz w:val="24"/>
          <w:szCs w:val="24"/>
          <w:u w:val="single"/>
        </w:rPr>
        <w:t xml:space="preserve">XII. </w:t>
      </w:r>
      <w:r w:rsidR="004E0EF2" w:rsidRPr="00C03333">
        <w:rPr>
          <w:b/>
          <w:bCs/>
          <w:sz w:val="24"/>
          <w:szCs w:val="24"/>
          <w:u w:val="single"/>
        </w:rPr>
        <w:t>Pozwolenie obowiązuje do dnia 2</w:t>
      </w:r>
      <w:r w:rsidR="009641E5" w:rsidRPr="00C03333">
        <w:rPr>
          <w:b/>
          <w:bCs/>
          <w:sz w:val="24"/>
          <w:szCs w:val="24"/>
          <w:u w:val="single"/>
        </w:rPr>
        <w:t>8</w:t>
      </w:r>
      <w:r w:rsidRPr="00C03333">
        <w:rPr>
          <w:b/>
          <w:bCs/>
          <w:sz w:val="24"/>
          <w:szCs w:val="24"/>
          <w:u w:val="single"/>
        </w:rPr>
        <w:t xml:space="preserve"> </w:t>
      </w:r>
      <w:r w:rsidR="004E0EF2" w:rsidRPr="00C03333">
        <w:rPr>
          <w:b/>
          <w:bCs/>
          <w:sz w:val="24"/>
          <w:szCs w:val="24"/>
          <w:u w:val="single"/>
        </w:rPr>
        <w:t>lipca</w:t>
      </w:r>
      <w:r w:rsidRPr="00C03333">
        <w:rPr>
          <w:b/>
          <w:bCs/>
          <w:sz w:val="24"/>
          <w:szCs w:val="24"/>
          <w:u w:val="single"/>
        </w:rPr>
        <w:t xml:space="preserve"> 2016 roku</w:t>
      </w:r>
    </w:p>
    <w:p w14:paraId="7737F9CB" w14:textId="23CDDE83" w:rsidR="002A1251" w:rsidRPr="00F13927" w:rsidRDefault="002A1251" w:rsidP="00F13927">
      <w:pPr>
        <w:pStyle w:val="Nagwek1"/>
        <w:spacing w:before="240" w:after="240"/>
        <w:jc w:val="center"/>
        <w:rPr>
          <w:b/>
          <w:bCs/>
        </w:rPr>
      </w:pPr>
      <w:r w:rsidRPr="00F13927">
        <w:rPr>
          <w:b/>
          <w:bCs/>
        </w:rPr>
        <w:t>Uzasadnienie</w:t>
      </w:r>
    </w:p>
    <w:p w14:paraId="3976D9E8" w14:textId="77777777" w:rsidR="005A3C4E" w:rsidRPr="006E5FCC" w:rsidRDefault="005A3C4E" w:rsidP="00856227">
      <w:pPr>
        <w:spacing w:line="360" w:lineRule="auto"/>
        <w:ind w:firstLine="708"/>
        <w:jc w:val="both"/>
        <w:rPr>
          <w:sz w:val="24"/>
          <w:szCs w:val="24"/>
        </w:rPr>
      </w:pPr>
      <w:r w:rsidRPr="006E5FCC">
        <w:rPr>
          <w:sz w:val="24"/>
          <w:szCs w:val="24"/>
        </w:rPr>
        <w:t xml:space="preserve">Spółka </w:t>
      </w:r>
      <w:r w:rsidR="00856227">
        <w:rPr>
          <w:b/>
          <w:sz w:val="24"/>
        </w:rPr>
        <w:t xml:space="preserve">ALUMETAL GORZYCE Sp. z o.o. </w:t>
      </w:r>
      <w:r w:rsidR="00856227">
        <w:rPr>
          <w:sz w:val="24"/>
        </w:rPr>
        <w:t>z siedzibą w</w:t>
      </w:r>
      <w:r w:rsidR="00856227">
        <w:rPr>
          <w:b/>
          <w:sz w:val="24"/>
        </w:rPr>
        <w:t xml:space="preserve"> </w:t>
      </w:r>
      <w:r w:rsidR="00856227">
        <w:rPr>
          <w:sz w:val="24"/>
        </w:rPr>
        <w:t>Gorzycach ul. Odlewników 52</w:t>
      </w:r>
      <w:r w:rsidR="00856227" w:rsidRPr="003E78B5">
        <w:rPr>
          <w:sz w:val="24"/>
          <w:szCs w:val="24"/>
        </w:rPr>
        <w:t xml:space="preserve"> </w:t>
      </w:r>
      <w:r w:rsidRPr="006E5FCC">
        <w:rPr>
          <w:sz w:val="24"/>
          <w:szCs w:val="24"/>
        </w:rPr>
        <w:t>wystąpiła z wnioskiem o udzielenie pozwolenia zintegrowanego na prowadzenie instalacji do</w:t>
      </w:r>
      <w:r w:rsidR="00856227" w:rsidRPr="00856227">
        <w:rPr>
          <w:sz w:val="24"/>
        </w:rPr>
        <w:t xml:space="preserve"> </w:t>
      </w:r>
      <w:r w:rsidR="00856227">
        <w:rPr>
          <w:sz w:val="24"/>
        </w:rPr>
        <w:t>produkcji aluminiowych stopów</w:t>
      </w:r>
      <w:r w:rsidRPr="006E5FCC">
        <w:rPr>
          <w:sz w:val="24"/>
          <w:szCs w:val="24"/>
        </w:rPr>
        <w:t xml:space="preserve">. </w:t>
      </w:r>
    </w:p>
    <w:p w14:paraId="1F92682F" w14:textId="636DA641" w:rsidR="005A3C4E" w:rsidRPr="004C2F7A" w:rsidRDefault="005A3C4E" w:rsidP="004C2F7A">
      <w:pPr>
        <w:spacing w:line="360" w:lineRule="auto"/>
        <w:ind w:firstLine="708"/>
        <w:jc w:val="both"/>
        <w:rPr>
          <w:sz w:val="24"/>
          <w:szCs w:val="24"/>
        </w:rPr>
      </w:pPr>
      <w:r w:rsidRPr="004C2F7A">
        <w:rPr>
          <w:sz w:val="24"/>
          <w:szCs w:val="24"/>
        </w:rPr>
        <w:lastRenderedPageBreak/>
        <w:t>Instalacja ta kwalifikuje się zgodnie z Załącznikiem I pkt 2.5 b) do Dyrektywy Rady 96/61/WE z dnia 24 września 1996 r. dotyczącej zintegrowanego zapobiegania zanieczyszczeniom i ich kontroli, do grupy - instalacje do wytopu, łącznie ze stapianiem, metali nieżelaznych, łącznie z produktami z odzysku, (rafinacja, odlewnictwo, itd.), o wydajności topienia przekraczającej 4 tony dziennie dla ołowiu i kadmu lub 20 ton dziennie dla wszystkich innych metali.</w:t>
      </w:r>
    </w:p>
    <w:p w14:paraId="4EB390D1" w14:textId="77777777" w:rsidR="005A3C4E" w:rsidRPr="004C2F7A" w:rsidRDefault="005A3C4E" w:rsidP="0075668F">
      <w:pPr>
        <w:spacing w:line="360" w:lineRule="auto"/>
        <w:ind w:firstLine="708"/>
        <w:jc w:val="both"/>
        <w:rPr>
          <w:sz w:val="24"/>
          <w:szCs w:val="24"/>
        </w:rPr>
      </w:pPr>
      <w:r w:rsidRPr="004C2F7A">
        <w:rPr>
          <w:sz w:val="24"/>
          <w:szCs w:val="24"/>
        </w:rPr>
        <w:t xml:space="preserve">Stosowna informacja o przedmiotowym wniosku umieszczona została w publicznie dostępnym wykazie danych o dokumentach zawierających informacje o środowisku i jego ochronie w formularzu A pod numerem </w:t>
      </w:r>
      <w:r w:rsidR="00230C10">
        <w:rPr>
          <w:sz w:val="24"/>
          <w:szCs w:val="24"/>
        </w:rPr>
        <w:t>1/06</w:t>
      </w:r>
      <w:r w:rsidRPr="004C2F7A">
        <w:rPr>
          <w:sz w:val="24"/>
          <w:szCs w:val="24"/>
        </w:rPr>
        <w:t>.</w:t>
      </w:r>
    </w:p>
    <w:p w14:paraId="59C76F2D" w14:textId="2F72F5FF" w:rsidR="005A3C4E" w:rsidRPr="00382C5D" w:rsidRDefault="005A3C4E" w:rsidP="00382C5D">
      <w:pPr>
        <w:spacing w:line="360" w:lineRule="auto"/>
        <w:ind w:firstLine="708"/>
        <w:jc w:val="both"/>
        <w:rPr>
          <w:sz w:val="24"/>
          <w:szCs w:val="24"/>
        </w:rPr>
      </w:pPr>
      <w:r w:rsidRPr="00382C5D">
        <w:rPr>
          <w:sz w:val="24"/>
          <w:szCs w:val="24"/>
        </w:rPr>
        <w:t xml:space="preserve">Na terenie Spółki eksploatowana jest instalacja do </w:t>
      </w:r>
      <w:r w:rsidR="00382C5D" w:rsidRPr="00382C5D">
        <w:rPr>
          <w:sz w:val="24"/>
          <w:szCs w:val="24"/>
        </w:rPr>
        <w:t>wtórnego wytopu</w:t>
      </w:r>
      <w:r w:rsidR="00382C5D">
        <w:rPr>
          <w:sz w:val="24"/>
          <w:szCs w:val="24"/>
        </w:rPr>
        <w:t xml:space="preserve"> i </w:t>
      </w:r>
      <w:r w:rsidR="00382C5D" w:rsidRPr="00382C5D">
        <w:rPr>
          <w:sz w:val="24"/>
          <w:szCs w:val="24"/>
        </w:rPr>
        <w:t xml:space="preserve">produkcji aluminiowych stopów odlewniczych z grupy </w:t>
      </w:r>
      <w:proofErr w:type="spellStart"/>
      <w:r w:rsidR="00382C5D" w:rsidRPr="00382C5D">
        <w:rPr>
          <w:sz w:val="24"/>
          <w:szCs w:val="24"/>
        </w:rPr>
        <w:t>AlSiCuMg</w:t>
      </w:r>
      <w:proofErr w:type="spellEnd"/>
      <w:r w:rsidR="00382C5D" w:rsidRPr="00382C5D">
        <w:rPr>
          <w:sz w:val="24"/>
          <w:szCs w:val="24"/>
        </w:rPr>
        <w:t xml:space="preserve"> z dodatkami stopowymi: Mn, Ti, Zr, V oraz z grupy </w:t>
      </w:r>
      <w:proofErr w:type="spellStart"/>
      <w:r w:rsidR="00382C5D" w:rsidRPr="00382C5D">
        <w:rPr>
          <w:sz w:val="24"/>
          <w:szCs w:val="24"/>
        </w:rPr>
        <w:t>AlS</w:t>
      </w:r>
      <w:r w:rsidR="00382C5D">
        <w:rPr>
          <w:sz w:val="24"/>
          <w:szCs w:val="24"/>
        </w:rPr>
        <w:t>iMg</w:t>
      </w:r>
      <w:proofErr w:type="spellEnd"/>
      <w:r w:rsidR="00382C5D" w:rsidRPr="00382C5D">
        <w:rPr>
          <w:sz w:val="24"/>
          <w:szCs w:val="24"/>
        </w:rPr>
        <w:t>.</w:t>
      </w:r>
      <w:r w:rsidR="00382C5D">
        <w:rPr>
          <w:sz w:val="24"/>
          <w:szCs w:val="24"/>
        </w:rPr>
        <w:t xml:space="preserve"> </w:t>
      </w:r>
      <w:r w:rsidR="00382C5D" w:rsidRPr="00382C5D">
        <w:rPr>
          <w:sz w:val="24"/>
          <w:szCs w:val="24"/>
        </w:rPr>
        <w:t>Zdolność produ</w:t>
      </w:r>
      <w:r w:rsidR="009C63D3">
        <w:rPr>
          <w:sz w:val="24"/>
          <w:szCs w:val="24"/>
        </w:rPr>
        <w:t xml:space="preserve">kcyjna ok. 60 Mg/dobę, </w:t>
      </w:r>
      <w:r w:rsidRPr="00382C5D">
        <w:rPr>
          <w:sz w:val="24"/>
          <w:szCs w:val="24"/>
        </w:rPr>
        <w:t xml:space="preserve">z produktów z odzysku przy zastosowaniu procesów metalurgicznych, która jest zaliczana, zgodnie z </w:t>
      </w:r>
      <w:r w:rsidRPr="00382C5D">
        <w:rPr>
          <w:sz w:val="24"/>
          <w:szCs w:val="24"/>
        </w:rPr>
        <w:sym w:font="Times New Roman" w:char="00A7"/>
      </w:r>
      <w:r w:rsidRPr="00382C5D">
        <w:rPr>
          <w:sz w:val="24"/>
          <w:szCs w:val="24"/>
        </w:rPr>
        <w:t xml:space="preserve"> 2 ust. 1 </w:t>
      </w:r>
      <w:r w:rsidR="0075668F" w:rsidRPr="00382C5D">
        <w:rPr>
          <w:sz w:val="24"/>
          <w:szCs w:val="24"/>
        </w:rPr>
        <w:t xml:space="preserve">pkt 14 </w:t>
      </w:r>
      <w:r w:rsidRPr="00382C5D">
        <w:rPr>
          <w:sz w:val="24"/>
          <w:szCs w:val="24"/>
        </w:rPr>
        <w:t>rozporządzenia Rady Ministrów w sprawie określenia rodzajów przedsięwzięć mogących znacząco oddziaływać na środowisko oraz szczegółowych uwarunkowań związanych z kwalifikowaniem przedsięwzięć do sporządzenia raportu o oddziaływaniu na środowisko, do przedsięwzięć mogących znacząco oddziaływać na środowisko, wymagających sporządzenia raportu o oddziaływaniu na środowisko. Tym samym, zgodnie z art. 183 w związku z art. 378 ustawy Prawo ochrony środowiska, organem właściwym do wydania decyzji jest wojewoda.</w:t>
      </w:r>
    </w:p>
    <w:p w14:paraId="5300F59A" w14:textId="6854155F" w:rsidR="005A3C4E" w:rsidRPr="00580047" w:rsidRDefault="005A3C4E" w:rsidP="005A3C4E">
      <w:pPr>
        <w:spacing w:line="360" w:lineRule="auto"/>
        <w:ind w:firstLine="708"/>
        <w:jc w:val="both"/>
        <w:rPr>
          <w:sz w:val="24"/>
          <w:szCs w:val="24"/>
        </w:rPr>
      </w:pPr>
      <w:r w:rsidRPr="00580047">
        <w:rPr>
          <w:sz w:val="24"/>
        </w:rPr>
        <w:t xml:space="preserve">Spółka </w:t>
      </w:r>
      <w:r w:rsidR="00580047" w:rsidRPr="00580047">
        <w:rPr>
          <w:sz w:val="24"/>
        </w:rPr>
        <w:t xml:space="preserve">z o.o. </w:t>
      </w:r>
      <w:r w:rsidR="00382C5D" w:rsidRPr="00580047">
        <w:rPr>
          <w:sz w:val="24"/>
        </w:rPr>
        <w:t>ALUMETAL GORZYCE z siedzibą w Gorzycach ul. Odlewników 52</w:t>
      </w:r>
      <w:r w:rsidR="00382C5D" w:rsidRPr="00580047">
        <w:rPr>
          <w:sz w:val="24"/>
          <w:szCs w:val="24"/>
        </w:rPr>
        <w:t xml:space="preserve"> </w:t>
      </w:r>
      <w:r w:rsidR="00382C5D" w:rsidRPr="00580047">
        <w:rPr>
          <w:sz w:val="24"/>
        </w:rPr>
        <w:t xml:space="preserve">w dniu </w:t>
      </w:r>
      <w:r w:rsidR="00FD78C6" w:rsidRPr="00580047">
        <w:rPr>
          <w:sz w:val="24"/>
        </w:rPr>
        <w:t>7 stycznia 2006r. złożyła wniosek</w:t>
      </w:r>
      <w:r w:rsidR="00FD78C6">
        <w:rPr>
          <w:b/>
          <w:sz w:val="24"/>
        </w:rPr>
        <w:t xml:space="preserve"> </w:t>
      </w:r>
      <w:r w:rsidR="00FD78C6" w:rsidRPr="00916203">
        <w:rPr>
          <w:sz w:val="24"/>
        </w:rPr>
        <w:t>o</w:t>
      </w:r>
      <w:r w:rsidR="00FD78C6">
        <w:rPr>
          <w:b/>
          <w:sz w:val="24"/>
        </w:rPr>
        <w:t xml:space="preserve"> </w:t>
      </w:r>
      <w:r w:rsidR="00FD78C6">
        <w:rPr>
          <w:sz w:val="24"/>
          <w:szCs w:val="24"/>
        </w:rPr>
        <w:t>wydanie</w:t>
      </w:r>
      <w:r w:rsidR="00382C5D" w:rsidRPr="003E78B5">
        <w:rPr>
          <w:sz w:val="24"/>
          <w:szCs w:val="24"/>
        </w:rPr>
        <w:t xml:space="preserve"> pozwolenia zintegrowanego </w:t>
      </w:r>
      <w:r w:rsidR="00BF2C7D">
        <w:rPr>
          <w:sz w:val="24"/>
          <w:szCs w:val="24"/>
        </w:rPr>
        <w:t xml:space="preserve">na prowadzenie </w:t>
      </w:r>
      <w:r w:rsidR="00382C5D" w:rsidRPr="003E78B5">
        <w:rPr>
          <w:sz w:val="24"/>
          <w:szCs w:val="24"/>
        </w:rPr>
        <w:t xml:space="preserve">instalacji </w:t>
      </w:r>
      <w:r w:rsidR="00382C5D">
        <w:rPr>
          <w:sz w:val="24"/>
        </w:rPr>
        <w:t>do produkcji aluminiowych stopów</w:t>
      </w:r>
      <w:r w:rsidR="00FD78C6">
        <w:rPr>
          <w:sz w:val="24"/>
        </w:rPr>
        <w:t xml:space="preserve">. </w:t>
      </w:r>
      <w:r w:rsidR="00580047">
        <w:rPr>
          <w:sz w:val="24"/>
        </w:rPr>
        <w:t>P</w:t>
      </w:r>
      <w:r>
        <w:rPr>
          <w:sz w:val="24"/>
        </w:rPr>
        <w:t xml:space="preserve">ismem z dnia </w:t>
      </w:r>
      <w:r w:rsidR="00580047">
        <w:rPr>
          <w:sz w:val="24"/>
        </w:rPr>
        <w:t>07</w:t>
      </w:r>
      <w:r>
        <w:rPr>
          <w:sz w:val="24"/>
        </w:rPr>
        <w:t>.</w:t>
      </w:r>
      <w:r w:rsidR="00580047">
        <w:rPr>
          <w:sz w:val="24"/>
        </w:rPr>
        <w:t>02.2006</w:t>
      </w:r>
      <w:r>
        <w:rPr>
          <w:sz w:val="24"/>
        </w:rPr>
        <w:t xml:space="preserve"> r. zawiadomiłem o wszczęciu postępowania administracyjnego w sprawie wydania pozwolenia zintegrowanego w dniu </w:t>
      </w:r>
      <w:r w:rsidR="00580047">
        <w:rPr>
          <w:sz w:val="24"/>
        </w:rPr>
        <w:t>07</w:t>
      </w:r>
      <w:r>
        <w:rPr>
          <w:sz w:val="24"/>
        </w:rPr>
        <w:t>.</w:t>
      </w:r>
      <w:r w:rsidR="00580047">
        <w:rPr>
          <w:sz w:val="24"/>
        </w:rPr>
        <w:t>0</w:t>
      </w:r>
      <w:r>
        <w:rPr>
          <w:sz w:val="24"/>
        </w:rPr>
        <w:t>1</w:t>
      </w:r>
      <w:r w:rsidR="00580047">
        <w:rPr>
          <w:sz w:val="24"/>
        </w:rPr>
        <w:t>.2006</w:t>
      </w:r>
      <w:r>
        <w:rPr>
          <w:sz w:val="24"/>
        </w:rPr>
        <w:t xml:space="preserve"> r. oraz ogłosiłem, że przedmiotowy wniosek został umieszczony w publicznie dostępnym wykazie danych o dokumentach zawierających informacje o środowisku i jego ochronie oraz o prawie wnoszenia uwag do przedmiotowego wniosku. Ogłoszenie przez 21 dni było dostępne na tablicach ogłoszeń </w:t>
      </w:r>
      <w:proofErr w:type="spellStart"/>
      <w:r w:rsidR="00580047">
        <w:rPr>
          <w:sz w:val="24"/>
        </w:rPr>
        <w:t>Alumetal</w:t>
      </w:r>
      <w:proofErr w:type="spellEnd"/>
      <w:r w:rsidR="00580047">
        <w:rPr>
          <w:sz w:val="24"/>
        </w:rPr>
        <w:t xml:space="preserve"> Gorzyce S.A. w Gorzycach</w:t>
      </w:r>
      <w:r>
        <w:rPr>
          <w:sz w:val="24"/>
        </w:rPr>
        <w:t xml:space="preserve">, Urzędu </w:t>
      </w:r>
      <w:r w:rsidR="00580047">
        <w:rPr>
          <w:sz w:val="24"/>
        </w:rPr>
        <w:t xml:space="preserve">Gminy Gorzyce </w:t>
      </w:r>
      <w:r>
        <w:rPr>
          <w:sz w:val="24"/>
        </w:rPr>
        <w:t>oraz na stronie internetowej i tablicy ogłoszeń Podkarpackiego Urzędu Wojewódzkiego w Rzeszowie</w:t>
      </w:r>
      <w:r w:rsidRPr="00580047">
        <w:rPr>
          <w:sz w:val="24"/>
          <w:szCs w:val="24"/>
        </w:rPr>
        <w:t xml:space="preserve">. W okresie udostępniania wniosku </w:t>
      </w:r>
      <w:r w:rsidR="004253A0">
        <w:rPr>
          <w:sz w:val="24"/>
          <w:szCs w:val="24"/>
        </w:rPr>
        <w:t xml:space="preserve">ani później w trakcie postępowania </w:t>
      </w:r>
      <w:r w:rsidRPr="00580047">
        <w:rPr>
          <w:sz w:val="24"/>
          <w:szCs w:val="24"/>
        </w:rPr>
        <w:t>nie wniesiono żadnych uwag.</w:t>
      </w:r>
    </w:p>
    <w:p w14:paraId="66DAF022" w14:textId="58094AAA" w:rsidR="00580047" w:rsidRPr="00580047" w:rsidRDefault="005A3C4E" w:rsidP="00580047">
      <w:pPr>
        <w:spacing w:line="360" w:lineRule="auto"/>
        <w:ind w:firstLine="708"/>
        <w:jc w:val="both"/>
        <w:rPr>
          <w:sz w:val="24"/>
          <w:szCs w:val="24"/>
        </w:rPr>
      </w:pPr>
      <w:r w:rsidRPr="00580047">
        <w:rPr>
          <w:sz w:val="24"/>
          <w:szCs w:val="24"/>
        </w:rPr>
        <w:t xml:space="preserve">Po szczegółowym zapoznaniu się z przedłożoną dokumentacją stwierdziłem, że wniosek nie przedstawia w sposób dostateczny wszystkich zagadnień istotnych z punktu widzenia ochrony środowiska, wynikających z ustawy Prawo ochrony środowiska. Dlatego też postanowieniem z dnia </w:t>
      </w:r>
      <w:r w:rsidR="00580047" w:rsidRPr="00580047">
        <w:rPr>
          <w:sz w:val="24"/>
          <w:szCs w:val="24"/>
        </w:rPr>
        <w:t xml:space="preserve">15.03.2003 r. </w:t>
      </w:r>
      <w:r w:rsidRPr="00580047">
        <w:rPr>
          <w:sz w:val="24"/>
          <w:szCs w:val="24"/>
        </w:rPr>
        <w:t>znak: ŚR.IV-6618/</w:t>
      </w:r>
      <w:r w:rsidR="00580047" w:rsidRPr="00580047">
        <w:rPr>
          <w:sz w:val="24"/>
          <w:szCs w:val="24"/>
        </w:rPr>
        <w:t>1/06</w:t>
      </w:r>
      <w:r w:rsidRPr="00580047">
        <w:rPr>
          <w:sz w:val="24"/>
          <w:szCs w:val="24"/>
        </w:rPr>
        <w:t xml:space="preserve"> wezwałem Spółkę do </w:t>
      </w:r>
      <w:r w:rsidRPr="00580047">
        <w:rPr>
          <w:sz w:val="24"/>
          <w:szCs w:val="24"/>
        </w:rPr>
        <w:lastRenderedPageBreak/>
        <w:t xml:space="preserve">uzupełnienia wniosku. </w:t>
      </w:r>
      <w:r w:rsidR="00580047" w:rsidRPr="00580047">
        <w:rPr>
          <w:sz w:val="24"/>
          <w:szCs w:val="24"/>
        </w:rPr>
        <w:t>Stosowne uzupełnienie zostało przedłożone pismem z dnia 16.05.2006</w:t>
      </w:r>
      <w:r w:rsidR="00456B44">
        <w:rPr>
          <w:sz w:val="24"/>
          <w:szCs w:val="24"/>
        </w:rPr>
        <w:t> </w:t>
      </w:r>
      <w:r w:rsidR="00580047" w:rsidRPr="00580047">
        <w:rPr>
          <w:sz w:val="24"/>
          <w:szCs w:val="24"/>
        </w:rPr>
        <w:t xml:space="preserve">r. </w:t>
      </w:r>
    </w:p>
    <w:p w14:paraId="783B245C" w14:textId="77777777" w:rsidR="005A3C4E" w:rsidRPr="00DE6AC0" w:rsidRDefault="005A3C4E" w:rsidP="00DE6AC0">
      <w:pPr>
        <w:spacing w:line="360" w:lineRule="auto"/>
        <w:ind w:firstLine="708"/>
        <w:jc w:val="both"/>
        <w:rPr>
          <w:sz w:val="24"/>
          <w:szCs w:val="24"/>
        </w:rPr>
      </w:pPr>
      <w:r w:rsidRPr="00DE6AC0">
        <w:rPr>
          <w:sz w:val="24"/>
          <w:szCs w:val="24"/>
        </w:rPr>
        <w:t xml:space="preserve">Tytuł prawny do instalacji </w:t>
      </w:r>
      <w:r w:rsidR="00580047" w:rsidRPr="00DE6AC0">
        <w:rPr>
          <w:sz w:val="24"/>
          <w:szCs w:val="24"/>
        </w:rPr>
        <w:t xml:space="preserve">oraz terenu gdzie zlokalizowana jest instalacja </w:t>
      </w:r>
      <w:r w:rsidR="00DE6AC0" w:rsidRPr="00DE6AC0">
        <w:rPr>
          <w:sz w:val="24"/>
          <w:szCs w:val="24"/>
        </w:rPr>
        <w:t xml:space="preserve">położonych na terenie zabudowy przemysłowej w Gorzycach </w:t>
      </w:r>
      <w:r w:rsidRPr="00DE6AC0">
        <w:rPr>
          <w:sz w:val="24"/>
          <w:szCs w:val="24"/>
        </w:rPr>
        <w:t xml:space="preserve">posiada Spółka </w:t>
      </w:r>
      <w:r w:rsidR="00BF2C7D">
        <w:rPr>
          <w:sz w:val="24"/>
          <w:szCs w:val="24"/>
        </w:rPr>
        <w:t xml:space="preserve">z o.o. </w:t>
      </w:r>
      <w:proofErr w:type="spellStart"/>
      <w:r w:rsidR="00DE6AC0" w:rsidRPr="00DE6AC0">
        <w:rPr>
          <w:sz w:val="24"/>
          <w:szCs w:val="24"/>
        </w:rPr>
        <w:t>Alumetal</w:t>
      </w:r>
      <w:proofErr w:type="spellEnd"/>
      <w:r w:rsidR="00DE6AC0" w:rsidRPr="00DE6AC0">
        <w:rPr>
          <w:sz w:val="24"/>
          <w:szCs w:val="24"/>
        </w:rPr>
        <w:t xml:space="preserve"> Gorzyce.</w:t>
      </w:r>
    </w:p>
    <w:p w14:paraId="0FEEDFBA" w14:textId="77777777" w:rsidR="00DE6AC0" w:rsidRPr="00DE6AC0" w:rsidRDefault="00DE6AC0" w:rsidP="00DE6AC0">
      <w:pPr>
        <w:spacing w:line="360" w:lineRule="auto"/>
        <w:ind w:firstLine="708"/>
        <w:jc w:val="both"/>
        <w:rPr>
          <w:sz w:val="24"/>
          <w:szCs w:val="24"/>
        </w:rPr>
      </w:pPr>
      <w:r w:rsidRPr="00DE6AC0">
        <w:rPr>
          <w:sz w:val="24"/>
          <w:szCs w:val="24"/>
        </w:rPr>
        <w:t xml:space="preserve">W procesie produkcji inwestycji objętej niniejszym wnioskiem </w:t>
      </w:r>
      <w:r>
        <w:rPr>
          <w:sz w:val="24"/>
          <w:szCs w:val="24"/>
        </w:rPr>
        <w:t xml:space="preserve">występują </w:t>
      </w:r>
      <w:r w:rsidRPr="00DE6AC0">
        <w:rPr>
          <w:sz w:val="24"/>
          <w:szCs w:val="24"/>
        </w:rPr>
        <w:t>następujące etapy:</w:t>
      </w:r>
    </w:p>
    <w:p w14:paraId="5A099140" w14:textId="77777777" w:rsidR="00DE6AC0" w:rsidRPr="00DE6AC0" w:rsidRDefault="00DE6AC0" w:rsidP="00DE6AC0">
      <w:pPr>
        <w:numPr>
          <w:ilvl w:val="0"/>
          <w:numId w:val="25"/>
        </w:numPr>
        <w:spacing w:line="360" w:lineRule="auto"/>
        <w:jc w:val="both"/>
        <w:rPr>
          <w:sz w:val="24"/>
          <w:szCs w:val="24"/>
        </w:rPr>
      </w:pPr>
      <w:r w:rsidRPr="00DE6AC0">
        <w:rPr>
          <w:sz w:val="24"/>
          <w:szCs w:val="24"/>
        </w:rPr>
        <w:t>składowanie surowców i kontrola jakości,</w:t>
      </w:r>
    </w:p>
    <w:p w14:paraId="3C16244F" w14:textId="77777777" w:rsidR="00DE6AC0" w:rsidRPr="00DE6AC0" w:rsidRDefault="00DE6AC0" w:rsidP="00DE6AC0">
      <w:pPr>
        <w:numPr>
          <w:ilvl w:val="0"/>
          <w:numId w:val="25"/>
        </w:numPr>
        <w:spacing w:line="360" w:lineRule="auto"/>
        <w:jc w:val="both"/>
        <w:rPr>
          <w:sz w:val="24"/>
          <w:szCs w:val="24"/>
        </w:rPr>
      </w:pPr>
      <w:r w:rsidRPr="00DE6AC0">
        <w:rPr>
          <w:sz w:val="24"/>
          <w:szCs w:val="24"/>
        </w:rPr>
        <w:t>przygotowanie surowców do topienia,</w:t>
      </w:r>
    </w:p>
    <w:p w14:paraId="387BBF4B" w14:textId="77777777" w:rsidR="00DE6AC0" w:rsidRPr="00DE6AC0" w:rsidRDefault="00DE6AC0" w:rsidP="00DE6AC0">
      <w:pPr>
        <w:numPr>
          <w:ilvl w:val="0"/>
          <w:numId w:val="25"/>
        </w:numPr>
        <w:spacing w:line="360" w:lineRule="auto"/>
        <w:jc w:val="both"/>
        <w:rPr>
          <w:sz w:val="24"/>
          <w:szCs w:val="24"/>
        </w:rPr>
      </w:pPr>
      <w:r w:rsidRPr="00DE6AC0">
        <w:rPr>
          <w:sz w:val="24"/>
          <w:szCs w:val="24"/>
        </w:rPr>
        <w:t xml:space="preserve">przygotowanie i załadunek wsadu do pieca </w:t>
      </w:r>
      <w:proofErr w:type="spellStart"/>
      <w:r w:rsidRPr="00DE6AC0">
        <w:rPr>
          <w:sz w:val="24"/>
          <w:szCs w:val="24"/>
        </w:rPr>
        <w:t>topialnego</w:t>
      </w:r>
      <w:proofErr w:type="spellEnd"/>
      <w:r w:rsidR="00BF2C7D">
        <w:rPr>
          <w:sz w:val="24"/>
          <w:szCs w:val="24"/>
        </w:rPr>
        <w:t>,</w:t>
      </w:r>
      <w:r w:rsidRPr="00DE6AC0">
        <w:rPr>
          <w:sz w:val="24"/>
          <w:szCs w:val="24"/>
        </w:rPr>
        <w:t xml:space="preserve"> indukcyjnego,</w:t>
      </w:r>
    </w:p>
    <w:p w14:paraId="7E667CDB" w14:textId="77777777" w:rsidR="00DE6AC0" w:rsidRPr="00DE6AC0" w:rsidRDefault="00DE6AC0" w:rsidP="00DE6AC0">
      <w:pPr>
        <w:numPr>
          <w:ilvl w:val="0"/>
          <w:numId w:val="25"/>
        </w:numPr>
        <w:spacing w:line="360" w:lineRule="auto"/>
        <w:jc w:val="both"/>
        <w:rPr>
          <w:sz w:val="24"/>
          <w:szCs w:val="24"/>
        </w:rPr>
      </w:pPr>
      <w:r w:rsidRPr="00DE6AC0">
        <w:rPr>
          <w:sz w:val="24"/>
          <w:szCs w:val="24"/>
        </w:rPr>
        <w:t>wytapianie stopów wraz z analizą ich składu chemicznego,</w:t>
      </w:r>
    </w:p>
    <w:p w14:paraId="3CD0CAE1" w14:textId="77777777" w:rsidR="00DE6AC0" w:rsidRPr="00DE6AC0" w:rsidRDefault="00DE6AC0" w:rsidP="00DE6AC0">
      <w:pPr>
        <w:numPr>
          <w:ilvl w:val="0"/>
          <w:numId w:val="25"/>
        </w:numPr>
        <w:spacing w:line="360" w:lineRule="auto"/>
        <w:jc w:val="both"/>
        <w:rPr>
          <w:sz w:val="24"/>
          <w:szCs w:val="24"/>
        </w:rPr>
      </w:pPr>
      <w:r w:rsidRPr="00DE6AC0">
        <w:rPr>
          <w:sz w:val="24"/>
          <w:szCs w:val="24"/>
        </w:rPr>
        <w:t xml:space="preserve">przelanie stopu do pieca </w:t>
      </w:r>
      <w:proofErr w:type="spellStart"/>
      <w:r w:rsidRPr="00DE6AC0">
        <w:rPr>
          <w:sz w:val="24"/>
          <w:szCs w:val="24"/>
        </w:rPr>
        <w:t>odstojowo</w:t>
      </w:r>
      <w:proofErr w:type="spellEnd"/>
      <w:r w:rsidRPr="00DE6AC0">
        <w:rPr>
          <w:sz w:val="24"/>
          <w:szCs w:val="24"/>
        </w:rPr>
        <w:t xml:space="preserve"> – odlewniczego,</w:t>
      </w:r>
    </w:p>
    <w:p w14:paraId="3103F42E" w14:textId="77777777" w:rsidR="00DE6AC0" w:rsidRPr="00DE6AC0" w:rsidRDefault="00DE6AC0" w:rsidP="00DE6AC0">
      <w:pPr>
        <w:numPr>
          <w:ilvl w:val="0"/>
          <w:numId w:val="25"/>
        </w:numPr>
        <w:spacing w:line="360" w:lineRule="auto"/>
        <w:jc w:val="both"/>
        <w:rPr>
          <w:sz w:val="24"/>
          <w:szCs w:val="24"/>
        </w:rPr>
      </w:pPr>
      <w:r w:rsidRPr="00DE6AC0">
        <w:rPr>
          <w:sz w:val="24"/>
          <w:szCs w:val="24"/>
        </w:rPr>
        <w:t xml:space="preserve">rafinacja gazowym argonem, </w:t>
      </w:r>
    </w:p>
    <w:p w14:paraId="7FBB4566" w14:textId="77777777" w:rsidR="00DE6AC0" w:rsidRPr="00DE6AC0" w:rsidRDefault="00DE6AC0" w:rsidP="00DE6AC0">
      <w:pPr>
        <w:numPr>
          <w:ilvl w:val="0"/>
          <w:numId w:val="25"/>
        </w:numPr>
        <w:spacing w:line="360" w:lineRule="auto"/>
        <w:jc w:val="both"/>
        <w:rPr>
          <w:sz w:val="24"/>
          <w:szCs w:val="24"/>
        </w:rPr>
      </w:pPr>
      <w:r w:rsidRPr="00DE6AC0">
        <w:rPr>
          <w:sz w:val="24"/>
          <w:szCs w:val="24"/>
        </w:rPr>
        <w:t xml:space="preserve">odlewanie metalu na maszynie odlewniczej w gąski lub do kadzi celem przetransportowania ciekłego metalu do odlewni Federal </w:t>
      </w:r>
      <w:proofErr w:type="spellStart"/>
      <w:r w:rsidRPr="00DE6AC0">
        <w:rPr>
          <w:sz w:val="24"/>
          <w:szCs w:val="24"/>
        </w:rPr>
        <w:t>Mogul</w:t>
      </w:r>
      <w:proofErr w:type="spellEnd"/>
      <w:r w:rsidRPr="00DE6AC0">
        <w:rPr>
          <w:sz w:val="24"/>
          <w:szCs w:val="24"/>
        </w:rPr>
        <w:t xml:space="preserve"> S.A. w Gorzycach. </w:t>
      </w:r>
    </w:p>
    <w:p w14:paraId="4E625F34" w14:textId="77777777" w:rsidR="00DE6AC0" w:rsidRPr="00DE6AC0" w:rsidRDefault="00DE6AC0" w:rsidP="00DE6AC0">
      <w:pPr>
        <w:spacing w:line="360" w:lineRule="auto"/>
        <w:jc w:val="both"/>
        <w:rPr>
          <w:sz w:val="24"/>
          <w:szCs w:val="24"/>
        </w:rPr>
      </w:pPr>
      <w:r>
        <w:rPr>
          <w:sz w:val="24"/>
          <w:szCs w:val="24"/>
        </w:rPr>
        <w:t>D</w:t>
      </w:r>
      <w:r w:rsidRPr="00DE6AC0">
        <w:rPr>
          <w:sz w:val="24"/>
          <w:szCs w:val="24"/>
        </w:rPr>
        <w:t>la poprawnego działania instalacji, funkcjonują w niej także:</w:t>
      </w:r>
    </w:p>
    <w:p w14:paraId="2EEB1F30" w14:textId="77824D45" w:rsidR="00DE6AC0" w:rsidRPr="00DE6AC0" w:rsidRDefault="00DE6AC0" w:rsidP="00DE6AC0">
      <w:pPr>
        <w:numPr>
          <w:ilvl w:val="0"/>
          <w:numId w:val="26"/>
        </w:numPr>
        <w:spacing w:line="360" w:lineRule="auto"/>
        <w:jc w:val="both"/>
        <w:rPr>
          <w:sz w:val="24"/>
          <w:szCs w:val="24"/>
        </w:rPr>
      </w:pPr>
      <w:r w:rsidRPr="00DE6AC0">
        <w:rPr>
          <w:sz w:val="24"/>
          <w:szCs w:val="24"/>
        </w:rPr>
        <w:t xml:space="preserve">węzeł oczyszczania gazów odlotowych z pieców </w:t>
      </w:r>
      <w:proofErr w:type="spellStart"/>
      <w:r w:rsidRPr="00DE6AC0">
        <w:rPr>
          <w:sz w:val="24"/>
          <w:szCs w:val="24"/>
        </w:rPr>
        <w:t>topialnych</w:t>
      </w:r>
      <w:proofErr w:type="spellEnd"/>
      <w:r w:rsidRPr="00DE6AC0">
        <w:rPr>
          <w:sz w:val="24"/>
          <w:szCs w:val="24"/>
        </w:rPr>
        <w:t xml:space="preserve"> oraz spalin z ogrzewania pieców </w:t>
      </w:r>
      <w:proofErr w:type="spellStart"/>
      <w:r w:rsidRPr="00DE6AC0">
        <w:rPr>
          <w:sz w:val="24"/>
          <w:szCs w:val="24"/>
        </w:rPr>
        <w:t>odstojowych</w:t>
      </w:r>
      <w:proofErr w:type="spellEnd"/>
      <w:r w:rsidRPr="00DE6AC0">
        <w:rPr>
          <w:sz w:val="24"/>
          <w:szCs w:val="24"/>
        </w:rPr>
        <w:t xml:space="preserve"> i wygrzewania kadzi,</w:t>
      </w:r>
    </w:p>
    <w:p w14:paraId="0D18515A" w14:textId="77777777" w:rsidR="00DE6AC0" w:rsidRPr="00DE6AC0" w:rsidRDefault="00DE6AC0" w:rsidP="00DE6AC0">
      <w:pPr>
        <w:numPr>
          <w:ilvl w:val="0"/>
          <w:numId w:val="26"/>
        </w:numPr>
        <w:spacing w:line="360" w:lineRule="auto"/>
        <w:jc w:val="both"/>
        <w:rPr>
          <w:sz w:val="24"/>
          <w:szCs w:val="24"/>
        </w:rPr>
      </w:pPr>
      <w:r w:rsidRPr="00DE6AC0">
        <w:rPr>
          <w:sz w:val="24"/>
          <w:szCs w:val="24"/>
        </w:rPr>
        <w:t>instalacje pomocnicze: zasilające w czynniki energetyczne, wodę, wentylacja hal, zasilanie argonem i w przyszłości gazowym chlorem,</w:t>
      </w:r>
    </w:p>
    <w:p w14:paraId="78F5A629" w14:textId="77777777" w:rsidR="00DE6AC0" w:rsidRDefault="00DE6AC0" w:rsidP="00BF2C7D">
      <w:pPr>
        <w:spacing w:line="360" w:lineRule="auto"/>
        <w:jc w:val="both"/>
        <w:rPr>
          <w:sz w:val="24"/>
          <w:szCs w:val="24"/>
        </w:rPr>
      </w:pPr>
      <w:r>
        <w:rPr>
          <w:sz w:val="24"/>
          <w:szCs w:val="24"/>
        </w:rPr>
        <w:t>U</w:t>
      </w:r>
      <w:r w:rsidRPr="00DE6AC0">
        <w:rPr>
          <w:sz w:val="24"/>
          <w:szCs w:val="24"/>
        </w:rPr>
        <w:t xml:space="preserve">ruchomiona zostanie </w:t>
      </w:r>
      <w:r>
        <w:rPr>
          <w:sz w:val="24"/>
          <w:szCs w:val="24"/>
        </w:rPr>
        <w:t xml:space="preserve">także </w:t>
      </w:r>
      <w:r w:rsidRPr="00DE6AC0">
        <w:rPr>
          <w:sz w:val="24"/>
          <w:szCs w:val="24"/>
        </w:rPr>
        <w:t>instalacja opalania wiórów wraz z węzłem oczyszczania spalin.</w:t>
      </w:r>
    </w:p>
    <w:p w14:paraId="02F46324" w14:textId="77777777" w:rsidR="00DE6AC0" w:rsidRPr="00DE6AC0" w:rsidRDefault="00DE6AC0" w:rsidP="00350840">
      <w:pPr>
        <w:spacing w:line="360" w:lineRule="auto"/>
        <w:ind w:firstLine="360"/>
        <w:jc w:val="both"/>
        <w:rPr>
          <w:sz w:val="24"/>
          <w:szCs w:val="24"/>
        </w:rPr>
      </w:pPr>
      <w:r>
        <w:rPr>
          <w:sz w:val="24"/>
          <w:szCs w:val="24"/>
        </w:rPr>
        <w:t xml:space="preserve">Szczegółowe warunki prowadzenia procesu opisane zostały w części stanowiącej niniejszego pozwolenia – punkt </w:t>
      </w:r>
      <w:r w:rsidR="00350840">
        <w:rPr>
          <w:sz w:val="24"/>
          <w:szCs w:val="24"/>
        </w:rPr>
        <w:t>I decyzji.</w:t>
      </w:r>
    </w:p>
    <w:p w14:paraId="748C1372" w14:textId="77777777" w:rsidR="00C53C44" w:rsidRPr="001C32CB" w:rsidRDefault="00C53C44" w:rsidP="00C53C44">
      <w:pPr>
        <w:spacing w:line="360" w:lineRule="auto"/>
        <w:ind w:firstLine="720"/>
        <w:jc w:val="both"/>
        <w:rPr>
          <w:sz w:val="24"/>
          <w:szCs w:val="24"/>
        </w:rPr>
      </w:pPr>
      <w:r w:rsidRPr="001C32CB">
        <w:rPr>
          <w:sz w:val="24"/>
          <w:szCs w:val="24"/>
        </w:rPr>
        <w:t>W toku postępowania zidentyfikowano następujące dokumenty referencyjne:</w:t>
      </w:r>
    </w:p>
    <w:p w14:paraId="3CD30589" w14:textId="77777777" w:rsidR="00C53C44" w:rsidRPr="001C32CB" w:rsidRDefault="00C53C44" w:rsidP="00C53C44">
      <w:pPr>
        <w:numPr>
          <w:ilvl w:val="0"/>
          <w:numId w:val="24"/>
        </w:numPr>
        <w:spacing w:line="360" w:lineRule="auto"/>
        <w:jc w:val="both"/>
        <w:rPr>
          <w:sz w:val="24"/>
          <w:szCs w:val="24"/>
        </w:rPr>
      </w:pPr>
      <w:proofErr w:type="spellStart"/>
      <w:r w:rsidRPr="001C32CB">
        <w:rPr>
          <w:sz w:val="24"/>
          <w:szCs w:val="24"/>
        </w:rPr>
        <w:t>Dokumet</w:t>
      </w:r>
      <w:proofErr w:type="spellEnd"/>
      <w:r w:rsidRPr="001C32CB">
        <w:rPr>
          <w:sz w:val="24"/>
          <w:szCs w:val="24"/>
        </w:rPr>
        <w:t xml:space="preserve"> Referencyjny BAT dla najlepszych dostępnych technik w produkcji metali nieżelaznych, grudzień 2001 </w:t>
      </w:r>
    </w:p>
    <w:p w14:paraId="068832C3" w14:textId="5CDB5763" w:rsidR="00C53C44" w:rsidRPr="001C32CB" w:rsidRDefault="00C53C44" w:rsidP="00C53C44">
      <w:pPr>
        <w:numPr>
          <w:ilvl w:val="0"/>
          <w:numId w:val="24"/>
        </w:numPr>
        <w:spacing w:line="360" w:lineRule="auto"/>
        <w:jc w:val="both"/>
        <w:rPr>
          <w:sz w:val="24"/>
          <w:szCs w:val="24"/>
        </w:rPr>
      </w:pPr>
      <w:r w:rsidRPr="001C32CB">
        <w:rPr>
          <w:sz w:val="24"/>
          <w:szCs w:val="24"/>
        </w:rPr>
        <w:t xml:space="preserve">Projekt Dokumentu BREF dotyczącego najlepszych dostępnych technik w zakresie emisji z magazynowania (Draft Reference </w:t>
      </w:r>
      <w:proofErr w:type="spellStart"/>
      <w:r w:rsidRPr="001C32CB">
        <w:rPr>
          <w:sz w:val="24"/>
          <w:szCs w:val="24"/>
        </w:rPr>
        <w:t>Document</w:t>
      </w:r>
      <w:proofErr w:type="spellEnd"/>
      <w:r w:rsidRPr="001C32CB">
        <w:rPr>
          <w:sz w:val="24"/>
          <w:szCs w:val="24"/>
        </w:rPr>
        <w:t xml:space="preserve"> on Best </w:t>
      </w:r>
      <w:proofErr w:type="spellStart"/>
      <w:r w:rsidRPr="001C32CB">
        <w:rPr>
          <w:sz w:val="24"/>
          <w:szCs w:val="24"/>
        </w:rPr>
        <w:t>Available</w:t>
      </w:r>
      <w:proofErr w:type="spellEnd"/>
      <w:r w:rsidRPr="001C32CB">
        <w:rPr>
          <w:sz w:val="24"/>
          <w:szCs w:val="24"/>
        </w:rPr>
        <w:t xml:space="preserve"> </w:t>
      </w:r>
      <w:proofErr w:type="spellStart"/>
      <w:r w:rsidRPr="001C32CB">
        <w:rPr>
          <w:sz w:val="24"/>
          <w:szCs w:val="24"/>
        </w:rPr>
        <w:t>Techniques</w:t>
      </w:r>
      <w:proofErr w:type="spellEnd"/>
      <w:r w:rsidRPr="001C32CB">
        <w:rPr>
          <w:sz w:val="24"/>
          <w:szCs w:val="24"/>
        </w:rPr>
        <w:t xml:space="preserve"> on </w:t>
      </w:r>
      <w:proofErr w:type="spellStart"/>
      <w:r w:rsidRPr="001C32CB">
        <w:rPr>
          <w:sz w:val="24"/>
          <w:szCs w:val="24"/>
        </w:rPr>
        <w:t>Emissions</w:t>
      </w:r>
      <w:proofErr w:type="spellEnd"/>
      <w:r w:rsidRPr="001C32CB">
        <w:rPr>
          <w:sz w:val="24"/>
          <w:szCs w:val="24"/>
        </w:rPr>
        <w:t xml:space="preserve"> from Storage), wrzesień 2001.</w:t>
      </w:r>
    </w:p>
    <w:p w14:paraId="32101C16" w14:textId="77777777" w:rsidR="00C53C44" w:rsidRPr="001C32CB" w:rsidRDefault="00C53C44" w:rsidP="00C53C44">
      <w:pPr>
        <w:numPr>
          <w:ilvl w:val="0"/>
          <w:numId w:val="24"/>
        </w:numPr>
        <w:spacing w:line="360" w:lineRule="auto"/>
        <w:jc w:val="both"/>
        <w:rPr>
          <w:sz w:val="24"/>
          <w:szCs w:val="24"/>
        </w:rPr>
      </w:pPr>
      <w:r w:rsidRPr="001C32CB">
        <w:rPr>
          <w:sz w:val="24"/>
          <w:szCs w:val="24"/>
        </w:rPr>
        <w:t>Dokument Referencyjny BAT dla ogólnych zasad monitoringu, lipiec 2003</w:t>
      </w:r>
    </w:p>
    <w:p w14:paraId="2F124924" w14:textId="77777777" w:rsidR="00C53C44" w:rsidRPr="001C32CB" w:rsidRDefault="00C53C44" w:rsidP="00C53C44">
      <w:pPr>
        <w:spacing w:line="360" w:lineRule="auto"/>
        <w:ind w:firstLine="357"/>
        <w:jc w:val="both"/>
        <w:rPr>
          <w:sz w:val="24"/>
          <w:szCs w:val="24"/>
        </w:rPr>
      </w:pPr>
      <w:r w:rsidRPr="001C32CB">
        <w:rPr>
          <w:sz w:val="24"/>
          <w:szCs w:val="24"/>
        </w:rPr>
        <w:t xml:space="preserve">Poniżej zestawiono porównanie zaleceń dokumentu referencyjnego dotyczących rozwiązań technicznych, z rozwiązaniami stosowanymi w instalacji objętej pozwoleniem: </w:t>
      </w:r>
    </w:p>
    <w:tbl>
      <w:tblPr>
        <w:tblStyle w:val="Tabela-Profesjonalny"/>
        <w:tblW w:w="5739" w:type="pct"/>
        <w:tblInd w:w="-783" w:type="dxa"/>
        <w:tblLook w:val="0000" w:firstRow="0" w:lastRow="0" w:firstColumn="0" w:lastColumn="0" w:noHBand="0" w:noVBand="0"/>
        <w:tblCaption w:val="tabela"/>
        <w:tblDescription w:val="porównanie z najlepszymi dostępnymi technikami"/>
      </w:tblPr>
      <w:tblGrid>
        <w:gridCol w:w="4631"/>
        <w:gridCol w:w="3950"/>
        <w:gridCol w:w="2396"/>
      </w:tblGrid>
      <w:tr w:rsidR="00C12748" w:rsidRPr="00B23367" w14:paraId="097719AA" w14:textId="77777777" w:rsidTr="00456B44">
        <w:trPr>
          <w:tblHeader/>
        </w:trPr>
        <w:tc>
          <w:tcPr>
            <w:tcW w:w="2134" w:type="pct"/>
          </w:tcPr>
          <w:p w14:paraId="6B8CB90D" w14:textId="77777777" w:rsidR="00C12748" w:rsidRPr="00B23367" w:rsidRDefault="00C12748" w:rsidP="00B23367">
            <w:pPr>
              <w:jc w:val="both"/>
              <w:rPr>
                <w:sz w:val="24"/>
                <w:szCs w:val="24"/>
              </w:rPr>
            </w:pPr>
            <w:r w:rsidRPr="00B23367">
              <w:rPr>
                <w:sz w:val="24"/>
                <w:szCs w:val="24"/>
              </w:rPr>
              <w:lastRenderedPageBreak/>
              <w:t xml:space="preserve">Rozwiązanie zalecane </w:t>
            </w:r>
          </w:p>
        </w:tc>
        <w:tc>
          <w:tcPr>
            <w:tcW w:w="1742" w:type="pct"/>
          </w:tcPr>
          <w:p w14:paraId="10A412CC" w14:textId="77777777" w:rsidR="00C12748" w:rsidRPr="00B23367" w:rsidRDefault="00C12748" w:rsidP="00B23367">
            <w:pPr>
              <w:jc w:val="both"/>
              <w:rPr>
                <w:sz w:val="24"/>
                <w:szCs w:val="24"/>
              </w:rPr>
            </w:pPr>
            <w:r w:rsidRPr="00B23367">
              <w:rPr>
                <w:sz w:val="24"/>
                <w:szCs w:val="24"/>
              </w:rPr>
              <w:t>Rozwia</w:t>
            </w:r>
            <w:r w:rsidR="00A90676" w:rsidRPr="00B23367">
              <w:rPr>
                <w:sz w:val="24"/>
                <w:szCs w:val="24"/>
              </w:rPr>
              <w:t>nia</w:t>
            </w:r>
            <w:r w:rsidRPr="00B23367">
              <w:rPr>
                <w:sz w:val="24"/>
                <w:szCs w:val="24"/>
              </w:rPr>
              <w:t xml:space="preserve"> stosowane w instalacji</w:t>
            </w:r>
          </w:p>
        </w:tc>
        <w:tc>
          <w:tcPr>
            <w:tcW w:w="1124" w:type="pct"/>
          </w:tcPr>
          <w:p w14:paraId="0171E552" w14:textId="77777777" w:rsidR="00C12748" w:rsidRPr="00B23367" w:rsidRDefault="00C12748" w:rsidP="00B23367">
            <w:pPr>
              <w:jc w:val="both"/>
              <w:rPr>
                <w:sz w:val="24"/>
                <w:szCs w:val="24"/>
              </w:rPr>
            </w:pPr>
            <w:r w:rsidRPr="00B23367">
              <w:rPr>
                <w:sz w:val="24"/>
                <w:szCs w:val="24"/>
              </w:rPr>
              <w:t>Ocena stosowanych rozwiązań</w:t>
            </w:r>
          </w:p>
        </w:tc>
      </w:tr>
      <w:tr w:rsidR="00C12748" w:rsidRPr="00B23367" w14:paraId="192E2406" w14:textId="77777777">
        <w:tc>
          <w:tcPr>
            <w:tcW w:w="2134" w:type="pct"/>
          </w:tcPr>
          <w:p w14:paraId="39203BF1" w14:textId="77777777" w:rsidR="00C12748" w:rsidRPr="00B23367" w:rsidRDefault="00C12748" w:rsidP="00B23367">
            <w:pPr>
              <w:jc w:val="both"/>
              <w:rPr>
                <w:sz w:val="24"/>
                <w:szCs w:val="24"/>
              </w:rPr>
            </w:pPr>
            <w:r w:rsidRPr="00B23367">
              <w:rPr>
                <w:sz w:val="24"/>
                <w:szCs w:val="24"/>
              </w:rPr>
              <w:t>1. Zastosowanie okapów odciągowych i ukierunkowanych na obiekt systemów odciągowych</w:t>
            </w:r>
          </w:p>
        </w:tc>
        <w:tc>
          <w:tcPr>
            <w:tcW w:w="1742" w:type="pct"/>
          </w:tcPr>
          <w:p w14:paraId="24A85FD6" w14:textId="77777777" w:rsidR="00C12748" w:rsidRPr="00B23367" w:rsidRDefault="00273609" w:rsidP="00B23367">
            <w:pPr>
              <w:jc w:val="both"/>
              <w:rPr>
                <w:sz w:val="24"/>
                <w:szCs w:val="24"/>
              </w:rPr>
            </w:pPr>
            <w:r w:rsidRPr="00B23367">
              <w:rPr>
                <w:sz w:val="24"/>
                <w:szCs w:val="24"/>
              </w:rPr>
              <w:t xml:space="preserve">Piece odlewnicze PIT wyposażone zostały w pokrywy będące jednocześnie okapami odciągowymi. Okapy będą się mogły przemieszczać odpowiednio do faz procesu produkcyjnego. W tym celu okapy będą wyposażone w system siłowników hydraulicznych umożliwiających ich odchylenie                 od poziomu o kąt ok. 90º oraz przesuwanie na specjalnie skonstruowanych szynach tak, aby ich położenie pozwalało na utworzenie widma zasysania redukującego emisję na stanowiskach pracy do wielkości dopuszczalnych. Geometria okapów pozwala na uzyskanie niezbędnych i jednakowych prędkości zasysania w przestrzeni </w:t>
            </w:r>
            <w:proofErr w:type="spellStart"/>
            <w:r w:rsidRPr="00B23367">
              <w:rPr>
                <w:sz w:val="24"/>
                <w:szCs w:val="24"/>
              </w:rPr>
              <w:t>okołopiecowej</w:t>
            </w:r>
            <w:proofErr w:type="spellEnd"/>
            <w:r w:rsidRPr="00B23367">
              <w:rPr>
                <w:sz w:val="24"/>
                <w:szCs w:val="24"/>
              </w:rPr>
              <w:t>. Mobilność okapów umożliwia obsłudze wykonywanie takich czynności jak ściąganie żużla z lustra metalu oraz czyszczenie ścian tygli bez konieczności odsuwania okapów poza strefę emisji. Połączenie przegubowe okapów z instalacją odciągową umożliwia nieprzerwane odprowadzanie spalin, także w trakcie wychylania pieca i spustu metalu</w:t>
            </w:r>
          </w:p>
        </w:tc>
        <w:tc>
          <w:tcPr>
            <w:tcW w:w="1124" w:type="pct"/>
          </w:tcPr>
          <w:p w14:paraId="6A715747" w14:textId="77777777" w:rsidR="00C12748" w:rsidRPr="00B23367" w:rsidRDefault="005601B2" w:rsidP="00B23367">
            <w:pPr>
              <w:jc w:val="both"/>
              <w:rPr>
                <w:sz w:val="24"/>
                <w:szCs w:val="24"/>
              </w:rPr>
            </w:pPr>
            <w:r w:rsidRPr="00B23367">
              <w:rPr>
                <w:sz w:val="24"/>
                <w:szCs w:val="24"/>
              </w:rPr>
              <w:t>Instalacja całkowicie realizuje z</w:t>
            </w:r>
            <w:r w:rsidR="00A90676" w:rsidRPr="00B23367">
              <w:rPr>
                <w:sz w:val="24"/>
                <w:szCs w:val="24"/>
              </w:rPr>
              <w:t>a</w:t>
            </w:r>
            <w:r w:rsidRPr="00B23367">
              <w:rPr>
                <w:sz w:val="24"/>
                <w:szCs w:val="24"/>
              </w:rPr>
              <w:t>lecenie dokumentu referencyjnego</w:t>
            </w:r>
          </w:p>
        </w:tc>
      </w:tr>
      <w:tr w:rsidR="00C12748" w:rsidRPr="00B23367" w14:paraId="63F374C2" w14:textId="77777777">
        <w:tc>
          <w:tcPr>
            <w:tcW w:w="2134" w:type="pct"/>
          </w:tcPr>
          <w:p w14:paraId="1A28BCDE" w14:textId="77777777" w:rsidR="00C12748" w:rsidRPr="00B23367" w:rsidRDefault="00C12748" w:rsidP="00B23367">
            <w:pPr>
              <w:rPr>
                <w:sz w:val="24"/>
                <w:szCs w:val="24"/>
              </w:rPr>
            </w:pPr>
            <w:r w:rsidRPr="00B23367">
              <w:rPr>
                <w:sz w:val="24"/>
                <w:szCs w:val="24"/>
              </w:rPr>
              <w:t>2. Usuwanie oleju i powłok organicznych przez osuszanie wiórów</w:t>
            </w:r>
          </w:p>
        </w:tc>
        <w:tc>
          <w:tcPr>
            <w:tcW w:w="1742" w:type="pct"/>
          </w:tcPr>
          <w:p w14:paraId="27E25D74" w14:textId="77777777" w:rsidR="00C12748" w:rsidRPr="00B23367" w:rsidRDefault="00C12748" w:rsidP="00B23367">
            <w:pPr>
              <w:jc w:val="both"/>
              <w:rPr>
                <w:sz w:val="24"/>
                <w:szCs w:val="24"/>
              </w:rPr>
            </w:pPr>
            <w:r w:rsidRPr="00B23367">
              <w:rPr>
                <w:sz w:val="24"/>
                <w:szCs w:val="24"/>
              </w:rPr>
              <w:t xml:space="preserve">Przygotowanie wiórów prowadzone będzie w suszarko-chłodziarce firmy </w:t>
            </w:r>
            <w:proofErr w:type="spellStart"/>
            <w:r w:rsidRPr="00B23367">
              <w:rPr>
                <w:sz w:val="24"/>
                <w:szCs w:val="24"/>
              </w:rPr>
              <w:t>Intal</w:t>
            </w:r>
            <w:proofErr w:type="spellEnd"/>
            <w:r w:rsidRPr="00B23367">
              <w:rPr>
                <w:sz w:val="24"/>
                <w:szCs w:val="24"/>
              </w:rPr>
              <w:t xml:space="preserve"> (przejściowo w okresie rozruchu technologicznego stosowane będą wióry uzdatnione w zakładzie w Kętach).</w:t>
            </w:r>
          </w:p>
        </w:tc>
        <w:tc>
          <w:tcPr>
            <w:tcW w:w="1124" w:type="pct"/>
          </w:tcPr>
          <w:p w14:paraId="3F9F790B" w14:textId="6D7017B3" w:rsidR="00C12748" w:rsidRPr="00B23367" w:rsidRDefault="005601B2" w:rsidP="00F976A5">
            <w:pPr>
              <w:jc w:val="both"/>
              <w:rPr>
                <w:sz w:val="24"/>
                <w:szCs w:val="24"/>
              </w:rPr>
            </w:pPr>
            <w:r w:rsidRPr="00B23367">
              <w:rPr>
                <w:sz w:val="24"/>
                <w:szCs w:val="24"/>
              </w:rPr>
              <w:t>W stanie rozruchu można uznać rozwiązanie z dopuszczalne, docelowe rozwiązanie jest całkowicie zgodne z zaleceniami dokumentu referencyjnego</w:t>
            </w:r>
          </w:p>
        </w:tc>
      </w:tr>
      <w:tr w:rsidR="00C12748" w:rsidRPr="00B23367" w14:paraId="3D37F41D" w14:textId="77777777">
        <w:tc>
          <w:tcPr>
            <w:tcW w:w="2134" w:type="pct"/>
          </w:tcPr>
          <w:p w14:paraId="0DD3278C" w14:textId="77777777" w:rsidR="00C12748" w:rsidRPr="00B23367" w:rsidRDefault="00C12748" w:rsidP="00B23367">
            <w:pPr>
              <w:jc w:val="both"/>
              <w:rPr>
                <w:sz w:val="24"/>
                <w:szCs w:val="24"/>
              </w:rPr>
            </w:pPr>
            <w:r w:rsidRPr="00B23367">
              <w:rPr>
                <w:sz w:val="24"/>
                <w:szCs w:val="24"/>
              </w:rPr>
              <w:t>3. Zastosowanie dopalacza do usuwania węgla organicznego wraz z dioksynami</w:t>
            </w:r>
          </w:p>
        </w:tc>
        <w:tc>
          <w:tcPr>
            <w:tcW w:w="1742" w:type="pct"/>
          </w:tcPr>
          <w:p w14:paraId="78A0DD01" w14:textId="3635FDB4" w:rsidR="00C12748" w:rsidRPr="00B23367" w:rsidRDefault="009A4161" w:rsidP="00B23367">
            <w:pPr>
              <w:jc w:val="both"/>
              <w:rPr>
                <w:sz w:val="24"/>
                <w:szCs w:val="24"/>
              </w:rPr>
            </w:pPr>
            <w:r w:rsidRPr="00B23367">
              <w:rPr>
                <w:sz w:val="24"/>
                <w:szCs w:val="24"/>
              </w:rPr>
              <w:t>W suszarni gdzie temperatura pracy wynosi 450</w:t>
            </w:r>
            <w:r w:rsidRPr="00B23367">
              <w:rPr>
                <w:sz w:val="24"/>
                <w:szCs w:val="24"/>
                <w:vertAlign w:val="superscript"/>
              </w:rPr>
              <w:t>o</w:t>
            </w:r>
            <w:r w:rsidR="00315E2D" w:rsidRPr="00B23367">
              <w:rPr>
                <w:sz w:val="24"/>
                <w:szCs w:val="24"/>
              </w:rPr>
              <w:t>C następuje wygrzewanie wsadu. Spaliny z suszarko-chłodziarki będą kierowane do dopalacza (temperatura min. 900</w:t>
            </w:r>
            <w:r w:rsidR="00315E2D" w:rsidRPr="00B23367">
              <w:rPr>
                <w:sz w:val="24"/>
                <w:szCs w:val="24"/>
                <w:vertAlign w:val="superscript"/>
              </w:rPr>
              <w:t>o</w:t>
            </w:r>
            <w:r w:rsidR="00315E2D" w:rsidRPr="00B23367">
              <w:rPr>
                <w:sz w:val="24"/>
                <w:szCs w:val="24"/>
              </w:rPr>
              <w:t xml:space="preserve">C) a następnie będą szybko schładzane w trzyczłonowym wymienniku ciepła do </w:t>
            </w:r>
            <w:r w:rsidR="00EC38CC">
              <w:rPr>
                <w:sz w:val="24"/>
                <w:szCs w:val="24"/>
              </w:rPr>
              <w:t xml:space="preserve">temp. </w:t>
            </w:r>
            <w:r w:rsidR="00315E2D" w:rsidRPr="00B23367">
              <w:rPr>
                <w:sz w:val="24"/>
                <w:szCs w:val="24"/>
              </w:rPr>
              <w:t>150</w:t>
            </w:r>
            <w:r w:rsidR="00315E2D" w:rsidRPr="00B23367">
              <w:rPr>
                <w:sz w:val="24"/>
                <w:szCs w:val="24"/>
                <w:vertAlign w:val="superscript"/>
              </w:rPr>
              <w:t>o</w:t>
            </w:r>
            <w:r w:rsidR="00315E2D" w:rsidRPr="00B23367">
              <w:rPr>
                <w:sz w:val="24"/>
                <w:szCs w:val="24"/>
              </w:rPr>
              <w:t xml:space="preserve">C po schłodzeniu będą neutralizowane wapnem i oczyszczane w filtrze workowym, którego worki </w:t>
            </w:r>
            <w:r w:rsidR="00315E2D" w:rsidRPr="00B23367">
              <w:rPr>
                <w:sz w:val="24"/>
                <w:szCs w:val="24"/>
              </w:rPr>
              <w:lastRenderedPageBreak/>
              <w:t>będą uprzednio napylone wapnem. Strzepywanie worków realizowane będzie impulsami sprężonego powietrza. Napylanie wapnem odbywać się będzie okresowo dozownikiem celkowym ze zbiornika wapna. Wapno zmieszane z pyłem, strzepnięte z worków filtra, w sposób ciągły zawracane będzie na worki filtracyjne</w:t>
            </w:r>
            <w:r w:rsidR="000E22A1">
              <w:rPr>
                <w:sz w:val="24"/>
                <w:szCs w:val="24"/>
              </w:rPr>
              <w:t xml:space="preserve"> w cyklu 10 min.</w:t>
            </w:r>
            <w:r w:rsidR="00315E2D" w:rsidRPr="00B23367">
              <w:rPr>
                <w:sz w:val="24"/>
                <w:szCs w:val="24"/>
              </w:rPr>
              <w:t xml:space="preserve"> Na rurociągach, za dopalaczem i wymiennikiem ciepła zamontowane będą czujniki temperatury, z których sygnał wykorzystywany będzie do sterowania klapami zamontowanymi na rurociągach, oraz do wyłączania awaryjnego instalacji.</w:t>
            </w:r>
          </w:p>
        </w:tc>
        <w:tc>
          <w:tcPr>
            <w:tcW w:w="1124" w:type="pct"/>
          </w:tcPr>
          <w:p w14:paraId="4E4B6394" w14:textId="77777777" w:rsidR="00C12748" w:rsidRPr="00B23367" w:rsidRDefault="0016653D" w:rsidP="00B23367">
            <w:pPr>
              <w:jc w:val="both"/>
              <w:rPr>
                <w:sz w:val="24"/>
                <w:szCs w:val="24"/>
              </w:rPr>
            </w:pPr>
            <w:r>
              <w:rPr>
                <w:sz w:val="24"/>
                <w:szCs w:val="24"/>
              </w:rPr>
              <w:lastRenderedPageBreak/>
              <w:t xml:space="preserve">W instalacji stosowany jest dopalacz i proces redukujący możliwość powstania i emisji dioksan do środowiska. </w:t>
            </w:r>
          </w:p>
        </w:tc>
      </w:tr>
      <w:tr w:rsidR="00C12748" w:rsidRPr="00B23367" w14:paraId="3B0753F6" w14:textId="77777777">
        <w:tc>
          <w:tcPr>
            <w:tcW w:w="2134" w:type="pct"/>
          </w:tcPr>
          <w:p w14:paraId="269CE417" w14:textId="77777777" w:rsidR="00C12748" w:rsidRPr="00B23367" w:rsidRDefault="00C12748" w:rsidP="00B23367">
            <w:pPr>
              <w:rPr>
                <w:sz w:val="24"/>
                <w:szCs w:val="24"/>
              </w:rPr>
            </w:pPr>
            <w:r w:rsidRPr="00B23367">
              <w:rPr>
                <w:sz w:val="24"/>
                <w:szCs w:val="24"/>
              </w:rPr>
              <w:t>4. Wdmuchiwanie wapna w celu zmniejszeni ilości kwaśnych gazów</w:t>
            </w:r>
          </w:p>
        </w:tc>
        <w:tc>
          <w:tcPr>
            <w:tcW w:w="1742" w:type="pct"/>
          </w:tcPr>
          <w:p w14:paraId="6BE6FAE1" w14:textId="77777777" w:rsidR="0031034B" w:rsidRPr="00B23367" w:rsidRDefault="0031034B" w:rsidP="00B23367">
            <w:pPr>
              <w:jc w:val="both"/>
              <w:rPr>
                <w:sz w:val="24"/>
                <w:szCs w:val="24"/>
              </w:rPr>
            </w:pPr>
            <w:r w:rsidRPr="00B23367">
              <w:rPr>
                <w:sz w:val="24"/>
                <w:szCs w:val="24"/>
              </w:rPr>
              <w:t xml:space="preserve">Dla uzyskania hermetyzacji procesu, w celu wyeliminowania emisji niezorganizowanej w obszarze funkcjonowania oddziału topienia, piece indukcyjne wyposażono w okapy pozwalające na uchwycenie emitowanych zanieczyszczeń i skierowanie ich do filtra tkaninowego. </w:t>
            </w:r>
          </w:p>
          <w:p w14:paraId="1733703E" w14:textId="759CDC29" w:rsidR="0031034B" w:rsidRPr="00B23367" w:rsidRDefault="0031034B" w:rsidP="00B23367">
            <w:pPr>
              <w:jc w:val="both"/>
              <w:rPr>
                <w:sz w:val="24"/>
                <w:szCs w:val="24"/>
              </w:rPr>
            </w:pPr>
            <w:r w:rsidRPr="00B23367">
              <w:rPr>
                <w:sz w:val="24"/>
                <w:szCs w:val="24"/>
              </w:rPr>
              <w:t xml:space="preserve">Wydajność instalacji </w:t>
            </w:r>
            <w:r w:rsidR="00A60282" w:rsidRPr="00B23367">
              <w:rPr>
                <w:sz w:val="24"/>
                <w:szCs w:val="24"/>
              </w:rPr>
              <w:t xml:space="preserve">wentylacyjnej została tak obliczona </w:t>
            </w:r>
            <w:r w:rsidRPr="00B23367">
              <w:rPr>
                <w:sz w:val="24"/>
                <w:szCs w:val="24"/>
              </w:rPr>
              <w:t xml:space="preserve">by </w:t>
            </w:r>
            <w:r w:rsidR="00A60282" w:rsidRPr="00B23367">
              <w:rPr>
                <w:sz w:val="24"/>
                <w:szCs w:val="24"/>
              </w:rPr>
              <w:t>wyeliminować emisję</w:t>
            </w:r>
            <w:r w:rsidRPr="00B23367">
              <w:rPr>
                <w:sz w:val="24"/>
                <w:szCs w:val="24"/>
              </w:rPr>
              <w:t xml:space="preserve"> niezorganizowana do atmosfery.</w:t>
            </w:r>
            <w:r w:rsidR="0016653D">
              <w:rPr>
                <w:sz w:val="24"/>
                <w:szCs w:val="24"/>
              </w:rPr>
              <w:t xml:space="preserve"> </w:t>
            </w:r>
            <w:r w:rsidRPr="00B23367">
              <w:rPr>
                <w:sz w:val="24"/>
                <w:szCs w:val="24"/>
              </w:rPr>
              <w:t>Przed skierowani</w:t>
            </w:r>
            <w:r w:rsidR="00A60282" w:rsidRPr="00B23367">
              <w:rPr>
                <w:sz w:val="24"/>
                <w:szCs w:val="24"/>
              </w:rPr>
              <w:t xml:space="preserve">em odciąganych gazów do filtra będą </w:t>
            </w:r>
            <w:r w:rsidRPr="00B23367">
              <w:rPr>
                <w:sz w:val="24"/>
                <w:szCs w:val="24"/>
              </w:rPr>
              <w:t>one intensywnie mieszane z wapnem, co w znaczący sposób zmniejsza zawar</w:t>
            </w:r>
            <w:r w:rsidR="0016653D">
              <w:rPr>
                <w:sz w:val="24"/>
                <w:szCs w:val="24"/>
              </w:rPr>
              <w:t>tość kwaśnych gazów</w:t>
            </w:r>
            <w:r w:rsidRPr="00B23367">
              <w:rPr>
                <w:sz w:val="24"/>
                <w:szCs w:val="24"/>
              </w:rPr>
              <w:t>. Podawanie do instalacji odciągowej wapna w ilości 1g/m</w:t>
            </w:r>
            <w:r w:rsidRPr="00B23367">
              <w:rPr>
                <w:sz w:val="24"/>
                <w:szCs w:val="24"/>
                <w:vertAlign w:val="superscript"/>
              </w:rPr>
              <w:t>3</w:t>
            </w:r>
            <w:r w:rsidRPr="00B23367">
              <w:rPr>
                <w:sz w:val="24"/>
                <w:szCs w:val="24"/>
              </w:rPr>
              <w:t xml:space="preserve"> gazów redukuje zawartość </w:t>
            </w:r>
            <w:r w:rsidR="00C956B1">
              <w:rPr>
                <w:sz w:val="24"/>
                <w:szCs w:val="24"/>
              </w:rPr>
              <w:t>kwaśnych gazów</w:t>
            </w:r>
            <w:r w:rsidRPr="00B23367">
              <w:rPr>
                <w:sz w:val="24"/>
                <w:szCs w:val="24"/>
              </w:rPr>
              <w:t xml:space="preserve"> emitowanych do atmosfery</w:t>
            </w:r>
            <w:r w:rsidR="00C956B1">
              <w:rPr>
                <w:sz w:val="24"/>
                <w:szCs w:val="24"/>
              </w:rPr>
              <w:t>.</w:t>
            </w:r>
            <w:r w:rsidRPr="00B23367">
              <w:rPr>
                <w:sz w:val="24"/>
                <w:szCs w:val="24"/>
              </w:rPr>
              <w:t xml:space="preserve"> Dodatkowym efektem dodawania wapna jest absorpcja wilgoci, co zmniejsza wytrącanie substancji kwaśnych, chroniąc zarazem urządzenia przed nadmierną korozją. </w:t>
            </w:r>
          </w:p>
          <w:p w14:paraId="2B65C095" w14:textId="77777777" w:rsidR="0031034B" w:rsidRPr="00B23367" w:rsidRDefault="0031034B" w:rsidP="00B23367">
            <w:pPr>
              <w:jc w:val="both"/>
              <w:rPr>
                <w:sz w:val="24"/>
                <w:szCs w:val="24"/>
              </w:rPr>
            </w:pPr>
            <w:r w:rsidRPr="00B23367">
              <w:rPr>
                <w:sz w:val="24"/>
                <w:szCs w:val="24"/>
              </w:rPr>
              <w:t>Dla uzyskania niewielkiej zawartości resztkowej pyłu w emitowanych gazach, d</w:t>
            </w:r>
            <w:r w:rsidR="00B10EA1">
              <w:rPr>
                <w:sz w:val="24"/>
                <w:szCs w:val="24"/>
              </w:rPr>
              <w:t>obrano taką prędkość filtracji (</w:t>
            </w:r>
            <w:r w:rsidRPr="00B23367">
              <w:rPr>
                <w:sz w:val="24"/>
                <w:szCs w:val="24"/>
              </w:rPr>
              <w:t>poniżej 1,2 m</w:t>
            </w:r>
            <w:r w:rsidRPr="00B23367">
              <w:rPr>
                <w:sz w:val="24"/>
                <w:szCs w:val="24"/>
                <w:vertAlign w:val="superscript"/>
              </w:rPr>
              <w:t>3</w:t>
            </w:r>
            <w:r w:rsidRPr="00B23367">
              <w:rPr>
                <w:sz w:val="24"/>
                <w:szCs w:val="24"/>
              </w:rPr>
              <w:t>/m</w:t>
            </w:r>
            <w:r w:rsidRPr="00B23367">
              <w:rPr>
                <w:sz w:val="24"/>
                <w:szCs w:val="24"/>
                <w:vertAlign w:val="superscript"/>
              </w:rPr>
              <w:t>2</w:t>
            </w:r>
            <w:r w:rsidR="007A6555" w:rsidRPr="007A6555">
              <w:rPr>
                <w:sz w:val="24"/>
                <w:szCs w:val="24"/>
              </w:rPr>
              <w:t>/</w:t>
            </w:r>
            <w:r w:rsidR="007A6555">
              <w:rPr>
                <w:sz w:val="24"/>
                <w:szCs w:val="24"/>
              </w:rPr>
              <w:t>min</w:t>
            </w:r>
            <w:r w:rsidR="00B10EA1">
              <w:rPr>
                <w:sz w:val="24"/>
                <w:szCs w:val="24"/>
              </w:rPr>
              <w:t>)</w:t>
            </w:r>
            <w:r w:rsidRPr="00B23367">
              <w:rPr>
                <w:sz w:val="24"/>
                <w:szCs w:val="24"/>
              </w:rPr>
              <w:t xml:space="preserve"> oraz gatunek tkaniny filtracyjnej, że w rezultacie zapylenie końcowe jest poniżej </w:t>
            </w:r>
            <w:r w:rsidRPr="00B23367">
              <w:rPr>
                <w:sz w:val="24"/>
                <w:szCs w:val="24"/>
              </w:rPr>
              <w:lastRenderedPageBreak/>
              <w:t>5mg/m</w:t>
            </w:r>
            <w:r w:rsidRPr="00B23367">
              <w:rPr>
                <w:sz w:val="24"/>
                <w:szCs w:val="24"/>
                <w:vertAlign w:val="superscript"/>
              </w:rPr>
              <w:t>3</w:t>
            </w:r>
            <w:r w:rsidRPr="00B23367">
              <w:rPr>
                <w:sz w:val="24"/>
                <w:szCs w:val="24"/>
              </w:rPr>
              <w:t xml:space="preserve"> a efektywność filtracji sięga 99,5</w:t>
            </w:r>
            <w:r w:rsidR="00A60282" w:rsidRPr="00B23367">
              <w:rPr>
                <w:sz w:val="24"/>
                <w:szCs w:val="24"/>
              </w:rPr>
              <w:t xml:space="preserve"> </w:t>
            </w:r>
            <w:r w:rsidRPr="00B23367">
              <w:rPr>
                <w:sz w:val="24"/>
                <w:szCs w:val="24"/>
              </w:rPr>
              <w:t xml:space="preserve">%. </w:t>
            </w:r>
          </w:p>
          <w:p w14:paraId="7999E799" w14:textId="77777777" w:rsidR="00C12748" w:rsidRPr="00B23367" w:rsidRDefault="0031034B" w:rsidP="00B23367">
            <w:pPr>
              <w:jc w:val="both"/>
              <w:rPr>
                <w:sz w:val="24"/>
                <w:szCs w:val="24"/>
              </w:rPr>
            </w:pPr>
            <w:r w:rsidRPr="00B23367">
              <w:rPr>
                <w:sz w:val="24"/>
                <w:szCs w:val="24"/>
              </w:rPr>
              <w:t xml:space="preserve">Mierzona na wylocie z instalacji temperatura gazów nie przekracza </w:t>
            </w:r>
            <w:smartTag w:uri="urn:schemas-microsoft-com:office:smarttags" w:element="metricconverter">
              <w:smartTagPr>
                <w:attr w:name="ProductID" w:val="60ﾰC"/>
              </w:smartTagPr>
              <w:r w:rsidRPr="00B23367">
                <w:rPr>
                  <w:sz w:val="24"/>
                  <w:szCs w:val="24"/>
                </w:rPr>
                <w:t>60°C</w:t>
              </w:r>
            </w:smartTag>
            <w:r w:rsidRPr="00B23367">
              <w:rPr>
                <w:sz w:val="24"/>
                <w:szCs w:val="24"/>
              </w:rPr>
              <w:t xml:space="preserve">. Obniżenie temperatury o kilkaset stopni </w:t>
            </w:r>
            <w:r w:rsidR="00A60282" w:rsidRPr="00B23367">
              <w:rPr>
                <w:sz w:val="24"/>
                <w:szCs w:val="24"/>
              </w:rPr>
              <w:t>(</w:t>
            </w:r>
            <w:r w:rsidRPr="00B23367">
              <w:rPr>
                <w:sz w:val="24"/>
                <w:szCs w:val="24"/>
              </w:rPr>
              <w:t>od temperatury zapłonu zanieczyszczeń wsadu</w:t>
            </w:r>
            <w:r w:rsidR="00A60282" w:rsidRPr="00B23367">
              <w:rPr>
                <w:sz w:val="24"/>
                <w:szCs w:val="24"/>
              </w:rPr>
              <w:t xml:space="preserve"> w momencie załadunku do pieca)</w:t>
            </w:r>
            <w:r w:rsidRPr="00B23367">
              <w:rPr>
                <w:sz w:val="24"/>
                <w:szCs w:val="24"/>
              </w:rPr>
              <w:t xml:space="preserve"> w bardzo krótkim kilkusekundowym okresie, uzyskiwane dzięki znacznej wydajności instalacji</w:t>
            </w:r>
            <w:r w:rsidR="00310422" w:rsidRPr="00B23367">
              <w:rPr>
                <w:sz w:val="24"/>
                <w:szCs w:val="24"/>
              </w:rPr>
              <w:t xml:space="preserve"> wentylacyjnej</w:t>
            </w:r>
            <w:r w:rsidRPr="00B23367">
              <w:rPr>
                <w:sz w:val="24"/>
                <w:szCs w:val="24"/>
              </w:rPr>
              <w:t>, 49000m</w:t>
            </w:r>
            <w:r w:rsidRPr="00B23367">
              <w:rPr>
                <w:sz w:val="24"/>
                <w:szCs w:val="24"/>
                <w:vertAlign w:val="superscript"/>
              </w:rPr>
              <w:t>3</w:t>
            </w:r>
            <w:r w:rsidRPr="00B23367">
              <w:rPr>
                <w:sz w:val="24"/>
                <w:szCs w:val="24"/>
              </w:rPr>
              <w:t xml:space="preserve">/godz. oraz konfiguracji sieci przewodów, </w:t>
            </w:r>
            <w:r w:rsidR="00D33164">
              <w:rPr>
                <w:sz w:val="24"/>
                <w:szCs w:val="24"/>
              </w:rPr>
              <w:t>sprzyja redukcji</w:t>
            </w:r>
            <w:r w:rsidRPr="00B23367">
              <w:rPr>
                <w:sz w:val="24"/>
                <w:szCs w:val="24"/>
              </w:rPr>
              <w:t xml:space="preserve"> </w:t>
            </w:r>
            <w:r w:rsidR="00D33164">
              <w:rPr>
                <w:sz w:val="24"/>
                <w:szCs w:val="24"/>
              </w:rPr>
              <w:t xml:space="preserve">emisji </w:t>
            </w:r>
            <w:r w:rsidRPr="00B23367">
              <w:rPr>
                <w:sz w:val="24"/>
                <w:szCs w:val="24"/>
              </w:rPr>
              <w:t>zanieczyszczeń gazowych.</w:t>
            </w:r>
          </w:p>
        </w:tc>
        <w:tc>
          <w:tcPr>
            <w:tcW w:w="1124" w:type="pct"/>
          </w:tcPr>
          <w:p w14:paraId="2056BFC3" w14:textId="77777777" w:rsidR="00C12748" w:rsidRPr="00B23367" w:rsidRDefault="00626FAA" w:rsidP="00B23367">
            <w:pPr>
              <w:shd w:val="clear" w:color="auto" w:fill="FFFFFF"/>
              <w:jc w:val="both"/>
              <w:rPr>
                <w:sz w:val="24"/>
                <w:szCs w:val="24"/>
              </w:rPr>
            </w:pPr>
            <w:r w:rsidRPr="00B23367">
              <w:rPr>
                <w:sz w:val="24"/>
                <w:szCs w:val="24"/>
              </w:rPr>
              <w:lastRenderedPageBreak/>
              <w:t>Instalacja całkowicie realizuje z</w:t>
            </w:r>
            <w:r w:rsidR="00A90676" w:rsidRPr="00B23367">
              <w:rPr>
                <w:sz w:val="24"/>
                <w:szCs w:val="24"/>
              </w:rPr>
              <w:t>a</w:t>
            </w:r>
            <w:r w:rsidRPr="00B23367">
              <w:rPr>
                <w:sz w:val="24"/>
                <w:szCs w:val="24"/>
              </w:rPr>
              <w:t>lecenie dokumentu referencyjnego</w:t>
            </w:r>
          </w:p>
        </w:tc>
      </w:tr>
      <w:tr w:rsidR="00C12748" w:rsidRPr="00B23367" w14:paraId="07C9CFB5" w14:textId="77777777">
        <w:tc>
          <w:tcPr>
            <w:tcW w:w="2134" w:type="pct"/>
          </w:tcPr>
          <w:p w14:paraId="232CE015" w14:textId="77777777" w:rsidR="00C12748" w:rsidRPr="00B23367" w:rsidRDefault="006056EA" w:rsidP="00B23367">
            <w:pPr>
              <w:jc w:val="both"/>
              <w:rPr>
                <w:sz w:val="24"/>
                <w:szCs w:val="24"/>
              </w:rPr>
            </w:pPr>
            <w:r w:rsidRPr="00B23367">
              <w:rPr>
                <w:sz w:val="24"/>
                <w:szCs w:val="24"/>
              </w:rPr>
              <w:t>5. Odzyskiwanie ciepła</w:t>
            </w:r>
          </w:p>
        </w:tc>
        <w:tc>
          <w:tcPr>
            <w:tcW w:w="1742" w:type="pct"/>
          </w:tcPr>
          <w:p w14:paraId="0B9D45B2" w14:textId="66A8D268" w:rsidR="00C12748" w:rsidRPr="00B23367" w:rsidRDefault="003B019D" w:rsidP="00B23367">
            <w:pPr>
              <w:jc w:val="both"/>
              <w:rPr>
                <w:sz w:val="24"/>
                <w:szCs w:val="24"/>
              </w:rPr>
            </w:pPr>
            <w:r>
              <w:rPr>
                <w:sz w:val="24"/>
                <w:szCs w:val="24"/>
              </w:rPr>
              <w:t>Ze względu na wielkość instalacji</w:t>
            </w:r>
            <w:r w:rsidR="006737A5">
              <w:rPr>
                <w:sz w:val="24"/>
                <w:szCs w:val="24"/>
              </w:rPr>
              <w:t>,</w:t>
            </w:r>
            <w:r w:rsidR="0008789F">
              <w:rPr>
                <w:sz w:val="24"/>
                <w:szCs w:val="24"/>
              </w:rPr>
              <w:t xml:space="preserve"> </w:t>
            </w:r>
            <w:r>
              <w:rPr>
                <w:sz w:val="24"/>
                <w:szCs w:val="24"/>
              </w:rPr>
              <w:t xml:space="preserve">rodzaj pieców </w:t>
            </w:r>
            <w:proofErr w:type="spellStart"/>
            <w:r>
              <w:rPr>
                <w:sz w:val="24"/>
                <w:szCs w:val="24"/>
              </w:rPr>
              <w:t>topialnych</w:t>
            </w:r>
            <w:proofErr w:type="spellEnd"/>
            <w:r>
              <w:rPr>
                <w:sz w:val="24"/>
                <w:szCs w:val="24"/>
              </w:rPr>
              <w:t xml:space="preserve"> </w:t>
            </w:r>
            <w:r w:rsidR="00CC195A">
              <w:rPr>
                <w:sz w:val="24"/>
                <w:szCs w:val="24"/>
              </w:rPr>
              <w:t xml:space="preserve">(elektryczne) </w:t>
            </w:r>
            <w:r>
              <w:rPr>
                <w:sz w:val="24"/>
                <w:szCs w:val="24"/>
              </w:rPr>
              <w:t xml:space="preserve">i brak możliwości wykorzystania </w:t>
            </w:r>
            <w:r w:rsidR="00CC195A">
              <w:rPr>
                <w:sz w:val="24"/>
                <w:szCs w:val="24"/>
              </w:rPr>
              <w:t xml:space="preserve">w instalacji </w:t>
            </w:r>
            <w:r>
              <w:rPr>
                <w:sz w:val="24"/>
                <w:szCs w:val="24"/>
              </w:rPr>
              <w:t xml:space="preserve">nie </w:t>
            </w:r>
            <w:r w:rsidR="006737A5">
              <w:rPr>
                <w:sz w:val="24"/>
                <w:szCs w:val="24"/>
              </w:rPr>
              <w:t>prowadzi się</w:t>
            </w:r>
            <w:r w:rsidR="00CC195A">
              <w:rPr>
                <w:sz w:val="24"/>
                <w:szCs w:val="24"/>
              </w:rPr>
              <w:t xml:space="preserve"> odzysku ciepła</w:t>
            </w:r>
            <w:r w:rsidR="006737A5">
              <w:rPr>
                <w:sz w:val="24"/>
                <w:szCs w:val="24"/>
              </w:rPr>
              <w:t>. Instalacja korzysta z wody chłodnicze w obiegu zamkniętym innego operatora.</w:t>
            </w:r>
          </w:p>
        </w:tc>
        <w:tc>
          <w:tcPr>
            <w:tcW w:w="1124" w:type="pct"/>
          </w:tcPr>
          <w:p w14:paraId="2B877CC1" w14:textId="77777777" w:rsidR="00C12748" w:rsidRPr="00B23367" w:rsidRDefault="003B019D" w:rsidP="00B23367">
            <w:pPr>
              <w:jc w:val="both"/>
              <w:rPr>
                <w:sz w:val="24"/>
                <w:szCs w:val="24"/>
              </w:rPr>
            </w:pPr>
            <w:r>
              <w:rPr>
                <w:sz w:val="24"/>
                <w:szCs w:val="24"/>
              </w:rPr>
              <w:t xml:space="preserve">Uznano, że instalacja spełnia wymogi </w:t>
            </w:r>
            <w:r w:rsidR="006737A5">
              <w:rPr>
                <w:sz w:val="24"/>
                <w:szCs w:val="24"/>
              </w:rPr>
              <w:t>najlepszej dostępnej techniki.</w:t>
            </w:r>
          </w:p>
        </w:tc>
      </w:tr>
      <w:tr w:rsidR="00C12748" w:rsidRPr="00B23367" w14:paraId="0138A5FC" w14:textId="77777777">
        <w:tc>
          <w:tcPr>
            <w:tcW w:w="2134" w:type="pct"/>
          </w:tcPr>
          <w:p w14:paraId="64321331" w14:textId="77777777" w:rsidR="00C12748" w:rsidRPr="00B23367" w:rsidRDefault="0070088F" w:rsidP="00B23367">
            <w:pPr>
              <w:jc w:val="both"/>
              <w:rPr>
                <w:sz w:val="24"/>
                <w:szCs w:val="24"/>
              </w:rPr>
            </w:pPr>
            <w:r w:rsidRPr="00B23367">
              <w:rPr>
                <w:sz w:val="24"/>
                <w:szCs w:val="24"/>
              </w:rPr>
              <w:t>6. Stosowanie filtrów tkaninowych</w:t>
            </w:r>
          </w:p>
        </w:tc>
        <w:tc>
          <w:tcPr>
            <w:tcW w:w="1742" w:type="pct"/>
          </w:tcPr>
          <w:p w14:paraId="701720BB" w14:textId="77777777" w:rsidR="00C12748" w:rsidRPr="00B23367" w:rsidRDefault="0070088F" w:rsidP="00B23367">
            <w:pPr>
              <w:jc w:val="both"/>
              <w:rPr>
                <w:sz w:val="24"/>
                <w:szCs w:val="24"/>
              </w:rPr>
            </w:pPr>
            <w:r w:rsidRPr="00B23367">
              <w:rPr>
                <w:sz w:val="24"/>
                <w:szCs w:val="24"/>
              </w:rPr>
              <w:t>Opis realizacji jak wyżej.</w:t>
            </w:r>
            <w:r w:rsidR="001F4393" w:rsidRPr="00B23367">
              <w:rPr>
                <w:color w:val="FF0000"/>
                <w:sz w:val="24"/>
                <w:szCs w:val="24"/>
              </w:rPr>
              <w:t xml:space="preserve"> </w:t>
            </w:r>
            <w:r w:rsidR="001F4393" w:rsidRPr="00B23367">
              <w:rPr>
                <w:sz w:val="24"/>
                <w:szCs w:val="24"/>
              </w:rPr>
              <w:t xml:space="preserve">W stacji odpylania suszarko - chłodziarki </w:t>
            </w:r>
            <w:r w:rsidR="00842025" w:rsidRPr="00B23367">
              <w:rPr>
                <w:sz w:val="24"/>
                <w:szCs w:val="24"/>
              </w:rPr>
              <w:t>zastosowano</w:t>
            </w:r>
            <w:r w:rsidR="001F4393" w:rsidRPr="00B23367">
              <w:rPr>
                <w:sz w:val="24"/>
                <w:szCs w:val="24"/>
              </w:rPr>
              <w:t xml:space="preserve"> filtr 8 sekcyjny a w stacji odpylnia z pieców 15 sekcyjny.</w:t>
            </w:r>
          </w:p>
        </w:tc>
        <w:tc>
          <w:tcPr>
            <w:tcW w:w="1124" w:type="pct"/>
          </w:tcPr>
          <w:p w14:paraId="424F8F48" w14:textId="77777777" w:rsidR="00C12748" w:rsidRPr="00B23367" w:rsidRDefault="0070088F" w:rsidP="00B23367">
            <w:pPr>
              <w:jc w:val="both"/>
              <w:rPr>
                <w:sz w:val="24"/>
                <w:szCs w:val="24"/>
              </w:rPr>
            </w:pPr>
            <w:r w:rsidRPr="00B23367">
              <w:rPr>
                <w:sz w:val="24"/>
                <w:szCs w:val="24"/>
              </w:rPr>
              <w:t>Instalacja całkowicie realizuje z</w:t>
            </w:r>
            <w:r w:rsidR="00A90676" w:rsidRPr="00B23367">
              <w:rPr>
                <w:sz w:val="24"/>
                <w:szCs w:val="24"/>
              </w:rPr>
              <w:t>a</w:t>
            </w:r>
            <w:r w:rsidRPr="00B23367">
              <w:rPr>
                <w:sz w:val="24"/>
                <w:szCs w:val="24"/>
              </w:rPr>
              <w:t>lecenie dokumentu referencyjnego.</w:t>
            </w:r>
          </w:p>
        </w:tc>
      </w:tr>
      <w:tr w:rsidR="00C12748" w:rsidRPr="00B23367" w14:paraId="5B0DFBA2" w14:textId="77777777">
        <w:tc>
          <w:tcPr>
            <w:tcW w:w="2134" w:type="pct"/>
          </w:tcPr>
          <w:p w14:paraId="75446C71" w14:textId="77777777" w:rsidR="00C12748" w:rsidRPr="00B23367" w:rsidRDefault="0020372B" w:rsidP="00B23367">
            <w:pPr>
              <w:jc w:val="both"/>
              <w:rPr>
                <w:sz w:val="24"/>
                <w:szCs w:val="24"/>
              </w:rPr>
            </w:pPr>
            <w:r w:rsidRPr="00B23367">
              <w:rPr>
                <w:sz w:val="24"/>
                <w:szCs w:val="24"/>
              </w:rPr>
              <w:t>7. Zastosowanie pieców indukcyjnych bezrdzeniowych do stosunkowo małych ilości czystego metalu</w:t>
            </w:r>
            <w:r w:rsidR="00707FB5" w:rsidRPr="00B23367">
              <w:rPr>
                <w:sz w:val="24"/>
                <w:szCs w:val="24"/>
              </w:rPr>
              <w:t>.</w:t>
            </w:r>
          </w:p>
        </w:tc>
        <w:tc>
          <w:tcPr>
            <w:tcW w:w="1742" w:type="pct"/>
          </w:tcPr>
          <w:p w14:paraId="5D011839" w14:textId="77777777" w:rsidR="00C12748" w:rsidRPr="00B23367" w:rsidRDefault="00221E7A" w:rsidP="00B23367">
            <w:pPr>
              <w:jc w:val="both"/>
              <w:rPr>
                <w:sz w:val="24"/>
                <w:szCs w:val="24"/>
              </w:rPr>
            </w:pPr>
            <w:r w:rsidRPr="00B23367">
              <w:rPr>
                <w:sz w:val="24"/>
                <w:szCs w:val="24"/>
              </w:rPr>
              <w:t>Zastosowano piece indukcyjny tyglowe o pojemnościach 3 Mg (szybkość topienia dla Al, 700ºC - 1200 kg/h i 6 Mg szybkość topienia (dla Al, 700ºC) 2670 kg/h</w:t>
            </w:r>
            <w:r w:rsidR="00AC063C" w:rsidRPr="00B23367">
              <w:rPr>
                <w:sz w:val="24"/>
                <w:szCs w:val="24"/>
              </w:rPr>
              <w:t xml:space="preserve">. </w:t>
            </w:r>
          </w:p>
        </w:tc>
        <w:tc>
          <w:tcPr>
            <w:tcW w:w="1124" w:type="pct"/>
          </w:tcPr>
          <w:p w14:paraId="0E0B1AC0" w14:textId="77777777" w:rsidR="00C12748" w:rsidRPr="00B23367" w:rsidRDefault="00AC063C" w:rsidP="00B23367">
            <w:pPr>
              <w:jc w:val="both"/>
              <w:rPr>
                <w:sz w:val="24"/>
                <w:szCs w:val="24"/>
              </w:rPr>
            </w:pPr>
            <w:r w:rsidRPr="00B23367">
              <w:rPr>
                <w:sz w:val="24"/>
                <w:szCs w:val="24"/>
              </w:rPr>
              <w:t xml:space="preserve">Wielkość, ilość i rodzaj urządzeń zostały optymalnie dobrane do wymogów klientów. Operator zachował możliwość dostosowania produkcji do rynku. </w:t>
            </w:r>
          </w:p>
        </w:tc>
      </w:tr>
      <w:tr w:rsidR="00C12748" w:rsidRPr="00B23367" w14:paraId="08FD7C98" w14:textId="77777777">
        <w:tc>
          <w:tcPr>
            <w:tcW w:w="2134" w:type="pct"/>
          </w:tcPr>
          <w:p w14:paraId="427B656C" w14:textId="77777777" w:rsidR="002228FB" w:rsidRPr="00B23367" w:rsidRDefault="00DC3E48" w:rsidP="00B23367">
            <w:pPr>
              <w:tabs>
                <w:tab w:val="num" w:pos="720"/>
              </w:tabs>
              <w:jc w:val="both"/>
              <w:rPr>
                <w:sz w:val="24"/>
                <w:szCs w:val="24"/>
              </w:rPr>
            </w:pPr>
            <w:r w:rsidRPr="00B23367">
              <w:rPr>
                <w:sz w:val="24"/>
                <w:szCs w:val="24"/>
              </w:rPr>
              <w:t xml:space="preserve">8. </w:t>
            </w:r>
            <w:r w:rsidR="0011273E" w:rsidRPr="00B23367">
              <w:rPr>
                <w:sz w:val="24"/>
                <w:szCs w:val="24"/>
              </w:rPr>
              <w:t xml:space="preserve">Wielkości emisji do powietrza zalecane </w:t>
            </w:r>
            <w:r w:rsidR="002228FB" w:rsidRPr="00B23367">
              <w:rPr>
                <w:sz w:val="24"/>
                <w:szCs w:val="24"/>
              </w:rPr>
              <w:t xml:space="preserve">z pieca tyglowego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2496"/>
            </w:tblGrid>
            <w:tr w:rsidR="0011273E" w:rsidRPr="00B23367" w14:paraId="302DECDC" w14:textId="77777777">
              <w:trPr>
                <w:trHeight w:val="825"/>
              </w:trPr>
              <w:tc>
                <w:tcPr>
                  <w:tcW w:w="1868" w:type="dxa"/>
                  <w:vAlign w:val="center"/>
                </w:tcPr>
                <w:p w14:paraId="12EEA579" w14:textId="77777777" w:rsidR="0011273E" w:rsidRPr="00B23367" w:rsidRDefault="00A9118A" w:rsidP="00B23367">
                  <w:pPr>
                    <w:jc w:val="center"/>
                    <w:rPr>
                      <w:sz w:val="24"/>
                      <w:szCs w:val="24"/>
                    </w:rPr>
                  </w:pPr>
                  <w:r w:rsidRPr="00B23367">
                    <w:rPr>
                      <w:sz w:val="24"/>
                      <w:szCs w:val="24"/>
                    </w:rPr>
                    <w:t>Zanieczyszczenie</w:t>
                  </w:r>
                </w:p>
              </w:tc>
              <w:tc>
                <w:tcPr>
                  <w:tcW w:w="2456" w:type="dxa"/>
                  <w:vAlign w:val="center"/>
                </w:tcPr>
                <w:p w14:paraId="684EC023" w14:textId="77777777" w:rsidR="0011273E" w:rsidRPr="00B23367" w:rsidRDefault="00A9118A" w:rsidP="00B23367">
                  <w:pPr>
                    <w:jc w:val="center"/>
                    <w:rPr>
                      <w:sz w:val="24"/>
                      <w:szCs w:val="24"/>
                    </w:rPr>
                  </w:pPr>
                  <w:r w:rsidRPr="00B23367">
                    <w:rPr>
                      <w:sz w:val="24"/>
                      <w:szCs w:val="24"/>
                    </w:rPr>
                    <w:t>Zakres</w:t>
                  </w:r>
                  <w:r w:rsidR="0011273E" w:rsidRPr="00B23367">
                    <w:rPr>
                      <w:sz w:val="24"/>
                      <w:szCs w:val="24"/>
                    </w:rPr>
                    <w:t>(BAT)/jednostka</w:t>
                  </w:r>
                </w:p>
              </w:tc>
            </w:tr>
            <w:tr w:rsidR="0011273E" w:rsidRPr="00B23367" w14:paraId="3B144D53" w14:textId="77777777">
              <w:trPr>
                <w:trHeight w:val="825"/>
              </w:trPr>
              <w:tc>
                <w:tcPr>
                  <w:tcW w:w="1868" w:type="dxa"/>
                  <w:vAlign w:val="center"/>
                </w:tcPr>
                <w:p w14:paraId="6CE48E35" w14:textId="77777777" w:rsidR="0011273E" w:rsidRPr="00B23367" w:rsidRDefault="00350840" w:rsidP="00B23367">
                  <w:pPr>
                    <w:jc w:val="both"/>
                    <w:rPr>
                      <w:sz w:val="24"/>
                      <w:szCs w:val="24"/>
                    </w:rPr>
                  </w:pPr>
                  <w:r w:rsidRPr="00B23367">
                    <w:rPr>
                      <w:sz w:val="24"/>
                      <w:szCs w:val="24"/>
                    </w:rPr>
                    <w:t>P</w:t>
                  </w:r>
                  <w:r w:rsidR="0011273E" w:rsidRPr="00B23367">
                    <w:rPr>
                      <w:sz w:val="24"/>
                      <w:szCs w:val="24"/>
                    </w:rPr>
                    <w:t>ył</w:t>
                  </w:r>
                </w:p>
              </w:tc>
              <w:tc>
                <w:tcPr>
                  <w:tcW w:w="2456" w:type="dxa"/>
                  <w:vAlign w:val="center"/>
                </w:tcPr>
                <w:p w14:paraId="173082BD" w14:textId="77777777" w:rsidR="0011273E" w:rsidRPr="00B23367" w:rsidRDefault="0031720C" w:rsidP="00B23367">
                  <w:pPr>
                    <w:jc w:val="center"/>
                    <w:rPr>
                      <w:sz w:val="24"/>
                      <w:szCs w:val="24"/>
                    </w:rPr>
                  </w:pPr>
                  <w:r w:rsidRPr="00B23367">
                    <w:rPr>
                      <w:sz w:val="24"/>
                      <w:szCs w:val="24"/>
                    </w:rPr>
                    <w:t>1 – 30</w:t>
                  </w:r>
                  <w:r w:rsidR="0011273E" w:rsidRPr="00B23367">
                    <w:rPr>
                      <w:sz w:val="24"/>
                      <w:szCs w:val="24"/>
                    </w:rPr>
                    <w:t xml:space="preserve"> mg/Nm</w:t>
                  </w:r>
                  <w:r w:rsidR="0011273E" w:rsidRPr="00B23367">
                    <w:rPr>
                      <w:sz w:val="24"/>
                      <w:szCs w:val="24"/>
                      <w:vertAlign w:val="superscript"/>
                    </w:rPr>
                    <w:t>3</w:t>
                  </w:r>
                </w:p>
              </w:tc>
            </w:tr>
            <w:tr w:rsidR="0011273E" w:rsidRPr="00B23367" w14:paraId="14FDF7F9" w14:textId="77777777">
              <w:trPr>
                <w:trHeight w:val="825"/>
              </w:trPr>
              <w:tc>
                <w:tcPr>
                  <w:tcW w:w="1868" w:type="dxa"/>
                  <w:vAlign w:val="center"/>
                </w:tcPr>
                <w:p w14:paraId="14E739A1" w14:textId="77777777" w:rsidR="0011273E" w:rsidRPr="00B23367" w:rsidRDefault="0011273E" w:rsidP="00B23367">
                  <w:pPr>
                    <w:jc w:val="both"/>
                    <w:rPr>
                      <w:sz w:val="24"/>
                      <w:szCs w:val="24"/>
                    </w:rPr>
                  </w:pPr>
                  <w:r w:rsidRPr="00B23367">
                    <w:rPr>
                      <w:sz w:val="24"/>
                      <w:szCs w:val="24"/>
                    </w:rPr>
                    <w:t>fluorowodór (HF)</w:t>
                  </w:r>
                </w:p>
              </w:tc>
              <w:tc>
                <w:tcPr>
                  <w:tcW w:w="2456" w:type="dxa"/>
                  <w:vAlign w:val="center"/>
                </w:tcPr>
                <w:p w14:paraId="059A8C1D" w14:textId="77777777" w:rsidR="0011273E" w:rsidRPr="00B23367" w:rsidRDefault="0011273E" w:rsidP="00B23367">
                  <w:pPr>
                    <w:jc w:val="center"/>
                    <w:rPr>
                      <w:sz w:val="24"/>
                      <w:szCs w:val="24"/>
                    </w:rPr>
                  </w:pPr>
                  <w:r w:rsidRPr="00B23367">
                    <w:rPr>
                      <w:sz w:val="24"/>
                      <w:szCs w:val="24"/>
                    </w:rPr>
                    <w:t xml:space="preserve">0,1 </w:t>
                  </w:r>
                  <w:r w:rsidR="00DC3E48" w:rsidRPr="00B23367">
                    <w:rPr>
                      <w:sz w:val="24"/>
                      <w:szCs w:val="24"/>
                    </w:rPr>
                    <w:t>–</w:t>
                  </w:r>
                  <w:r w:rsidRPr="00B23367">
                    <w:rPr>
                      <w:sz w:val="24"/>
                      <w:szCs w:val="24"/>
                    </w:rPr>
                    <w:t xml:space="preserve"> 5</w:t>
                  </w:r>
                </w:p>
              </w:tc>
            </w:tr>
            <w:tr w:rsidR="0011273E" w:rsidRPr="00B23367" w14:paraId="395CD700" w14:textId="77777777">
              <w:trPr>
                <w:trHeight w:val="825"/>
              </w:trPr>
              <w:tc>
                <w:tcPr>
                  <w:tcW w:w="1868" w:type="dxa"/>
                  <w:vAlign w:val="center"/>
                </w:tcPr>
                <w:p w14:paraId="6E1ED136" w14:textId="77777777" w:rsidR="0011273E" w:rsidRPr="00B23367" w:rsidRDefault="00350840" w:rsidP="00B23367">
                  <w:pPr>
                    <w:jc w:val="both"/>
                    <w:rPr>
                      <w:sz w:val="24"/>
                      <w:szCs w:val="24"/>
                    </w:rPr>
                  </w:pPr>
                  <w:r w:rsidRPr="00B23367">
                    <w:rPr>
                      <w:sz w:val="24"/>
                      <w:szCs w:val="24"/>
                    </w:rPr>
                    <w:t>C</w:t>
                  </w:r>
                  <w:r w:rsidR="0011273E" w:rsidRPr="00B23367">
                    <w:rPr>
                      <w:sz w:val="24"/>
                      <w:szCs w:val="24"/>
                    </w:rPr>
                    <w:t>hlorki (Cl)</w:t>
                  </w:r>
                </w:p>
              </w:tc>
              <w:tc>
                <w:tcPr>
                  <w:tcW w:w="2456" w:type="dxa"/>
                  <w:vAlign w:val="center"/>
                </w:tcPr>
                <w:p w14:paraId="2F4D08F1" w14:textId="77777777" w:rsidR="0011273E" w:rsidRPr="00B23367" w:rsidRDefault="0031720C" w:rsidP="00B23367">
                  <w:pPr>
                    <w:jc w:val="center"/>
                    <w:rPr>
                      <w:sz w:val="24"/>
                      <w:szCs w:val="24"/>
                    </w:rPr>
                  </w:pPr>
                  <w:r w:rsidRPr="00B23367">
                    <w:rPr>
                      <w:sz w:val="24"/>
                      <w:szCs w:val="24"/>
                    </w:rPr>
                    <w:sym w:font="Symbol" w:char="F0E1"/>
                  </w:r>
                  <w:r w:rsidRPr="00B23367">
                    <w:rPr>
                      <w:sz w:val="24"/>
                      <w:szCs w:val="24"/>
                    </w:rPr>
                    <w:t xml:space="preserve"> </w:t>
                  </w:r>
                  <w:r w:rsidR="0011273E" w:rsidRPr="00B23367">
                    <w:rPr>
                      <w:sz w:val="24"/>
                      <w:szCs w:val="24"/>
                    </w:rPr>
                    <w:t xml:space="preserve">1 </w:t>
                  </w:r>
                  <w:r w:rsidR="00DC3E48" w:rsidRPr="00B23367">
                    <w:rPr>
                      <w:sz w:val="24"/>
                      <w:szCs w:val="24"/>
                    </w:rPr>
                    <w:t>–</w:t>
                  </w:r>
                  <w:r w:rsidR="0011273E" w:rsidRPr="00B23367">
                    <w:rPr>
                      <w:sz w:val="24"/>
                      <w:szCs w:val="24"/>
                    </w:rPr>
                    <w:t xml:space="preserve"> 5</w:t>
                  </w:r>
                </w:p>
              </w:tc>
            </w:tr>
            <w:tr w:rsidR="0011273E" w:rsidRPr="00B23367" w14:paraId="618CA1D7" w14:textId="77777777">
              <w:trPr>
                <w:trHeight w:val="825"/>
              </w:trPr>
              <w:tc>
                <w:tcPr>
                  <w:tcW w:w="1868" w:type="dxa"/>
                  <w:vAlign w:val="center"/>
                </w:tcPr>
                <w:p w14:paraId="39B0DF7C" w14:textId="77777777" w:rsidR="0011273E" w:rsidRPr="00B23367" w:rsidRDefault="0011273E" w:rsidP="00B23367">
                  <w:pPr>
                    <w:jc w:val="both"/>
                    <w:rPr>
                      <w:sz w:val="24"/>
                      <w:szCs w:val="24"/>
                    </w:rPr>
                  </w:pPr>
                  <w:r w:rsidRPr="00B23367">
                    <w:rPr>
                      <w:sz w:val="24"/>
                      <w:szCs w:val="24"/>
                    </w:rPr>
                    <w:lastRenderedPageBreak/>
                    <w:t>chlorowodór (HCl)</w:t>
                  </w:r>
                </w:p>
              </w:tc>
              <w:tc>
                <w:tcPr>
                  <w:tcW w:w="2456" w:type="dxa"/>
                  <w:vAlign w:val="center"/>
                </w:tcPr>
                <w:p w14:paraId="517A72A2" w14:textId="77777777" w:rsidR="0011273E" w:rsidRPr="00B23367" w:rsidRDefault="0011273E" w:rsidP="00B23367">
                  <w:pPr>
                    <w:jc w:val="center"/>
                    <w:rPr>
                      <w:sz w:val="24"/>
                      <w:szCs w:val="24"/>
                    </w:rPr>
                  </w:pPr>
                  <w:r w:rsidRPr="00B23367">
                    <w:rPr>
                      <w:sz w:val="24"/>
                      <w:szCs w:val="24"/>
                    </w:rPr>
                    <w:t>0,1 – 40</w:t>
                  </w:r>
                </w:p>
              </w:tc>
            </w:tr>
            <w:tr w:rsidR="0011273E" w:rsidRPr="00B23367" w14:paraId="214607DD" w14:textId="77777777">
              <w:trPr>
                <w:trHeight w:val="825"/>
              </w:trPr>
              <w:tc>
                <w:tcPr>
                  <w:tcW w:w="1868" w:type="dxa"/>
                  <w:vAlign w:val="center"/>
                </w:tcPr>
                <w:p w14:paraId="6B29B202" w14:textId="77777777" w:rsidR="0011273E" w:rsidRPr="00B23367" w:rsidRDefault="001A0761" w:rsidP="00B23367">
                  <w:pPr>
                    <w:jc w:val="both"/>
                    <w:rPr>
                      <w:sz w:val="24"/>
                      <w:szCs w:val="24"/>
                    </w:rPr>
                  </w:pPr>
                  <w:r w:rsidRPr="00B23367">
                    <w:rPr>
                      <w:sz w:val="24"/>
                      <w:szCs w:val="24"/>
                    </w:rPr>
                    <w:t>D</w:t>
                  </w:r>
                  <w:r w:rsidR="0011273E" w:rsidRPr="00B23367">
                    <w:rPr>
                      <w:sz w:val="24"/>
                      <w:szCs w:val="24"/>
                    </w:rPr>
                    <w:t>ioksyny</w:t>
                  </w:r>
                </w:p>
              </w:tc>
              <w:tc>
                <w:tcPr>
                  <w:tcW w:w="2456" w:type="dxa"/>
                  <w:vAlign w:val="center"/>
                </w:tcPr>
                <w:p w14:paraId="399EEF10" w14:textId="77777777" w:rsidR="0011273E" w:rsidRPr="00B23367" w:rsidRDefault="0011273E" w:rsidP="00B23367">
                  <w:pPr>
                    <w:jc w:val="center"/>
                    <w:rPr>
                      <w:sz w:val="24"/>
                      <w:szCs w:val="24"/>
                    </w:rPr>
                  </w:pPr>
                  <w:r w:rsidRPr="00B23367">
                    <w:rPr>
                      <w:sz w:val="24"/>
                      <w:szCs w:val="24"/>
                    </w:rPr>
                    <w:t xml:space="preserve">&lt;0,1 – 1 </w:t>
                  </w:r>
                  <w:proofErr w:type="spellStart"/>
                  <w:r w:rsidRPr="00B23367">
                    <w:rPr>
                      <w:sz w:val="24"/>
                      <w:szCs w:val="24"/>
                    </w:rPr>
                    <w:t>ng</w:t>
                  </w:r>
                  <w:proofErr w:type="spellEnd"/>
                  <w:r w:rsidRPr="00B23367">
                    <w:rPr>
                      <w:sz w:val="24"/>
                      <w:szCs w:val="24"/>
                    </w:rPr>
                    <w:t>/Nm</w:t>
                  </w:r>
                  <w:r w:rsidRPr="00B23367">
                    <w:rPr>
                      <w:sz w:val="24"/>
                      <w:szCs w:val="24"/>
                      <w:vertAlign w:val="superscript"/>
                    </w:rPr>
                    <w:t>3</w:t>
                  </w:r>
                </w:p>
              </w:tc>
            </w:tr>
            <w:tr w:rsidR="0011273E" w:rsidRPr="00B23367" w14:paraId="13D5F3AB" w14:textId="77777777">
              <w:trPr>
                <w:trHeight w:val="825"/>
              </w:trPr>
              <w:tc>
                <w:tcPr>
                  <w:tcW w:w="1868" w:type="dxa"/>
                  <w:vAlign w:val="center"/>
                </w:tcPr>
                <w:p w14:paraId="16A874F7" w14:textId="77777777" w:rsidR="0011273E" w:rsidRPr="00B23367" w:rsidRDefault="0011273E" w:rsidP="00B23367">
                  <w:pPr>
                    <w:jc w:val="both"/>
                    <w:rPr>
                      <w:sz w:val="24"/>
                      <w:szCs w:val="24"/>
                    </w:rPr>
                  </w:pPr>
                  <w:r w:rsidRPr="00B23367">
                    <w:rPr>
                      <w:sz w:val="24"/>
                      <w:szCs w:val="24"/>
                    </w:rPr>
                    <w:t>zużycie energii</w:t>
                  </w:r>
                </w:p>
              </w:tc>
              <w:tc>
                <w:tcPr>
                  <w:tcW w:w="2456" w:type="dxa"/>
                  <w:vAlign w:val="center"/>
                </w:tcPr>
                <w:p w14:paraId="579BECBD" w14:textId="77777777" w:rsidR="0011273E" w:rsidRPr="00B23367" w:rsidRDefault="0011273E" w:rsidP="00B23367">
                  <w:pPr>
                    <w:jc w:val="center"/>
                    <w:rPr>
                      <w:sz w:val="24"/>
                      <w:szCs w:val="24"/>
                    </w:rPr>
                  </w:pPr>
                  <w:r w:rsidRPr="00B23367">
                    <w:rPr>
                      <w:sz w:val="24"/>
                      <w:szCs w:val="24"/>
                    </w:rPr>
                    <w:t xml:space="preserve">2000 – 8000 MJ/t </w:t>
                  </w:r>
                  <w:r w:rsidR="00DC3E48" w:rsidRPr="00B23367">
                    <w:rPr>
                      <w:sz w:val="24"/>
                      <w:szCs w:val="24"/>
                    </w:rPr>
                    <w:t>Al.</w:t>
                  </w:r>
                </w:p>
              </w:tc>
            </w:tr>
          </w:tbl>
          <w:p w14:paraId="11F194E8" w14:textId="77777777" w:rsidR="0011273E" w:rsidRPr="00B23367" w:rsidRDefault="0011273E" w:rsidP="00B23367">
            <w:pPr>
              <w:jc w:val="both"/>
              <w:rPr>
                <w:sz w:val="24"/>
                <w:szCs w:val="24"/>
              </w:rPr>
            </w:pPr>
          </w:p>
        </w:tc>
        <w:tc>
          <w:tcPr>
            <w:tcW w:w="1742" w:type="pct"/>
          </w:tcPr>
          <w:p w14:paraId="7BEA3B14" w14:textId="77777777" w:rsidR="00DC35DA" w:rsidRPr="00B23367" w:rsidRDefault="00DC35DA" w:rsidP="00B23367">
            <w:pPr>
              <w:jc w:val="both"/>
              <w:rPr>
                <w:sz w:val="24"/>
                <w:szCs w:val="24"/>
              </w:rPr>
            </w:pPr>
            <w:r w:rsidRPr="00B23367">
              <w:rPr>
                <w:sz w:val="24"/>
                <w:szCs w:val="24"/>
              </w:rPr>
              <w:lastRenderedPageBreak/>
              <w:t>Wielkości emisji do powietrza zmierzone</w:t>
            </w:r>
            <w:r w:rsidR="002228FB" w:rsidRPr="00B23367">
              <w:rPr>
                <w:sz w:val="24"/>
                <w:szCs w:val="24"/>
              </w:rPr>
              <w:t xml:space="preserve"> w instalacji </w:t>
            </w:r>
            <w:proofErr w:type="spellStart"/>
            <w:r w:rsidR="002228FB" w:rsidRPr="00B23367">
              <w:rPr>
                <w:sz w:val="24"/>
                <w:szCs w:val="24"/>
              </w:rPr>
              <w:t>Alumetal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909"/>
              <w:gridCol w:w="1256"/>
            </w:tblGrid>
            <w:tr w:rsidR="002228FB" w:rsidRPr="00B23367" w14:paraId="4478FDA7" w14:textId="77777777">
              <w:trPr>
                <w:trHeight w:val="825"/>
              </w:trPr>
              <w:tc>
                <w:tcPr>
                  <w:tcW w:w="403" w:type="dxa"/>
                  <w:vAlign w:val="center"/>
                </w:tcPr>
                <w:p w14:paraId="63E9744F" w14:textId="77777777" w:rsidR="002228FB" w:rsidRPr="00B23367" w:rsidRDefault="00A9118A" w:rsidP="00B23367">
                  <w:pPr>
                    <w:jc w:val="both"/>
                    <w:rPr>
                      <w:sz w:val="24"/>
                      <w:szCs w:val="24"/>
                    </w:rPr>
                  </w:pPr>
                  <w:r w:rsidRPr="00B23367">
                    <w:rPr>
                      <w:sz w:val="24"/>
                      <w:szCs w:val="24"/>
                    </w:rPr>
                    <w:t>Lp.</w:t>
                  </w:r>
                </w:p>
              </w:tc>
              <w:tc>
                <w:tcPr>
                  <w:tcW w:w="1868" w:type="dxa"/>
                  <w:vAlign w:val="center"/>
                </w:tcPr>
                <w:p w14:paraId="0E1FF942" w14:textId="77777777" w:rsidR="002228FB" w:rsidRPr="00B23367" w:rsidRDefault="00A9118A" w:rsidP="00B23367">
                  <w:pPr>
                    <w:jc w:val="center"/>
                    <w:rPr>
                      <w:sz w:val="24"/>
                      <w:szCs w:val="24"/>
                    </w:rPr>
                  </w:pPr>
                  <w:r w:rsidRPr="00B23367">
                    <w:rPr>
                      <w:sz w:val="24"/>
                      <w:szCs w:val="24"/>
                    </w:rPr>
                    <w:t>Zanieczyszczenie</w:t>
                  </w:r>
                </w:p>
              </w:tc>
              <w:tc>
                <w:tcPr>
                  <w:tcW w:w="1216" w:type="dxa"/>
                  <w:vAlign w:val="center"/>
                </w:tcPr>
                <w:p w14:paraId="7BAA046F" w14:textId="77777777" w:rsidR="002228FB" w:rsidRPr="00B23367" w:rsidRDefault="00A9118A" w:rsidP="00B23367">
                  <w:pPr>
                    <w:jc w:val="center"/>
                    <w:rPr>
                      <w:sz w:val="24"/>
                      <w:szCs w:val="24"/>
                    </w:rPr>
                  </w:pPr>
                  <w:r w:rsidRPr="00B23367">
                    <w:rPr>
                      <w:sz w:val="24"/>
                      <w:szCs w:val="24"/>
                    </w:rPr>
                    <w:t>Zmierzone</w:t>
                  </w:r>
                  <w:r w:rsidR="002228FB" w:rsidRPr="00B23367">
                    <w:rPr>
                      <w:sz w:val="24"/>
                      <w:szCs w:val="24"/>
                    </w:rPr>
                    <w:t xml:space="preserve"> </w:t>
                  </w:r>
                </w:p>
              </w:tc>
            </w:tr>
            <w:tr w:rsidR="002228FB" w:rsidRPr="00B23367" w14:paraId="665AC56C" w14:textId="77777777">
              <w:trPr>
                <w:trHeight w:val="825"/>
              </w:trPr>
              <w:tc>
                <w:tcPr>
                  <w:tcW w:w="403" w:type="dxa"/>
                  <w:vAlign w:val="center"/>
                </w:tcPr>
                <w:p w14:paraId="70A7B5B9" w14:textId="77777777" w:rsidR="002228FB" w:rsidRPr="00B23367" w:rsidRDefault="002228FB" w:rsidP="00B23367">
                  <w:pPr>
                    <w:jc w:val="both"/>
                    <w:rPr>
                      <w:sz w:val="24"/>
                      <w:szCs w:val="24"/>
                    </w:rPr>
                  </w:pPr>
                  <w:r w:rsidRPr="00B23367">
                    <w:rPr>
                      <w:sz w:val="24"/>
                      <w:szCs w:val="24"/>
                    </w:rPr>
                    <w:t>1</w:t>
                  </w:r>
                </w:p>
              </w:tc>
              <w:tc>
                <w:tcPr>
                  <w:tcW w:w="1868" w:type="dxa"/>
                  <w:vAlign w:val="center"/>
                </w:tcPr>
                <w:p w14:paraId="6CF3740A" w14:textId="77777777" w:rsidR="002228FB" w:rsidRPr="00B23367" w:rsidRDefault="00DC3E48" w:rsidP="00B23367">
                  <w:pPr>
                    <w:jc w:val="both"/>
                    <w:rPr>
                      <w:sz w:val="24"/>
                      <w:szCs w:val="24"/>
                    </w:rPr>
                  </w:pPr>
                  <w:r w:rsidRPr="00B23367">
                    <w:rPr>
                      <w:sz w:val="24"/>
                      <w:szCs w:val="24"/>
                    </w:rPr>
                    <w:t>P</w:t>
                  </w:r>
                  <w:r w:rsidR="002228FB" w:rsidRPr="00B23367">
                    <w:rPr>
                      <w:sz w:val="24"/>
                      <w:szCs w:val="24"/>
                    </w:rPr>
                    <w:t>ył</w:t>
                  </w:r>
                </w:p>
              </w:tc>
              <w:tc>
                <w:tcPr>
                  <w:tcW w:w="1216" w:type="dxa"/>
                  <w:vAlign w:val="center"/>
                </w:tcPr>
                <w:p w14:paraId="52B78AF5" w14:textId="77777777" w:rsidR="002228FB" w:rsidRPr="00B23367" w:rsidRDefault="002228FB" w:rsidP="00B23367">
                  <w:pPr>
                    <w:jc w:val="center"/>
                    <w:rPr>
                      <w:sz w:val="24"/>
                      <w:szCs w:val="24"/>
                    </w:rPr>
                  </w:pPr>
                  <w:r w:rsidRPr="00B23367">
                    <w:rPr>
                      <w:sz w:val="24"/>
                      <w:szCs w:val="24"/>
                    </w:rPr>
                    <w:t>2,05</w:t>
                  </w:r>
                </w:p>
              </w:tc>
            </w:tr>
            <w:tr w:rsidR="002228FB" w:rsidRPr="00B23367" w14:paraId="2125DC8E" w14:textId="77777777">
              <w:trPr>
                <w:trHeight w:val="825"/>
              </w:trPr>
              <w:tc>
                <w:tcPr>
                  <w:tcW w:w="403" w:type="dxa"/>
                  <w:vAlign w:val="center"/>
                </w:tcPr>
                <w:p w14:paraId="4354BA11" w14:textId="77777777" w:rsidR="002228FB" w:rsidRPr="00B23367" w:rsidRDefault="002228FB" w:rsidP="00B23367">
                  <w:pPr>
                    <w:jc w:val="both"/>
                    <w:rPr>
                      <w:sz w:val="24"/>
                      <w:szCs w:val="24"/>
                    </w:rPr>
                  </w:pPr>
                  <w:r w:rsidRPr="00B23367">
                    <w:rPr>
                      <w:sz w:val="24"/>
                      <w:szCs w:val="24"/>
                    </w:rPr>
                    <w:t>2</w:t>
                  </w:r>
                </w:p>
              </w:tc>
              <w:tc>
                <w:tcPr>
                  <w:tcW w:w="1868" w:type="dxa"/>
                  <w:vAlign w:val="center"/>
                </w:tcPr>
                <w:p w14:paraId="2473055B" w14:textId="77777777" w:rsidR="002228FB" w:rsidRPr="00B23367" w:rsidRDefault="002228FB" w:rsidP="00B23367">
                  <w:pPr>
                    <w:jc w:val="both"/>
                    <w:rPr>
                      <w:sz w:val="24"/>
                      <w:szCs w:val="24"/>
                    </w:rPr>
                  </w:pPr>
                  <w:r w:rsidRPr="00B23367">
                    <w:rPr>
                      <w:sz w:val="24"/>
                      <w:szCs w:val="24"/>
                    </w:rPr>
                    <w:t>fluorowodór (HF)</w:t>
                  </w:r>
                </w:p>
              </w:tc>
              <w:tc>
                <w:tcPr>
                  <w:tcW w:w="1216" w:type="dxa"/>
                  <w:vAlign w:val="center"/>
                </w:tcPr>
                <w:p w14:paraId="6BA12C1A" w14:textId="77777777" w:rsidR="002228FB" w:rsidRPr="00B23367" w:rsidRDefault="002228FB" w:rsidP="00B23367">
                  <w:pPr>
                    <w:jc w:val="center"/>
                    <w:rPr>
                      <w:sz w:val="24"/>
                      <w:szCs w:val="24"/>
                    </w:rPr>
                  </w:pPr>
                  <w:r w:rsidRPr="00B23367">
                    <w:rPr>
                      <w:sz w:val="24"/>
                      <w:szCs w:val="24"/>
                    </w:rPr>
                    <w:t>4,68</w:t>
                  </w:r>
                </w:p>
              </w:tc>
            </w:tr>
            <w:tr w:rsidR="002228FB" w:rsidRPr="00B23367" w14:paraId="465E6C55" w14:textId="77777777">
              <w:trPr>
                <w:trHeight w:val="825"/>
              </w:trPr>
              <w:tc>
                <w:tcPr>
                  <w:tcW w:w="403" w:type="dxa"/>
                  <w:vAlign w:val="center"/>
                </w:tcPr>
                <w:p w14:paraId="448AF7D8" w14:textId="77777777" w:rsidR="002228FB" w:rsidRPr="00B23367" w:rsidRDefault="002228FB" w:rsidP="00B23367">
                  <w:pPr>
                    <w:jc w:val="both"/>
                    <w:rPr>
                      <w:sz w:val="24"/>
                      <w:szCs w:val="24"/>
                    </w:rPr>
                  </w:pPr>
                  <w:r w:rsidRPr="00B23367">
                    <w:rPr>
                      <w:sz w:val="24"/>
                      <w:szCs w:val="24"/>
                    </w:rPr>
                    <w:t>3</w:t>
                  </w:r>
                </w:p>
              </w:tc>
              <w:tc>
                <w:tcPr>
                  <w:tcW w:w="1868" w:type="dxa"/>
                  <w:vAlign w:val="center"/>
                </w:tcPr>
                <w:p w14:paraId="22530584" w14:textId="77777777" w:rsidR="002228FB" w:rsidRPr="00B23367" w:rsidRDefault="002228FB" w:rsidP="00B23367">
                  <w:pPr>
                    <w:jc w:val="both"/>
                    <w:rPr>
                      <w:sz w:val="24"/>
                      <w:szCs w:val="24"/>
                    </w:rPr>
                  </w:pPr>
                  <w:r w:rsidRPr="00B23367">
                    <w:rPr>
                      <w:sz w:val="24"/>
                      <w:szCs w:val="24"/>
                    </w:rPr>
                    <w:t>chlorki (Cl)</w:t>
                  </w:r>
                </w:p>
              </w:tc>
              <w:tc>
                <w:tcPr>
                  <w:tcW w:w="1216" w:type="dxa"/>
                  <w:vAlign w:val="center"/>
                </w:tcPr>
                <w:p w14:paraId="66076FF1" w14:textId="77777777" w:rsidR="002228FB" w:rsidRPr="00B23367" w:rsidRDefault="002228FB" w:rsidP="00B23367">
                  <w:pPr>
                    <w:jc w:val="center"/>
                    <w:rPr>
                      <w:sz w:val="24"/>
                      <w:szCs w:val="24"/>
                    </w:rPr>
                  </w:pPr>
                  <w:r w:rsidRPr="00B23367">
                    <w:rPr>
                      <w:sz w:val="24"/>
                      <w:szCs w:val="24"/>
                    </w:rPr>
                    <w:t>9,54</w:t>
                  </w:r>
                </w:p>
              </w:tc>
            </w:tr>
            <w:tr w:rsidR="002228FB" w:rsidRPr="00B23367" w14:paraId="1C5A607F" w14:textId="77777777">
              <w:trPr>
                <w:trHeight w:val="825"/>
              </w:trPr>
              <w:tc>
                <w:tcPr>
                  <w:tcW w:w="403" w:type="dxa"/>
                  <w:vAlign w:val="center"/>
                </w:tcPr>
                <w:p w14:paraId="2F6ED56B" w14:textId="77777777" w:rsidR="002228FB" w:rsidRPr="00B23367" w:rsidRDefault="002228FB" w:rsidP="00B23367">
                  <w:pPr>
                    <w:jc w:val="both"/>
                    <w:rPr>
                      <w:sz w:val="24"/>
                      <w:szCs w:val="24"/>
                    </w:rPr>
                  </w:pPr>
                  <w:r w:rsidRPr="00B23367">
                    <w:rPr>
                      <w:sz w:val="24"/>
                      <w:szCs w:val="24"/>
                    </w:rPr>
                    <w:lastRenderedPageBreak/>
                    <w:t>4</w:t>
                  </w:r>
                </w:p>
              </w:tc>
              <w:tc>
                <w:tcPr>
                  <w:tcW w:w="1868" w:type="dxa"/>
                  <w:vAlign w:val="center"/>
                </w:tcPr>
                <w:p w14:paraId="49FE29DC" w14:textId="77777777" w:rsidR="002228FB" w:rsidRPr="00B23367" w:rsidRDefault="002228FB" w:rsidP="00B23367">
                  <w:pPr>
                    <w:jc w:val="both"/>
                    <w:rPr>
                      <w:sz w:val="24"/>
                      <w:szCs w:val="24"/>
                    </w:rPr>
                  </w:pPr>
                  <w:r w:rsidRPr="00B23367">
                    <w:rPr>
                      <w:sz w:val="24"/>
                      <w:szCs w:val="24"/>
                    </w:rPr>
                    <w:t>chlorowodór (HCl)</w:t>
                  </w:r>
                </w:p>
              </w:tc>
              <w:tc>
                <w:tcPr>
                  <w:tcW w:w="1216" w:type="dxa"/>
                  <w:vAlign w:val="center"/>
                </w:tcPr>
                <w:p w14:paraId="3698BB68" w14:textId="77777777" w:rsidR="002228FB" w:rsidRPr="00B23367" w:rsidRDefault="002228FB" w:rsidP="00B23367">
                  <w:pPr>
                    <w:jc w:val="center"/>
                    <w:rPr>
                      <w:sz w:val="24"/>
                      <w:szCs w:val="24"/>
                    </w:rPr>
                  </w:pPr>
                  <w:r w:rsidRPr="00B23367">
                    <w:rPr>
                      <w:sz w:val="24"/>
                      <w:szCs w:val="24"/>
                    </w:rPr>
                    <w:t>9,8</w:t>
                  </w:r>
                </w:p>
              </w:tc>
            </w:tr>
            <w:tr w:rsidR="002228FB" w:rsidRPr="00B23367" w14:paraId="53428FBB" w14:textId="77777777">
              <w:trPr>
                <w:trHeight w:val="825"/>
              </w:trPr>
              <w:tc>
                <w:tcPr>
                  <w:tcW w:w="403" w:type="dxa"/>
                  <w:vAlign w:val="center"/>
                </w:tcPr>
                <w:p w14:paraId="5234A833" w14:textId="77777777" w:rsidR="002228FB" w:rsidRPr="00B23367" w:rsidRDefault="002228FB" w:rsidP="00B23367">
                  <w:pPr>
                    <w:jc w:val="both"/>
                    <w:rPr>
                      <w:sz w:val="24"/>
                      <w:szCs w:val="24"/>
                    </w:rPr>
                  </w:pPr>
                  <w:r w:rsidRPr="00B23367">
                    <w:rPr>
                      <w:sz w:val="24"/>
                      <w:szCs w:val="24"/>
                    </w:rPr>
                    <w:t>5</w:t>
                  </w:r>
                </w:p>
              </w:tc>
              <w:tc>
                <w:tcPr>
                  <w:tcW w:w="1868" w:type="dxa"/>
                  <w:vAlign w:val="center"/>
                </w:tcPr>
                <w:p w14:paraId="492591FB" w14:textId="77777777" w:rsidR="002228FB" w:rsidRPr="00B23367" w:rsidRDefault="00DC3E48" w:rsidP="00B23367">
                  <w:pPr>
                    <w:jc w:val="both"/>
                    <w:rPr>
                      <w:sz w:val="24"/>
                      <w:szCs w:val="24"/>
                    </w:rPr>
                  </w:pPr>
                  <w:r w:rsidRPr="00B23367">
                    <w:rPr>
                      <w:sz w:val="24"/>
                      <w:szCs w:val="24"/>
                    </w:rPr>
                    <w:t>D</w:t>
                  </w:r>
                  <w:r w:rsidR="002228FB" w:rsidRPr="00B23367">
                    <w:rPr>
                      <w:sz w:val="24"/>
                      <w:szCs w:val="24"/>
                    </w:rPr>
                    <w:t>ioksyny</w:t>
                  </w:r>
                </w:p>
              </w:tc>
              <w:tc>
                <w:tcPr>
                  <w:tcW w:w="1216" w:type="dxa"/>
                  <w:vAlign w:val="center"/>
                </w:tcPr>
                <w:p w14:paraId="415E21C6" w14:textId="77777777" w:rsidR="002228FB" w:rsidRPr="00B23367" w:rsidRDefault="002228FB" w:rsidP="00B23367">
                  <w:pPr>
                    <w:jc w:val="center"/>
                    <w:rPr>
                      <w:sz w:val="24"/>
                      <w:szCs w:val="24"/>
                    </w:rPr>
                  </w:pPr>
                  <w:r w:rsidRPr="00B23367">
                    <w:rPr>
                      <w:sz w:val="24"/>
                      <w:szCs w:val="24"/>
                    </w:rPr>
                    <w:t>brak danych</w:t>
                  </w:r>
                </w:p>
              </w:tc>
            </w:tr>
            <w:tr w:rsidR="002228FB" w:rsidRPr="00B23367" w14:paraId="0A0FDF5F" w14:textId="77777777">
              <w:trPr>
                <w:trHeight w:val="825"/>
              </w:trPr>
              <w:tc>
                <w:tcPr>
                  <w:tcW w:w="403" w:type="dxa"/>
                  <w:vAlign w:val="center"/>
                </w:tcPr>
                <w:p w14:paraId="3B90DADE" w14:textId="77777777" w:rsidR="002228FB" w:rsidRPr="00B23367" w:rsidRDefault="002228FB" w:rsidP="00B23367">
                  <w:pPr>
                    <w:jc w:val="both"/>
                    <w:rPr>
                      <w:sz w:val="24"/>
                      <w:szCs w:val="24"/>
                    </w:rPr>
                  </w:pPr>
                  <w:r w:rsidRPr="00B23367">
                    <w:rPr>
                      <w:sz w:val="24"/>
                      <w:szCs w:val="24"/>
                    </w:rPr>
                    <w:t>6</w:t>
                  </w:r>
                </w:p>
              </w:tc>
              <w:tc>
                <w:tcPr>
                  <w:tcW w:w="1868" w:type="dxa"/>
                  <w:vAlign w:val="center"/>
                </w:tcPr>
                <w:p w14:paraId="3F2939A2" w14:textId="77777777" w:rsidR="002228FB" w:rsidRPr="00B23367" w:rsidRDefault="002228FB" w:rsidP="00B23367">
                  <w:pPr>
                    <w:jc w:val="both"/>
                    <w:rPr>
                      <w:sz w:val="24"/>
                      <w:szCs w:val="24"/>
                    </w:rPr>
                  </w:pPr>
                  <w:r w:rsidRPr="00B23367">
                    <w:rPr>
                      <w:sz w:val="24"/>
                      <w:szCs w:val="24"/>
                    </w:rPr>
                    <w:t>zużycie energii</w:t>
                  </w:r>
                </w:p>
              </w:tc>
              <w:tc>
                <w:tcPr>
                  <w:tcW w:w="1216" w:type="dxa"/>
                  <w:vAlign w:val="center"/>
                </w:tcPr>
                <w:p w14:paraId="2B94E487" w14:textId="77777777" w:rsidR="002228FB" w:rsidRPr="00B23367" w:rsidRDefault="002228FB" w:rsidP="00B23367">
                  <w:pPr>
                    <w:jc w:val="center"/>
                    <w:rPr>
                      <w:sz w:val="24"/>
                      <w:szCs w:val="24"/>
                    </w:rPr>
                  </w:pPr>
                  <w:r w:rsidRPr="00B23367">
                    <w:rPr>
                      <w:sz w:val="24"/>
                      <w:szCs w:val="24"/>
                    </w:rPr>
                    <w:t>39,4</w:t>
                  </w:r>
                </w:p>
              </w:tc>
            </w:tr>
          </w:tbl>
          <w:p w14:paraId="1DF8E833" w14:textId="77777777" w:rsidR="00C12748" w:rsidRPr="00B23367" w:rsidRDefault="00C12748" w:rsidP="00B23367">
            <w:pPr>
              <w:jc w:val="both"/>
              <w:rPr>
                <w:sz w:val="24"/>
                <w:szCs w:val="24"/>
              </w:rPr>
            </w:pPr>
          </w:p>
        </w:tc>
        <w:tc>
          <w:tcPr>
            <w:tcW w:w="1124" w:type="pct"/>
          </w:tcPr>
          <w:p w14:paraId="70F0B834" w14:textId="77777777" w:rsidR="00A9118A" w:rsidRDefault="00147E67" w:rsidP="00B23367">
            <w:pPr>
              <w:jc w:val="both"/>
              <w:rPr>
                <w:sz w:val="24"/>
                <w:szCs w:val="24"/>
              </w:rPr>
            </w:pPr>
            <w:r w:rsidRPr="00B23367">
              <w:rPr>
                <w:sz w:val="24"/>
                <w:szCs w:val="24"/>
              </w:rPr>
              <w:lastRenderedPageBreak/>
              <w:t xml:space="preserve">Wielkości emisji mieszczą się </w:t>
            </w:r>
          </w:p>
          <w:p w14:paraId="5DD78E43" w14:textId="77777777" w:rsidR="00A9118A" w:rsidRDefault="00147E67" w:rsidP="00B23367">
            <w:pPr>
              <w:jc w:val="both"/>
              <w:rPr>
                <w:sz w:val="24"/>
                <w:szCs w:val="24"/>
              </w:rPr>
            </w:pPr>
            <w:r w:rsidRPr="00B23367">
              <w:rPr>
                <w:sz w:val="24"/>
                <w:szCs w:val="24"/>
              </w:rPr>
              <w:t>w przedziałach zalecanych przez dokument referencyjny</w:t>
            </w:r>
            <w:r w:rsidR="00550AB2" w:rsidRPr="00B23367">
              <w:rPr>
                <w:sz w:val="24"/>
                <w:szCs w:val="24"/>
              </w:rPr>
              <w:t xml:space="preserve"> </w:t>
            </w:r>
          </w:p>
          <w:p w14:paraId="3179856B" w14:textId="77777777" w:rsidR="00550AB2" w:rsidRPr="00B23367" w:rsidRDefault="00550AB2" w:rsidP="00B23367">
            <w:pPr>
              <w:jc w:val="both"/>
              <w:rPr>
                <w:sz w:val="24"/>
                <w:szCs w:val="24"/>
              </w:rPr>
            </w:pPr>
            <w:r w:rsidRPr="00B23367">
              <w:rPr>
                <w:sz w:val="24"/>
                <w:szCs w:val="24"/>
              </w:rPr>
              <w:t>z wyjątkiem chlorków. Zwiększone stężenia t</w:t>
            </w:r>
            <w:r w:rsidR="00774871" w:rsidRPr="00B23367">
              <w:rPr>
                <w:sz w:val="24"/>
                <w:szCs w:val="24"/>
              </w:rPr>
              <w:t xml:space="preserve">ych związków wynikają z faktu, iż instalacja </w:t>
            </w:r>
            <w:r w:rsidRPr="00B23367">
              <w:rPr>
                <w:sz w:val="24"/>
                <w:szCs w:val="24"/>
              </w:rPr>
              <w:t xml:space="preserve">produkuje przede wszystkim odlewnicze stopy aluminium do produkcji tłoków </w:t>
            </w:r>
            <w:r w:rsidRPr="00B23367">
              <w:rPr>
                <w:sz w:val="24"/>
                <w:szCs w:val="24"/>
              </w:rPr>
              <w:lastRenderedPageBreak/>
              <w:t xml:space="preserve">gdzie najbardziej </w:t>
            </w:r>
            <w:r w:rsidR="00CC195A" w:rsidRPr="00B23367">
              <w:rPr>
                <w:sz w:val="24"/>
                <w:szCs w:val="24"/>
              </w:rPr>
              <w:t>niepożąda</w:t>
            </w:r>
            <w:r w:rsidR="00CC195A">
              <w:rPr>
                <w:sz w:val="24"/>
                <w:szCs w:val="24"/>
              </w:rPr>
              <w:t>n</w:t>
            </w:r>
            <w:r w:rsidR="00CC195A" w:rsidRPr="00B23367">
              <w:rPr>
                <w:sz w:val="24"/>
                <w:szCs w:val="24"/>
              </w:rPr>
              <w:t>e</w:t>
            </w:r>
            <w:r w:rsidRPr="00B23367">
              <w:rPr>
                <w:sz w:val="24"/>
                <w:szCs w:val="24"/>
              </w:rPr>
              <w:t xml:space="preserve"> zanieczyszczenia to Ca,</w:t>
            </w:r>
            <w:r w:rsidR="00774871" w:rsidRPr="00B23367">
              <w:rPr>
                <w:sz w:val="24"/>
                <w:szCs w:val="24"/>
              </w:rPr>
              <w:t xml:space="preserve"> </w:t>
            </w:r>
            <w:r w:rsidR="0031720C" w:rsidRPr="00B23367">
              <w:rPr>
                <w:sz w:val="24"/>
                <w:szCs w:val="24"/>
              </w:rPr>
              <w:t>Na i Sr. U</w:t>
            </w:r>
            <w:r w:rsidRPr="00B23367">
              <w:rPr>
                <w:sz w:val="24"/>
                <w:szCs w:val="24"/>
              </w:rPr>
              <w:t>sunięcie tych zanieczyszczeń polega na wprowadzeniu do ciekłego metalu eliminatora w postaci sypkiej</w:t>
            </w:r>
            <w:r w:rsidR="00774871" w:rsidRPr="00B23367">
              <w:rPr>
                <w:sz w:val="24"/>
                <w:szCs w:val="24"/>
              </w:rPr>
              <w:t>,</w:t>
            </w:r>
            <w:r w:rsidRPr="00B23367">
              <w:rPr>
                <w:sz w:val="24"/>
                <w:szCs w:val="24"/>
              </w:rPr>
              <w:t xml:space="preserve"> </w:t>
            </w:r>
            <w:r w:rsidR="00774871" w:rsidRPr="00B23367">
              <w:rPr>
                <w:sz w:val="24"/>
                <w:szCs w:val="24"/>
              </w:rPr>
              <w:t xml:space="preserve">sporządzonego na </w:t>
            </w:r>
            <w:r w:rsidR="0031720C" w:rsidRPr="00B23367">
              <w:rPr>
                <w:sz w:val="24"/>
                <w:szCs w:val="24"/>
              </w:rPr>
              <w:t>bazie chlorków</w:t>
            </w:r>
            <w:r w:rsidRPr="00B23367">
              <w:rPr>
                <w:sz w:val="24"/>
                <w:szCs w:val="24"/>
              </w:rPr>
              <w:t xml:space="preserve"> </w:t>
            </w:r>
            <w:r w:rsidR="00774871" w:rsidRPr="00B23367">
              <w:rPr>
                <w:sz w:val="24"/>
                <w:szCs w:val="24"/>
              </w:rPr>
              <w:t>stąd</w:t>
            </w:r>
            <w:r w:rsidRPr="00B23367">
              <w:rPr>
                <w:sz w:val="24"/>
                <w:szCs w:val="24"/>
              </w:rPr>
              <w:t> </w:t>
            </w:r>
            <w:r w:rsidR="00774871" w:rsidRPr="00B23367">
              <w:rPr>
                <w:sz w:val="24"/>
                <w:szCs w:val="24"/>
              </w:rPr>
              <w:t>podwyższona emisja w tym zakresie – emisja ta nie narusza</w:t>
            </w:r>
            <w:r w:rsidR="00873811" w:rsidRPr="00B23367">
              <w:rPr>
                <w:sz w:val="24"/>
                <w:szCs w:val="24"/>
              </w:rPr>
              <w:t xml:space="preserve"> </w:t>
            </w:r>
            <w:r w:rsidR="00774871" w:rsidRPr="00B23367">
              <w:rPr>
                <w:sz w:val="24"/>
                <w:szCs w:val="24"/>
              </w:rPr>
              <w:t>obowiązujących standardów jakości środowiska.</w:t>
            </w:r>
          </w:p>
          <w:p w14:paraId="1E0034FC" w14:textId="77777777" w:rsidR="00C12748" w:rsidRPr="00B23367" w:rsidRDefault="00873811" w:rsidP="00B23367">
            <w:pPr>
              <w:jc w:val="both"/>
              <w:rPr>
                <w:sz w:val="24"/>
                <w:szCs w:val="24"/>
              </w:rPr>
            </w:pPr>
            <w:r w:rsidRPr="00B23367">
              <w:rPr>
                <w:sz w:val="24"/>
                <w:szCs w:val="24"/>
              </w:rPr>
              <w:t>Uwzględniając to można uznać, że instalacja spełnia wymogi BAT.</w:t>
            </w:r>
          </w:p>
        </w:tc>
      </w:tr>
      <w:tr w:rsidR="00C12748" w:rsidRPr="00B23367" w14:paraId="5502E091" w14:textId="77777777">
        <w:tc>
          <w:tcPr>
            <w:tcW w:w="2134" w:type="pct"/>
          </w:tcPr>
          <w:p w14:paraId="7FA18CE9" w14:textId="77777777" w:rsidR="00DC3E48" w:rsidRPr="00B23367" w:rsidRDefault="00DC3E48" w:rsidP="00B23367">
            <w:pPr>
              <w:rPr>
                <w:sz w:val="24"/>
                <w:szCs w:val="24"/>
              </w:rPr>
            </w:pPr>
            <w:r w:rsidRPr="00B23367">
              <w:rPr>
                <w:sz w:val="24"/>
                <w:szCs w:val="24"/>
              </w:rPr>
              <w:lastRenderedPageBreak/>
              <w:t>Wielkości emisji do powietrza zalecane</w:t>
            </w:r>
          </w:p>
          <w:p w14:paraId="73A7C199" w14:textId="77777777" w:rsidR="00DC3E48" w:rsidRPr="00B23367" w:rsidRDefault="00DC3E48" w:rsidP="00B23367">
            <w:pPr>
              <w:rPr>
                <w:sz w:val="24"/>
                <w:szCs w:val="24"/>
              </w:rPr>
            </w:pPr>
            <w:r w:rsidRPr="00B23367">
              <w:rPr>
                <w:sz w:val="24"/>
                <w:szCs w:val="24"/>
              </w:rPr>
              <w:t>z pieca ostojowego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504"/>
            </w:tblGrid>
            <w:tr w:rsidR="00DC3E48" w:rsidRPr="00B23367" w14:paraId="44140168" w14:textId="77777777">
              <w:tc>
                <w:tcPr>
                  <w:tcW w:w="2084" w:type="dxa"/>
                  <w:vAlign w:val="center"/>
                </w:tcPr>
                <w:p w14:paraId="05BB0DA3" w14:textId="77777777" w:rsidR="00DC3E48" w:rsidRPr="00B23367" w:rsidRDefault="00DC3E48" w:rsidP="00B23367">
                  <w:pPr>
                    <w:jc w:val="center"/>
                    <w:rPr>
                      <w:sz w:val="24"/>
                      <w:szCs w:val="24"/>
                    </w:rPr>
                  </w:pPr>
                  <w:r w:rsidRPr="00B23367">
                    <w:rPr>
                      <w:sz w:val="24"/>
                      <w:szCs w:val="24"/>
                    </w:rPr>
                    <w:t>zanieczyszczenie</w:t>
                  </w:r>
                </w:p>
              </w:tc>
              <w:tc>
                <w:tcPr>
                  <w:tcW w:w="2764" w:type="dxa"/>
                  <w:vAlign w:val="center"/>
                </w:tcPr>
                <w:p w14:paraId="7406CDD9" w14:textId="77777777" w:rsidR="00DC3E48" w:rsidRPr="00B23367" w:rsidRDefault="00DC3E48" w:rsidP="00B23367">
                  <w:pPr>
                    <w:jc w:val="center"/>
                    <w:rPr>
                      <w:sz w:val="24"/>
                      <w:szCs w:val="24"/>
                    </w:rPr>
                  </w:pPr>
                  <w:r w:rsidRPr="00B23367">
                    <w:rPr>
                      <w:sz w:val="24"/>
                      <w:szCs w:val="24"/>
                    </w:rPr>
                    <w:t>zakres(BAT)/jednostka</w:t>
                  </w:r>
                </w:p>
              </w:tc>
            </w:tr>
            <w:tr w:rsidR="00DC3E48" w:rsidRPr="00B23367" w14:paraId="2ADD52E7" w14:textId="77777777">
              <w:tc>
                <w:tcPr>
                  <w:tcW w:w="2084" w:type="dxa"/>
                  <w:vAlign w:val="center"/>
                </w:tcPr>
                <w:p w14:paraId="4E86CB1F" w14:textId="77777777" w:rsidR="00DC3E48" w:rsidRPr="00B23367" w:rsidRDefault="00350840" w:rsidP="00B23367">
                  <w:pPr>
                    <w:jc w:val="both"/>
                    <w:rPr>
                      <w:sz w:val="24"/>
                      <w:szCs w:val="24"/>
                    </w:rPr>
                  </w:pPr>
                  <w:r w:rsidRPr="00B23367">
                    <w:rPr>
                      <w:sz w:val="24"/>
                      <w:szCs w:val="24"/>
                    </w:rPr>
                    <w:t>P</w:t>
                  </w:r>
                  <w:r w:rsidR="00DC3E48" w:rsidRPr="00B23367">
                    <w:rPr>
                      <w:sz w:val="24"/>
                      <w:szCs w:val="24"/>
                    </w:rPr>
                    <w:t>ył</w:t>
                  </w:r>
                </w:p>
              </w:tc>
              <w:tc>
                <w:tcPr>
                  <w:tcW w:w="2764" w:type="dxa"/>
                  <w:vAlign w:val="center"/>
                </w:tcPr>
                <w:p w14:paraId="242B4406" w14:textId="77777777" w:rsidR="00DC3E48" w:rsidRPr="00B23367" w:rsidRDefault="00DC3E48" w:rsidP="00B23367">
                  <w:pPr>
                    <w:jc w:val="center"/>
                    <w:rPr>
                      <w:sz w:val="24"/>
                      <w:szCs w:val="24"/>
                    </w:rPr>
                  </w:pPr>
                  <w:r w:rsidRPr="00B23367">
                    <w:rPr>
                      <w:sz w:val="24"/>
                      <w:szCs w:val="24"/>
                    </w:rPr>
                    <w:t>1 – 5 mg/Nm</w:t>
                  </w:r>
                  <w:r w:rsidRPr="00B23367">
                    <w:rPr>
                      <w:sz w:val="24"/>
                      <w:szCs w:val="24"/>
                      <w:vertAlign w:val="superscript"/>
                    </w:rPr>
                    <w:t>3</w:t>
                  </w:r>
                </w:p>
              </w:tc>
            </w:tr>
            <w:tr w:rsidR="00DC3E48" w:rsidRPr="00B23367" w14:paraId="5980EE13" w14:textId="77777777">
              <w:tc>
                <w:tcPr>
                  <w:tcW w:w="2084" w:type="dxa"/>
                  <w:vAlign w:val="center"/>
                </w:tcPr>
                <w:p w14:paraId="07C22EA7" w14:textId="77777777" w:rsidR="00DC3E48" w:rsidRPr="00B23367" w:rsidRDefault="00350840" w:rsidP="00B23367">
                  <w:pPr>
                    <w:jc w:val="both"/>
                    <w:rPr>
                      <w:sz w:val="24"/>
                      <w:szCs w:val="24"/>
                      <w:lang w:val="en-US"/>
                    </w:rPr>
                  </w:pPr>
                  <w:proofErr w:type="spellStart"/>
                  <w:r w:rsidRPr="00B23367">
                    <w:rPr>
                      <w:sz w:val="24"/>
                      <w:szCs w:val="24"/>
                      <w:lang w:val="en-US"/>
                    </w:rPr>
                    <w:t>F</w:t>
                  </w:r>
                  <w:r w:rsidR="00DC3E48" w:rsidRPr="00B23367">
                    <w:rPr>
                      <w:sz w:val="24"/>
                      <w:szCs w:val="24"/>
                      <w:lang w:val="en-US"/>
                    </w:rPr>
                    <w:t>luorki</w:t>
                  </w:r>
                  <w:proofErr w:type="spellEnd"/>
                  <w:r w:rsidR="00DC3E48" w:rsidRPr="00B23367">
                    <w:rPr>
                      <w:sz w:val="24"/>
                      <w:szCs w:val="24"/>
                      <w:lang w:val="en-US"/>
                    </w:rPr>
                    <w:t xml:space="preserve"> (F)</w:t>
                  </w:r>
                </w:p>
              </w:tc>
              <w:tc>
                <w:tcPr>
                  <w:tcW w:w="2764" w:type="dxa"/>
                  <w:vAlign w:val="center"/>
                </w:tcPr>
                <w:p w14:paraId="3F848220" w14:textId="77777777" w:rsidR="00DC3E48" w:rsidRPr="00B23367" w:rsidRDefault="00DC3E48" w:rsidP="00B23367">
                  <w:pPr>
                    <w:jc w:val="center"/>
                    <w:rPr>
                      <w:sz w:val="24"/>
                      <w:szCs w:val="24"/>
                      <w:lang w:val="en-US"/>
                    </w:rPr>
                  </w:pPr>
                  <w:r w:rsidRPr="00B23367">
                    <w:rPr>
                      <w:sz w:val="24"/>
                      <w:szCs w:val="24"/>
                      <w:lang w:val="en-US"/>
                    </w:rPr>
                    <w:t>1 mg/Nm</w:t>
                  </w:r>
                  <w:r w:rsidRPr="00B23367">
                    <w:rPr>
                      <w:sz w:val="24"/>
                      <w:szCs w:val="24"/>
                      <w:vertAlign w:val="superscript"/>
                      <w:lang w:val="en-US"/>
                    </w:rPr>
                    <w:t>3</w:t>
                  </w:r>
                </w:p>
              </w:tc>
            </w:tr>
            <w:tr w:rsidR="00DC3E48" w:rsidRPr="00B23367" w14:paraId="0A7CA878" w14:textId="77777777">
              <w:tc>
                <w:tcPr>
                  <w:tcW w:w="2084" w:type="dxa"/>
                  <w:vAlign w:val="center"/>
                </w:tcPr>
                <w:p w14:paraId="423A30AF" w14:textId="77777777" w:rsidR="00DC3E48" w:rsidRPr="00B23367" w:rsidRDefault="00350840" w:rsidP="00B23367">
                  <w:pPr>
                    <w:jc w:val="both"/>
                    <w:rPr>
                      <w:sz w:val="24"/>
                      <w:szCs w:val="24"/>
                    </w:rPr>
                  </w:pPr>
                  <w:r w:rsidRPr="00B23367">
                    <w:rPr>
                      <w:sz w:val="24"/>
                      <w:szCs w:val="24"/>
                    </w:rPr>
                    <w:t>C</w:t>
                  </w:r>
                  <w:r w:rsidR="00DC3E48" w:rsidRPr="00B23367">
                    <w:rPr>
                      <w:sz w:val="24"/>
                      <w:szCs w:val="24"/>
                    </w:rPr>
                    <w:t>hlorki (Cl)</w:t>
                  </w:r>
                </w:p>
              </w:tc>
              <w:tc>
                <w:tcPr>
                  <w:tcW w:w="2764" w:type="dxa"/>
                  <w:vAlign w:val="center"/>
                </w:tcPr>
                <w:p w14:paraId="4D6A84FC" w14:textId="77777777" w:rsidR="00DC3E48" w:rsidRPr="00B23367" w:rsidRDefault="00DC3E48" w:rsidP="00B23367">
                  <w:pPr>
                    <w:jc w:val="center"/>
                    <w:rPr>
                      <w:sz w:val="24"/>
                      <w:szCs w:val="24"/>
                    </w:rPr>
                  </w:pPr>
                  <w:r w:rsidRPr="00B23367">
                    <w:rPr>
                      <w:sz w:val="24"/>
                      <w:szCs w:val="24"/>
                    </w:rPr>
                    <w:t>5 mg/Nm</w:t>
                  </w:r>
                  <w:r w:rsidRPr="00B23367">
                    <w:rPr>
                      <w:sz w:val="24"/>
                      <w:szCs w:val="24"/>
                      <w:vertAlign w:val="superscript"/>
                    </w:rPr>
                    <w:t>3</w:t>
                  </w:r>
                </w:p>
              </w:tc>
            </w:tr>
            <w:tr w:rsidR="00DC3E48" w:rsidRPr="00B23367" w14:paraId="4C9AE90F" w14:textId="77777777">
              <w:tc>
                <w:tcPr>
                  <w:tcW w:w="2084" w:type="dxa"/>
                  <w:vAlign w:val="center"/>
                </w:tcPr>
                <w:p w14:paraId="6B57ACCD" w14:textId="77777777" w:rsidR="00DC3E48" w:rsidRPr="00B23367" w:rsidRDefault="00310FAA" w:rsidP="00B23367">
                  <w:pPr>
                    <w:jc w:val="both"/>
                    <w:rPr>
                      <w:sz w:val="24"/>
                      <w:szCs w:val="24"/>
                    </w:rPr>
                  </w:pPr>
                  <w:proofErr w:type="spellStart"/>
                  <w:r w:rsidRPr="00B23367">
                    <w:rPr>
                      <w:sz w:val="24"/>
                      <w:szCs w:val="24"/>
                    </w:rPr>
                    <w:t>ditlenek</w:t>
                  </w:r>
                  <w:proofErr w:type="spellEnd"/>
                  <w:r w:rsidR="00DC3E48" w:rsidRPr="00B23367">
                    <w:rPr>
                      <w:sz w:val="24"/>
                      <w:szCs w:val="24"/>
                    </w:rPr>
                    <w:t xml:space="preserve"> siarki SO</w:t>
                  </w:r>
                  <w:r w:rsidR="00DC3E48" w:rsidRPr="00B23367">
                    <w:rPr>
                      <w:sz w:val="24"/>
                      <w:szCs w:val="24"/>
                      <w:vertAlign w:val="subscript"/>
                    </w:rPr>
                    <w:t>2</w:t>
                  </w:r>
                </w:p>
              </w:tc>
              <w:tc>
                <w:tcPr>
                  <w:tcW w:w="2764" w:type="dxa"/>
                  <w:vAlign w:val="center"/>
                </w:tcPr>
                <w:p w14:paraId="1D8D30EE" w14:textId="77777777" w:rsidR="00DC3E48" w:rsidRPr="00B23367" w:rsidRDefault="00DC3E48" w:rsidP="00B23367">
                  <w:pPr>
                    <w:jc w:val="center"/>
                    <w:rPr>
                      <w:sz w:val="24"/>
                      <w:szCs w:val="24"/>
                    </w:rPr>
                  </w:pPr>
                  <w:r w:rsidRPr="00B23367">
                    <w:rPr>
                      <w:sz w:val="24"/>
                      <w:szCs w:val="24"/>
                    </w:rPr>
                    <w:t>50 – 200 mg/Nm</w:t>
                  </w:r>
                  <w:r w:rsidRPr="00B23367">
                    <w:rPr>
                      <w:sz w:val="24"/>
                      <w:szCs w:val="24"/>
                      <w:vertAlign w:val="superscript"/>
                    </w:rPr>
                    <w:t>3</w:t>
                  </w:r>
                </w:p>
              </w:tc>
            </w:tr>
            <w:tr w:rsidR="00DC3E48" w:rsidRPr="00B23367" w14:paraId="6CD02AC3" w14:textId="77777777">
              <w:tc>
                <w:tcPr>
                  <w:tcW w:w="2084" w:type="dxa"/>
                  <w:vAlign w:val="center"/>
                </w:tcPr>
                <w:p w14:paraId="6DEBD30A" w14:textId="77777777" w:rsidR="00DC3E48" w:rsidRPr="00B23367" w:rsidRDefault="00DC3E48" w:rsidP="00B23367">
                  <w:pPr>
                    <w:jc w:val="both"/>
                    <w:rPr>
                      <w:sz w:val="24"/>
                      <w:szCs w:val="24"/>
                    </w:rPr>
                  </w:pPr>
                  <w:r w:rsidRPr="00B23367">
                    <w:rPr>
                      <w:sz w:val="24"/>
                      <w:szCs w:val="24"/>
                    </w:rPr>
                    <w:t xml:space="preserve">tlenki azotu </w:t>
                  </w:r>
                  <w:proofErr w:type="spellStart"/>
                  <w:r w:rsidRPr="00B23367">
                    <w:rPr>
                      <w:sz w:val="24"/>
                      <w:szCs w:val="24"/>
                    </w:rPr>
                    <w:t>NO</w:t>
                  </w:r>
                  <w:r w:rsidRPr="00B23367">
                    <w:rPr>
                      <w:sz w:val="24"/>
                      <w:szCs w:val="24"/>
                      <w:vertAlign w:val="subscript"/>
                    </w:rPr>
                    <w:t>x</w:t>
                  </w:r>
                  <w:proofErr w:type="spellEnd"/>
                </w:p>
              </w:tc>
              <w:tc>
                <w:tcPr>
                  <w:tcW w:w="2764" w:type="dxa"/>
                  <w:vAlign w:val="center"/>
                </w:tcPr>
                <w:p w14:paraId="0B0C2ABC" w14:textId="77777777" w:rsidR="00DC3E48" w:rsidRPr="00B23367" w:rsidRDefault="00DC3E48" w:rsidP="00B23367">
                  <w:pPr>
                    <w:jc w:val="center"/>
                    <w:rPr>
                      <w:sz w:val="24"/>
                      <w:szCs w:val="24"/>
                    </w:rPr>
                  </w:pPr>
                  <w:r w:rsidRPr="00B23367">
                    <w:rPr>
                      <w:sz w:val="24"/>
                      <w:szCs w:val="24"/>
                    </w:rPr>
                    <w:t>&lt; 100 – 300 mg/Nm</w:t>
                  </w:r>
                  <w:r w:rsidRPr="00B23367">
                    <w:rPr>
                      <w:sz w:val="24"/>
                      <w:szCs w:val="24"/>
                      <w:vertAlign w:val="superscript"/>
                    </w:rPr>
                    <w:t>3</w:t>
                  </w:r>
                </w:p>
              </w:tc>
            </w:tr>
          </w:tbl>
          <w:p w14:paraId="09056B16" w14:textId="77777777" w:rsidR="00C12748" w:rsidRPr="00B23367" w:rsidRDefault="00C12748" w:rsidP="00B23367">
            <w:pPr>
              <w:jc w:val="both"/>
              <w:rPr>
                <w:sz w:val="24"/>
                <w:szCs w:val="24"/>
              </w:rPr>
            </w:pPr>
          </w:p>
        </w:tc>
        <w:tc>
          <w:tcPr>
            <w:tcW w:w="1742" w:type="pct"/>
          </w:tcPr>
          <w:p w14:paraId="2FE9E25E" w14:textId="77777777" w:rsidR="00C12748" w:rsidRPr="00B23367" w:rsidRDefault="00672080" w:rsidP="00B23367">
            <w:pPr>
              <w:jc w:val="both"/>
              <w:rPr>
                <w:sz w:val="24"/>
                <w:szCs w:val="24"/>
              </w:rPr>
            </w:pPr>
            <w:r w:rsidRPr="00B23367">
              <w:rPr>
                <w:sz w:val="24"/>
                <w:szCs w:val="24"/>
              </w:rPr>
              <w:t xml:space="preserve">Wielkości emisji do powietrza zmierzone w instalacji </w:t>
            </w:r>
            <w:proofErr w:type="spellStart"/>
            <w:r w:rsidRPr="00B23367">
              <w:rPr>
                <w:sz w:val="24"/>
                <w:szCs w:val="24"/>
              </w:rPr>
              <w:t>Alumetal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856"/>
            </w:tblGrid>
            <w:tr w:rsidR="00672080" w:rsidRPr="00B23367" w14:paraId="23F49E7D" w14:textId="77777777">
              <w:tc>
                <w:tcPr>
                  <w:tcW w:w="2084" w:type="dxa"/>
                  <w:vAlign w:val="center"/>
                </w:tcPr>
                <w:p w14:paraId="3A9DEC8B" w14:textId="77777777" w:rsidR="00672080" w:rsidRPr="00B23367" w:rsidRDefault="00672080" w:rsidP="00B23367">
                  <w:pPr>
                    <w:jc w:val="center"/>
                    <w:rPr>
                      <w:sz w:val="24"/>
                      <w:szCs w:val="24"/>
                    </w:rPr>
                  </w:pPr>
                  <w:r w:rsidRPr="00B23367">
                    <w:rPr>
                      <w:sz w:val="24"/>
                      <w:szCs w:val="24"/>
                    </w:rPr>
                    <w:t>zanieczyszczenie</w:t>
                  </w:r>
                </w:p>
              </w:tc>
              <w:tc>
                <w:tcPr>
                  <w:tcW w:w="2403" w:type="dxa"/>
                  <w:vAlign w:val="center"/>
                </w:tcPr>
                <w:p w14:paraId="57885368" w14:textId="77777777" w:rsidR="00672080" w:rsidRPr="00B23367" w:rsidRDefault="00672080" w:rsidP="00B23367">
                  <w:pPr>
                    <w:jc w:val="center"/>
                    <w:rPr>
                      <w:sz w:val="24"/>
                      <w:szCs w:val="24"/>
                    </w:rPr>
                  </w:pPr>
                  <w:r w:rsidRPr="00B23367">
                    <w:rPr>
                      <w:sz w:val="24"/>
                      <w:szCs w:val="24"/>
                    </w:rPr>
                    <w:t xml:space="preserve">zmierzone </w:t>
                  </w:r>
                </w:p>
              </w:tc>
            </w:tr>
            <w:tr w:rsidR="00672080" w:rsidRPr="00B23367" w14:paraId="12FA4A26" w14:textId="77777777">
              <w:tc>
                <w:tcPr>
                  <w:tcW w:w="2084" w:type="dxa"/>
                  <w:vAlign w:val="center"/>
                </w:tcPr>
                <w:p w14:paraId="7A70F5DA" w14:textId="77777777" w:rsidR="00672080" w:rsidRPr="00B23367" w:rsidRDefault="00672080" w:rsidP="00B23367">
                  <w:pPr>
                    <w:jc w:val="both"/>
                    <w:rPr>
                      <w:sz w:val="24"/>
                      <w:szCs w:val="24"/>
                    </w:rPr>
                  </w:pPr>
                  <w:r w:rsidRPr="00B23367">
                    <w:rPr>
                      <w:sz w:val="24"/>
                      <w:szCs w:val="24"/>
                    </w:rPr>
                    <w:t>pył</w:t>
                  </w:r>
                </w:p>
              </w:tc>
              <w:tc>
                <w:tcPr>
                  <w:tcW w:w="2403" w:type="dxa"/>
                  <w:vAlign w:val="center"/>
                </w:tcPr>
                <w:p w14:paraId="5A94A13B" w14:textId="77777777" w:rsidR="00672080" w:rsidRPr="00B23367" w:rsidRDefault="00672080" w:rsidP="00B23367">
                  <w:pPr>
                    <w:jc w:val="center"/>
                    <w:rPr>
                      <w:sz w:val="24"/>
                      <w:szCs w:val="24"/>
                      <w:lang w:val="en-US"/>
                    </w:rPr>
                  </w:pPr>
                  <w:r w:rsidRPr="00B23367">
                    <w:rPr>
                      <w:sz w:val="24"/>
                      <w:szCs w:val="24"/>
                      <w:lang w:val="en-US"/>
                    </w:rPr>
                    <w:t>2,05</w:t>
                  </w:r>
                </w:p>
              </w:tc>
            </w:tr>
            <w:tr w:rsidR="00672080" w:rsidRPr="00B23367" w14:paraId="5FCD5E65" w14:textId="77777777">
              <w:tc>
                <w:tcPr>
                  <w:tcW w:w="2084" w:type="dxa"/>
                  <w:vAlign w:val="center"/>
                </w:tcPr>
                <w:p w14:paraId="26FB54FF" w14:textId="77777777" w:rsidR="00672080" w:rsidRPr="00B23367" w:rsidRDefault="00672080" w:rsidP="00B23367">
                  <w:pPr>
                    <w:jc w:val="both"/>
                    <w:rPr>
                      <w:sz w:val="24"/>
                      <w:szCs w:val="24"/>
                      <w:lang w:val="en-US"/>
                    </w:rPr>
                  </w:pPr>
                  <w:proofErr w:type="spellStart"/>
                  <w:r w:rsidRPr="00B23367">
                    <w:rPr>
                      <w:sz w:val="24"/>
                      <w:szCs w:val="24"/>
                      <w:lang w:val="en-US"/>
                    </w:rPr>
                    <w:t>fluorki</w:t>
                  </w:r>
                  <w:proofErr w:type="spellEnd"/>
                  <w:r w:rsidRPr="00B23367">
                    <w:rPr>
                      <w:sz w:val="24"/>
                      <w:szCs w:val="24"/>
                      <w:lang w:val="en-US"/>
                    </w:rPr>
                    <w:t xml:space="preserve"> (F)</w:t>
                  </w:r>
                </w:p>
              </w:tc>
              <w:tc>
                <w:tcPr>
                  <w:tcW w:w="2403" w:type="dxa"/>
                  <w:vAlign w:val="center"/>
                </w:tcPr>
                <w:p w14:paraId="12F86F2A" w14:textId="77777777" w:rsidR="00672080" w:rsidRPr="00B23367" w:rsidRDefault="00672080" w:rsidP="00B23367">
                  <w:pPr>
                    <w:jc w:val="center"/>
                    <w:rPr>
                      <w:sz w:val="24"/>
                      <w:szCs w:val="24"/>
                    </w:rPr>
                  </w:pPr>
                  <w:r w:rsidRPr="00B23367">
                    <w:rPr>
                      <w:sz w:val="24"/>
                      <w:szCs w:val="24"/>
                    </w:rPr>
                    <w:t>0,56</w:t>
                  </w:r>
                </w:p>
              </w:tc>
            </w:tr>
            <w:tr w:rsidR="00672080" w:rsidRPr="00B23367" w14:paraId="785FA689" w14:textId="77777777">
              <w:tc>
                <w:tcPr>
                  <w:tcW w:w="2084" w:type="dxa"/>
                  <w:vAlign w:val="center"/>
                </w:tcPr>
                <w:p w14:paraId="64AB351C" w14:textId="77777777" w:rsidR="00672080" w:rsidRPr="00B23367" w:rsidRDefault="00672080" w:rsidP="00B23367">
                  <w:pPr>
                    <w:jc w:val="both"/>
                    <w:rPr>
                      <w:sz w:val="24"/>
                      <w:szCs w:val="24"/>
                    </w:rPr>
                  </w:pPr>
                  <w:r w:rsidRPr="00B23367">
                    <w:rPr>
                      <w:sz w:val="24"/>
                      <w:szCs w:val="24"/>
                    </w:rPr>
                    <w:t>chlorki (Cl)</w:t>
                  </w:r>
                </w:p>
              </w:tc>
              <w:tc>
                <w:tcPr>
                  <w:tcW w:w="2403" w:type="dxa"/>
                  <w:vAlign w:val="center"/>
                </w:tcPr>
                <w:p w14:paraId="17216D02" w14:textId="77777777" w:rsidR="00672080" w:rsidRPr="00B23367" w:rsidRDefault="00672080" w:rsidP="00B23367">
                  <w:pPr>
                    <w:jc w:val="center"/>
                    <w:rPr>
                      <w:sz w:val="24"/>
                      <w:szCs w:val="24"/>
                    </w:rPr>
                  </w:pPr>
                  <w:r w:rsidRPr="00B23367">
                    <w:rPr>
                      <w:sz w:val="24"/>
                      <w:szCs w:val="24"/>
                    </w:rPr>
                    <w:t>9,53</w:t>
                  </w:r>
                </w:p>
              </w:tc>
            </w:tr>
            <w:tr w:rsidR="00672080" w:rsidRPr="00B23367" w14:paraId="60A79DB5" w14:textId="77777777">
              <w:tc>
                <w:tcPr>
                  <w:tcW w:w="2084" w:type="dxa"/>
                  <w:vAlign w:val="center"/>
                </w:tcPr>
                <w:p w14:paraId="0884DA8C" w14:textId="77777777" w:rsidR="00672080" w:rsidRPr="00B23367" w:rsidRDefault="00310FAA" w:rsidP="00B23367">
                  <w:pPr>
                    <w:jc w:val="both"/>
                    <w:rPr>
                      <w:sz w:val="24"/>
                      <w:szCs w:val="24"/>
                    </w:rPr>
                  </w:pPr>
                  <w:proofErr w:type="spellStart"/>
                  <w:r w:rsidRPr="00B23367">
                    <w:rPr>
                      <w:sz w:val="24"/>
                      <w:szCs w:val="24"/>
                    </w:rPr>
                    <w:t>ditlenek</w:t>
                  </w:r>
                  <w:proofErr w:type="spellEnd"/>
                  <w:r w:rsidR="00672080" w:rsidRPr="00B23367">
                    <w:rPr>
                      <w:sz w:val="24"/>
                      <w:szCs w:val="24"/>
                    </w:rPr>
                    <w:t xml:space="preserve"> siarki SO</w:t>
                  </w:r>
                  <w:r w:rsidR="00672080" w:rsidRPr="00B23367">
                    <w:rPr>
                      <w:sz w:val="24"/>
                      <w:szCs w:val="24"/>
                      <w:vertAlign w:val="subscript"/>
                    </w:rPr>
                    <w:t>2</w:t>
                  </w:r>
                </w:p>
              </w:tc>
              <w:tc>
                <w:tcPr>
                  <w:tcW w:w="2403" w:type="dxa"/>
                  <w:vAlign w:val="center"/>
                </w:tcPr>
                <w:p w14:paraId="6BC0DB3D" w14:textId="77777777" w:rsidR="00672080" w:rsidRPr="00B23367" w:rsidRDefault="0031720C" w:rsidP="00B23367">
                  <w:pPr>
                    <w:jc w:val="center"/>
                    <w:rPr>
                      <w:sz w:val="24"/>
                      <w:szCs w:val="24"/>
                    </w:rPr>
                  </w:pPr>
                  <w:r w:rsidRPr="00B23367">
                    <w:rPr>
                      <w:sz w:val="24"/>
                      <w:szCs w:val="24"/>
                    </w:rPr>
                    <w:t>wykorzystywany gaz nie zawiera związków ciarki</w:t>
                  </w:r>
                </w:p>
              </w:tc>
            </w:tr>
            <w:tr w:rsidR="00672080" w:rsidRPr="00B23367" w14:paraId="12A1AD9A" w14:textId="77777777">
              <w:tc>
                <w:tcPr>
                  <w:tcW w:w="2084" w:type="dxa"/>
                  <w:vAlign w:val="center"/>
                </w:tcPr>
                <w:p w14:paraId="195A0DFC" w14:textId="77777777" w:rsidR="00672080" w:rsidRPr="00B23367" w:rsidRDefault="00672080" w:rsidP="00B23367">
                  <w:pPr>
                    <w:jc w:val="both"/>
                    <w:rPr>
                      <w:sz w:val="24"/>
                      <w:szCs w:val="24"/>
                    </w:rPr>
                  </w:pPr>
                  <w:r w:rsidRPr="00B23367">
                    <w:rPr>
                      <w:sz w:val="24"/>
                      <w:szCs w:val="24"/>
                    </w:rPr>
                    <w:t xml:space="preserve">tlenki azotu </w:t>
                  </w:r>
                  <w:proofErr w:type="spellStart"/>
                  <w:r w:rsidRPr="00B23367">
                    <w:rPr>
                      <w:sz w:val="24"/>
                      <w:szCs w:val="24"/>
                    </w:rPr>
                    <w:t>NO</w:t>
                  </w:r>
                  <w:r w:rsidRPr="00B23367">
                    <w:rPr>
                      <w:sz w:val="24"/>
                      <w:szCs w:val="24"/>
                      <w:vertAlign w:val="subscript"/>
                    </w:rPr>
                    <w:t>x</w:t>
                  </w:r>
                  <w:proofErr w:type="spellEnd"/>
                </w:p>
              </w:tc>
              <w:tc>
                <w:tcPr>
                  <w:tcW w:w="2403" w:type="dxa"/>
                  <w:vAlign w:val="center"/>
                </w:tcPr>
                <w:p w14:paraId="2ED73F3C" w14:textId="77777777" w:rsidR="00672080" w:rsidRPr="00B23367" w:rsidRDefault="00672080" w:rsidP="00B23367">
                  <w:pPr>
                    <w:jc w:val="center"/>
                    <w:rPr>
                      <w:sz w:val="24"/>
                      <w:szCs w:val="24"/>
                    </w:rPr>
                  </w:pPr>
                  <w:r w:rsidRPr="00B23367">
                    <w:rPr>
                      <w:sz w:val="24"/>
                      <w:szCs w:val="24"/>
                    </w:rPr>
                    <w:t>6,16</w:t>
                  </w:r>
                </w:p>
              </w:tc>
            </w:tr>
          </w:tbl>
          <w:p w14:paraId="5F8DA763" w14:textId="77777777" w:rsidR="00672080" w:rsidRPr="00B23367" w:rsidRDefault="00672080" w:rsidP="00B23367">
            <w:pPr>
              <w:jc w:val="both"/>
              <w:rPr>
                <w:sz w:val="24"/>
                <w:szCs w:val="24"/>
              </w:rPr>
            </w:pPr>
          </w:p>
        </w:tc>
        <w:tc>
          <w:tcPr>
            <w:tcW w:w="1124" w:type="pct"/>
          </w:tcPr>
          <w:p w14:paraId="585B74E1" w14:textId="77777777" w:rsidR="00786048" w:rsidRPr="00B23367" w:rsidRDefault="00786048" w:rsidP="00B23367">
            <w:pPr>
              <w:jc w:val="both"/>
              <w:rPr>
                <w:b/>
                <w:sz w:val="24"/>
                <w:szCs w:val="24"/>
              </w:rPr>
            </w:pPr>
            <w:r w:rsidRPr="00B23367">
              <w:rPr>
                <w:sz w:val="24"/>
                <w:szCs w:val="24"/>
              </w:rPr>
              <w:t xml:space="preserve">Wielkości emisji mieszczą się w przedziałach zalecanych przez dokument referencyjny z wyjątkiem chlorków. Zwiększone stężenia tych związków wynikają z faktu, iż instalacja produkuje przede wszystkim odlewnicze stopy aluminium do produkcji tłoków gdzie najbardziej nieporządne zanieczyszczenia to Ca, Na i Sr , usunięcie tych zanieczyszczeń polega na wprowadzeniu do ciekłego metalu eliminatora w postaci sypkiej, sporządzonego na </w:t>
            </w:r>
            <w:r w:rsidRPr="00B23367">
              <w:rPr>
                <w:sz w:val="24"/>
                <w:szCs w:val="24"/>
              </w:rPr>
              <w:lastRenderedPageBreak/>
              <w:t xml:space="preserve">bazie chlorowców stąd podwyższona emisja w tym zakresie – </w:t>
            </w:r>
            <w:r w:rsidRPr="00B23367">
              <w:rPr>
                <w:b/>
                <w:sz w:val="24"/>
                <w:szCs w:val="24"/>
              </w:rPr>
              <w:t>emisja ta nie narusza obowiązujących standardów jakości środowiska.</w:t>
            </w:r>
          </w:p>
          <w:p w14:paraId="479FB581" w14:textId="77777777" w:rsidR="00C12748" w:rsidRPr="00B23367" w:rsidRDefault="00786048" w:rsidP="00B23367">
            <w:pPr>
              <w:jc w:val="both"/>
              <w:rPr>
                <w:sz w:val="24"/>
                <w:szCs w:val="24"/>
              </w:rPr>
            </w:pPr>
            <w:r w:rsidRPr="00B23367">
              <w:rPr>
                <w:sz w:val="24"/>
                <w:szCs w:val="24"/>
              </w:rPr>
              <w:t xml:space="preserve">Uwzględniając to </w:t>
            </w:r>
            <w:r w:rsidR="00BF4925" w:rsidRPr="00B23367">
              <w:rPr>
                <w:sz w:val="24"/>
                <w:szCs w:val="24"/>
              </w:rPr>
              <w:t>uznano</w:t>
            </w:r>
            <w:r w:rsidRPr="00B23367">
              <w:rPr>
                <w:sz w:val="24"/>
                <w:szCs w:val="24"/>
              </w:rPr>
              <w:t>, że instalacja spełnia wymogi BAT.</w:t>
            </w:r>
          </w:p>
        </w:tc>
      </w:tr>
      <w:tr w:rsidR="00786048" w:rsidRPr="00B23367" w14:paraId="17D7174A" w14:textId="77777777">
        <w:tc>
          <w:tcPr>
            <w:tcW w:w="5000" w:type="pct"/>
            <w:gridSpan w:val="3"/>
          </w:tcPr>
          <w:p w14:paraId="6A6DF82F" w14:textId="77777777" w:rsidR="00786048" w:rsidRPr="00B23367" w:rsidRDefault="00786048" w:rsidP="00B23367">
            <w:pPr>
              <w:jc w:val="both"/>
              <w:rPr>
                <w:sz w:val="24"/>
                <w:szCs w:val="24"/>
              </w:rPr>
            </w:pPr>
            <w:r w:rsidRPr="00B23367">
              <w:rPr>
                <w:sz w:val="24"/>
                <w:szCs w:val="24"/>
              </w:rPr>
              <w:lastRenderedPageBreak/>
              <w:t xml:space="preserve">Obowiązujące przepisy nie ustalają standardów emisyjnych </w:t>
            </w:r>
            <w:r w:rsidR="00441F17" w:rsidRPr="00B23367">
              <w:rPr>
                <w:sz w:val="24"/>
                <w:szCs w:val="24"/>
              </w:rPr>
              <w:t xml:space="preserve">ani zakresu obowiązkowych pomiarów </w:t>
            </w:r>
            <w:r w:rsidRPr="00B23367">
              <w:rPr>
                <w:sz w:val="24"/>
                <w:szCs w:val="24"/>
              </w:rPr>
              <w:t>dla tego typu instalacji</w:t>
            </w:r>
            <w:r w:rsidR="00441F17" w:rsidRPr="00B23367">
              <w:rPr>
                <w:sz w:val="24"/>
                <w:szCs w:val="24"/>
              </w:rPr>
              <w:t>. U</w:t>
            </w:r>
            <w:r w:rsidRPr="00B23367">
              <w:rPr>
                <w:sz w:val="24"/>
                <w:szCs w:val="24"/>
              </w:rPr>
              <w:t xml:space="preserve">względniając </w:t>
            </w:r>
            <w:r w:rsidR="00441F17" w:rsidRPr="00B23367">
              <w:rPr>
                <w:sz w:val="24"/>
                <w:szCs w:val="24"/>
              </w:rPr>
              <w:t xml:space="preserve">jednak </w:t>
            </w:r>
            <w:r w:rsidRPr="00B23367">
              <w:rPr>
                <w:sz w:val="24"/>
                <w:szCs w:val="24"/>
              </w:rPr>
              <w:t xml:space="preserve">zachowanie bezpieczeństwa </w:t>
            </w:r>
            <w:r w:rsidR="00441F17" w:rsidRPr="00B23367">
              <w:rPr>
                <w:sz w:val="24"/>
                <w:szCs w:val="24"/>
              </w:rPr>
              <w:t>środowiska oraz zalecenia dokumentu referencyjnego nałożono obowiązek przeprowadzenia pomiarów emisji.</w:t>
            </w:r>
          </w:p>
        </w:tc>
      </w:tr>
      <w:tr w:rsidR="00A76B26" w:rsidRPr="00B23367" w14:paraId="2BC17C1E" w14:textId="77777777">
        <w:tc>
          <w:tcPr>
            <w:tcW w:w="5000" w:type="pct"/>
            <w:gridSpan w:val="3"/>
          </w:tcPr>
          <w:p w14:paraId="31A54128" w14:textId="77777777" w:rsidR="00A76B26" w:rsidRPr="00B23367" w:rsidRDefault="00A76B26" w:rsidP="00B23367">
            <w:pPr>
              <w:jc w:val="both"/>
              <w:rPr>
                <w:sz w:val="24"/>
                <w:szCs w:val="24"/>
              </w:rPr>
            </w:pPr>
            <w:r w:rsidRPr="00B23367">
              <w:rPr>
                <w:sz w:val="24"/>
                <w:szCs w:val="24"/>
              </w:rPr>
              <w:t xml:space="preserve">Zgodność z BAT w zakresie gospodarki odpadami </w:t>
            </w:r>
          </w:p>
        </w:tc>
      </w:tr>
      <w:tr w:rsidR="00A76B26" w:rsidRPr="00B23367" w14:paraId="1F575635" w14:textId="77777777">
        <w:tc>
          <w:tcPr>
            <w:tcW w:w="5000" w:type="pct"/>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694"/>
              <w:gridCol w:w="1924"/>
              <w:gridCol w:w="2200"/>
              <w:gridCol w:w="1748"/>
              <w:gridCol w:w="1724"/>
            </w:tblGrid>
            <w:tr w:rsidR="00A76B26" w:rsidRPr="00B23367" w14:paraId="6E09EA47" w14:textId="77777777">
              <w:tc>
                <w:tcPr>
                  <w:tcW w:w="679" w:type="pct"/>
                  <w:vAlign w:val="center"/>
                </w:tcPr>
                <w:p w14:paraId="38C3438C" w14:textId="77777777" w:rsidR="00A76B26" w:rsidRPr="00B23367" w:rsidRDefault="00BF4925" w:rsidP="00B23367">
                  <w:pPr>
                    <w:jc w:val="both"/>
                    <w:rPr>
                      <w:sz w:val="24"/>
                      <w:szCs w:val="24"/>
                    </w:rPr>
                  </w:pPr>
                  <w:r w:rsidRPr="00B23367">
                    <w:rPr>
                      <w:sz w:val="24"/>
                      <w:szCs w:val="24"/>
                    </w:rPr>
                    <w:t>Rodzaj</w:t>
                  </w:r>
                  <w:r w:rsidR="00A76B26" w:rsidRPr="00B23367">
                    <w:rPr>
                      <w:sz w:val="24"/>
                      <w:szCs w:val="24"/>
                    </w:rPr>
                    <w:t xml:space="preserve"> odpadu</w:t>
                  </w:r>
                </w:p>
              </w:tc>
              <w:tc>
                <w:tcPr>
                  <w:tcW w:w="788" w:type="pct"/>
                  <w:vAlign w:val="center"/>
                </w:tcPr>
                <w:p w14:paraId="360311A0" w14:textId="77777777" w:rsidR="00A76B26" w:rsidRPr="00B23367" w:rsidRDefault="00BF4925" w:rsidP="00B23367">
                  <w:pPr>
                    <w:jc w:val="both"/>
                    <w:rPr>
                      <w:sz w:val="24"/>
                      <w:szCs w:val="24"/>
                    </w:rPr>
                  </w:pPr>
                  <w:r w:rsidRPr="00B23367">
                    <w:rPr>
                      <w:sz w:val="24"/>
                      <w:szCs w:val="24"/>
                    </w:rPr>
                    <w:t>Źródło</w:t>
                  </w:r>
                  <w:r w:rsidR="00A76B26" w:rsidRPr="00B23367">
                    <w:rPr>
                      <w:sz w:val="24"/>
                      <w:szCs w:val="24"/>
                    </w:rPr>
                    <w:t xml:space="preserve"> powstawania</w:t>
                  </w:r>
                </w:p>
              </w:tc>
              <w:tc>
                <w:tcPr>
                  <w:tcW w:w="895" w:type="pct"/>
                  <w:vAlign w:val="center"/>
                </w:tcPr>
                <w:p w14:paraId="2EC7F0B5" w14:textId="77777777" w:rsidR="00A76B26" w:rsidRPr="00B23367" w:rsidRDefault="00BF4925" w:rsidP="00B23367">
                  <w:pPr>
                    <w:jc w:val="both"/>
                    <w:rPr>
                      <w:sz w:val="24"/>
                      <w:szCs w:val="24"/>
                    </w:rPr>
                  </w:pPr>
                  <w:r w:rsidRPr="00B23367">
                    <w:rPr>
                      <w:sz w:val="24"/>
                      <w:szCs w:val="24"/>
                    </w:rPr>
                    <w:t>Ilość</w:t>
                  </w:r>
                  <w:r w:rsidR="00A76B26" w:rsidRPr="00B23367">
                    <w:rPr>
                      <w:sz w:val="24"/>
                      <w:szCs w:val="24"/>
                    </w:rPr>
                    <w:t xml:space="preserve"> powstającego odpadu</w:t>
                  </w:r>
                </w:p>
              </w:tc>
              <w:tc>
                <w:tcPr>
                  <w:tcW w:w="1023" w:type="pct"/>
                  <w:vAlign w:val="center"/>
                </w:tcPr>
                <w:p w14:paraId="476A1177" w14:textId="77777777" w:rsidR="00A76B26" w:rsidRPr="00B23367" w:rsidRDefault="00BF4925" w:rsidP="00B23367">
                  <w:pPr>
                    <w:jc w:val="both"/>
                    <w:rPr>
                      <w:sz w:val="24"/>
                      <w:szCs w:val="24"/>
                    </w:rPr>
                  </w:pPr>
                  <w:r w:rsidRPr="00B23367">
                    <w:rPr>
                      <w:sz w:val="24"/>
                      <w:szCs w:val="24"/>
                    </w:rPr>
                    <w:t>Wymagany</w:t>
                  </w:r>
                  <w:r w:rsidR="00A76B26" w:rsidRPr="00B23367">
                    <w:rPr>
                      <w:sz w:val="24"/>
                      <w:szCs w:val="24"/>
                    </w:rPr>
                    <w:t xml:space="preserve"> sposób postępowania z odpadem</w:t>
                  </w:r>
                </w:p>
              </w:tc>
              <w:tc>
                <w:tcPr>
                  <w:tcW w:w="813" w:type="pct"/>
                  <w:vAlign w:val="center"/>
                </w:tcPr>
                <w:p w14:paraId="4B2CE788" w14:textId="77777777" w:rsidR="00A76B26" w:rsidRPr="00B23367" w:rsidRDefault="00BF4925" w:rsidP="00B23367">
                  <w:pPr>
                    <w:jc w:val="both"/>
                    <w:rPr>
                      <w:sz w:val="24"/>
                      <w:szCs w:val="24"/>
                    </w:rPr>
                  </w:pPr>
                  <w:r w:rsidRPr="00B23367">
                    <w:rPr>
                      <w:sz w:val="24"/>
                      <w:szCs w:val="24"/>
                    </w:rPr>
                    <w:t>Sposób</w:t>
                  </w:r>
                  <w:r w:rsidR="00A76B26" w:rsidRPr="00B23367">
                    <w:rPr>
                      <w:sz w:val="24"/>
                      <w:szCs w:val="24"/>
                    </w:rPr>
                    <w:t xml:space="preserve"> postępowania z odpadem w </w:t>
                  </w:r>
                  <w:proofErr w:type="spellStart"/>
                  <w:r w:rsidR="00A76B26" w:rsidRPr="00B23367">
                    <w:rPr>
                      <w:sz w:val="24"/>
                      <w:szCs w:val="24"/>
                    </w:rPr>
                    <w:t>Alumetal</w:t>
                  </w:r>
                  <w:proofErr w:type="spellEnd"/>
                  <w:r w:rsidR="00A76B26" w:rsidRPr="00B23367">
                    <w:rPr>
                      <w:sz w:val="24"/>
                      <w:szCs w:val="24"/>
                    </w:rPr>
                    <w:t xml:space="preserve"> </w:t>
                  </w:r>
                </w:p>
              </w:tc>
              <w:tc>
                <w:tcPr>
                  <w:tcW w:w="803" w:type="pct"/>
                </w:tcPr>
                <w:p w14:paraId="14BB3C6D" w14:textId="5052A9DF" w:rsidR="00A76B26" w:rsidRPr="00B23367" w:rsidRDefault="00A76B26" w:rsidP="00B23367">
                  <w:pPr>
                    <w:jc w:val="both"/>
                    <w:rPr>
                      <w:sz w:val="24"/>
                      <w:szCs w:val="24"/>
                    </w:rPr>
                  </w:pPr>
                  <w:r w:rsidRPr="00B23367">
                    <w:rPr>
                      <w:sz w:val="24"/>
                      <w:szCs w:val="24"/>
                    </w:rPr>
                    <w:t xml:space="preserve">Zgodność </w:t>
                  </w:r>
                  <w:r w:rsidR="008C4F5B" w:rsidRPr="00B23367">
                    <w:rPr>
                      <w:sz w:val="24"/>
                      <w:szCs w:val="24"/>
                    </w:rPr>
                    <w:t>z zalec</w:t>
                  </w:r>
                  <w:r w:rsidR="00BF4925" w:rsidRPr="00B23367">
                    <w:rPr>
                      <w:sz w:val="24"/>
                      <w:szCs w:val="24"/>
                    </w:rPr>
                    <w:t>eniami dokumentu referencyjnego</w:t>
                  </w:r>
                </w:p>
              </w:tc>
            </w:tr>
            <w:tr w:rsidR="00A76B26" w:rsidRPr="00B23367" w14:paraId="40B9F11C" w14:textId="77777777">
              <w:tc>
                <w:tcPr>
                  <w:tcW w:w="679" w:type="pct"/>
                  <w:vAlign w:val="center"/>
                </w:tcPr>
                <w:p w14:paraId="0D6D86FA" w14:textId="77777777" w:rsidR="00A76B26" w:rsidRPr="00B23367" w:rsidRDefault="00A76B26" w:rsidP="00B23367">
                  <w:pPr>
                    <w:jc w:val="both"/>
                    <w:rPr>
                      <w:sz w:val="24"/>
                      <w:szCs w:val="24"/>
                    </w:rPr>
                  </w:pPr>
                  <w:r w:rsidRPr="00B23367">
                    <w:rPr>
                      <w:sz w:val="24"/>
                      <w:szCs w:val="24"/>
                    </w:rPr>
                    <w:t>pyły z odpylania gazów odlotowych</w:t>
                  </w:r>
                </w:p>
              </w:tc>
              <w:tc>
                <w:tcPr>
                  <w:tcW w:w="788" w:type="pct"/>
                  <w:vAlign w:val="center"/>
                </w:tcPr>
                <w:p w14:paraId="3DDFEEED" w14:textId="77777777" w:rsidR="00A76B26" w:rsidRPr="00B23367" w:rsidRDefault="00A76B26" w:rsidP="00B23367">
                  <w:pPr>
                    <w:jc w:val="both"/>
                    <w:rPr>
                      <w:sz w:val="24"/>
                      <w:szCs w:val="24"/>
                    </w:rPr>
                  </w:pPr>
                  <w:r w:rsidRPr="00B23367">
                    <w:rPr>
                      <w:sz w:val="24"/>
                      <w:szCs w:val="24"/>
                    </w:rPr>
                    <w:t>oczyszczanie gazów z odlewania</w:t>
                  </w:r>
                </w:p>
              </w:tc>
              <w:tc>
                <w:tcPr>
                  <w:tcW w:w="895" w:type="pct"/>
                  <w:vAlign w:val="center"/>
                </w:tcPr>
                <w:p w14:paraId="52DDC639" w14:textId="77777777" w:rsidR="00A76B26" w:rsidRPr="00B23367" w:rsidRDefault="00A76B26" w:rsidP="00B23367">
                  <w:pPr>
                    <w:jc w:val="both"/>
                    <w:rPr>
                      <w:sz w:val="24"/>
                      <w:szCs w:val="24"/>
                    </w:rPr>
                  </w:pPr>
                  <w:r w:rsidRPr="00B23367">
                    <w:rPr>
                      <w:sz w:val="24"/>
                      <w:szCs w:val="24"/>
                    </w:rPr>
                    <w:t xml:space="preserve">do ok. 35 kg/Mg </w:t>
                  </w:r>
                  <w:r w:rsidR="00BF4925" w:rsidRPr="00B23367">
                    <w:rPr>
                      <w:sz w:val="24"/>
                      <w:szCs w:val="24"/>
                    </w:rPr>
                    <w:t>stopów aluminium</w:t>
                  </w:r>
                </w:p>
              </w:tc>
              <w:tc>
                <w:tcPr>
                  <w:tcW w:w="1023" w:type="pct"/>
                  <w:vAlign w:val="center"/>
                </w:tcPr>
                <w:p w14:paraId="210A6787" w14:textId="77777777" w:rsidR="00A76B26" w:rsidRPr="00B23367" w:rsidRDefault="00A76B26" w:rsidP="00B23367">
                  <w:pPr>
                    <w:jc w:val="both"/>
                    <w:rPr>
                      <w:sz w:val="24"/>
                      <w:szCs w:val="24"/>
                    </w:rPr>
                  </w:pPr>
                  <w:r w:rsidRPr="00B23367">
                    <w:rPr>
                      <w:sz w:val="24"/>
                      <w:szCs w:val="24"/>
                    </w:rPr>
                    <w:t xml:space="preserve">przeróbka lub składowanie pod ziemią, częściowa przeróbka chemiczna lub wykorzystanie </w:t>
                  </w:r>
                  <w:r w:rsidR="00A9118A">
                    <w:rPr>
                      <w:sz w:val="24"/>
                      <w:szCs w:val="24"/>
                    </w:rPr>
                    <w:t xml:space="preserve">w </w:t>
                  </w:r>
                  <w:r w:rsidRPr="00B23367">
                    <w:rPr>
                      <w:sz w:val="24"/>
                      <w:szCs w:val="24"/>
                    </w:rPr>
                    <w:t>przemyśle stalowym</w:t>
                  </w:r>
                </w:p>
              </w:tc>
              <w:tc>
                <w:tcPr>
                  <w:tcW w:w="813" w:type="pct"/>
                  <w:vAlign w:val="center"/>
                </w:tcPr>
                <w:p w14:paraId="27327252" w14:textId="77777777" w:rsidR="00A76B26" w:rsidRPr="00B23367" w:rsidRDefault="00A76B26" w:rsidP="00B23367">
                  <w:pPr>
                    <w:jc w:val="both"/>
                    <w:rPr>
                      <w:sz w:val="24"/>
                      <w:szCs w:val="24"/>
                    </w:rPr>
                  </w:pPr>
                  <w:r w:rsidRPr="00B23367">
                    <w:rPr>
                      <w:sz w:val="24"/>
                      <w:szCs w:val="24"/>
                    </w:rPr>
                    <w:t xml:space="preserve">Ok. 8 kg/Mg </w:t>
                  </w:r>
                  <w:r w:rsidR="00BF4925" w:rsidRPr="00B23367">
                    <w:rPr>
                      <w:sz w:val="24"/>
                      <w:szCs w:val="24"/>
                    </w:rPr>
                    <w:t>stopów aluminium</w:t>
                  </w:r>
                  <w:r w:rsidRPr="00B23367">
                    <w:rPr>
                      <w:sz w:val="24"/>
                      <w:szCs w:val="24"/>
                    </w:rPr>
                    <w:t xml:space="preserve">, w całości odsprzedawane do odzysku </w:t>
                  </w:r>
                </w:p>
              </w:tc>
              <w:tc>
                <w:tcPr>
                  <w:tcW w:w="803" w:type="pct"/>
                </w:tcPr>
                <w:p w14:paraId="55588A2E" w14:textId="0E4BC32E" w:rsidR="00A76B26" w:rsidRPr="00B23367" w:rsidRDefault="00A76B26" w:rsidP="00B23367">
                  <w:pPr>
                    <w:jc w:val="both"/>
                    <w:rPr>
                      <w:sz w:val="24"/>
                      <w:szCs w:val="24"/>
                    </w:rPr>
                  </w:pPr>
                  <w:r w:rsidRPr="00B23367">
                    <w:rPr>
                      <w:sz w:val="24"/>
                      <w:szCs w:val="24"/>
                    </w:rPr>
                    <w:t xml:space="preserve">Pełna zgodność z zaleceniami dokumentu referencyjnego </w:t>
                  </w:r>
                </w:p>
              </w:tc>
            </w:tr>
            <w:tr w:rsidR="00A76B26" w:rsidRPr="00B23367" w14:paraId="2D8363FB" w14:textId="77777777">
              <w:tc>
                <w:tcPr>
                  <w:tcW w:w="679" w:type="pct"/>
                  <w:vAlign w:val="center"/>
                </w:tcPr>
                <w:p w14:paraId="38639650" w14:textId="77777777" w:rsidR="00A76B26" w:rsidRPr="00B23367" w:rsidRDefault="00A76B26" w:rsidP="00B23367">
                  <w:pPr>
                    <w:jc w:val="both"/>
                    <w:rPr>
                      <w:sz w:val="24"/>
                      <w:szCs w:val="24"/>
                    </w:rPr>
                  </w:pPr>
                  <w:r w:rsidRPr="00B23367">
                    <w:rPr>
                      <w:sz w:val="24"/>
                      <w:szCs w:val="24"/>
                    </w:rPr>
                    <w:t>wymurówka z pieca</w:t>
                  </w:r>
                </w:p>
              </w:tc>
              <w:tc>
                <w:tcPr>
                  <w:tcW w:w="788" w:type="pct"/>
                  <w:vAlign w:val="center"/>
                </w:tcPr>
                <w:p w14:paraId="5F8A5E6A" w14:textId="77777777" w:rsidR="00A76B26" w:rsidRPr="00B23367" w:rsidRDefault="00A76B26" w:rsidP="00B23367">
                  <w:pPr>
                    <w:jc w:val="both"/>
                    <w:rPr>
                      <w:sz w:val="24"/>
                      <w:szCs w:val="24"/>
                    </w:rPr>
                  </w:pPr>
                  <w:r w:rsidRPr="00B23367">
                    <w:rPr>
                      <w:sz w:val="24"/>
                      <w:szCs w:val="24"/>
                    </w:rPr>
                    <w:t>wymiana zużytej ogniotrwałej okładziny pieca</w:t>
                  </w:r>
                </w:p>
              </w:tc>
              <w:tc>
                <w:tcPr>
                  <w:tcW w:w="895" w:type="pct"/>
                  <w:vAlign w:val="center"/>
                </w:tcPr>
                <w:p w14:paraId="5A55032A" w14:textId="77777777" w:rsidR="00A76B26" w:rsidRPr="00B23367" w:rsidRDefault="00A76B26" w:rsidP="00B23367">
                  <w:pPr>
                    <w:jc w:val="both"/>
                    <w:rPr>
                      <w:sz w:val="24"/>
                      <w:szCs w:val="24"/>
                    </w:rPr>
                  </w:pPr>
                  <w:r w:rsidRPr="00B23367">
                    <w:rPr>
                      <w:sz w:val="24"/>
                      <w:szCs w:val="24"/>
                    </w:rPr>
                    <w:t xml:space="preserve">ok. 2 - 4 kg/Mg </w:t>
                  </w:r>
                  <w:r w:rsidR="00BF4925" w:rsidRPr="00B23367">
                    <w:rPr>
                      <w:sz w:val="24"/>
                      <w:szCs w:val="24"/>
                    </w:rPr>
                    <w:t>stopów aluminium</w:t>
                  </w:r>
                </w:p>
              </w:tc>
              <w:tc>
                <w:tcPr>
                  <w:tcW w:w="1023" w:type="pct"/>
                  <w:vAlign w:val="center"/>
                </w:tcPr>
                <w:p w14:paraId="0A67495D" w14:textId="77777777" w:rsidR="00A76B26" w:rsidRPr="00B23367" w:rsidRDefault="00A76B26" w:rsidP="00B23367">
                  <w:pPr>
                    <w:jc w:val="both"/>
                    <w:rPr>
                      <w:sz w:val="24"/>
                      <w:szCs w:val="24"/>
                    </w:rPr>
                  </w:pPr>
                  <w:r w:rsidRPr="00B23367">
                    <w:rPr>
                      <w:sz w:val="24"/>
                      <w:szCs w:val="24"/>
                    </w:rPr>
                    <w:t>ponowne wykorzystanie po uzdatnieniu lub składowanie</w:t>
                  </w:r>
                </w:p>
              </w:tc>
              <w:tc>
                <w:tcPr>
                  <w:tcW w:w="813" w:type="pct"/>
                  <w:vAlign w:val="center"/>
                </w:tcPr>
                <w:p w14:paraId="377625DD" w14:textId="77777777" w:rsidR="00A76B26" w:rsidRPr="00B23367" w:rsidRDefault="00A76B26" w:rsidP="00B23367">
                  <w:pPr>
                    <w:jc w:val="both"/>
                    <w:rPr>
                      <w:sz w:val="24"/>
                      <w:szCs w:val="24"/>
                    </w:rPr>
                  </w:pPr>
                  <w:r w:rsidRPr="00B23367">
                    <w:rPr>
                      <w:sz w:val="24"/>
                      <w:szCs w:val="24"/>
                    </w:rPr>
                    <w:t xml:space="preserve">Ok. 1 kg/Mg </w:t>
                  </w:r>
                  <w:r w:rsidR="00BF4925" w:rsidRPr="00B23367">
                    <w:rPr>
                      <w:sz w:val="24"/>
                      <w:szCs w:val="24"/>
                    </w:rPr>
                    <w:t>stopów aluminium</w:t>
                  </w:r>
                  <w:r w:rsidRPr="00B23367">
                    <w:rPr>
                      <w:sz w:val="24"/>
                      <w:szCs w:val="24"/>
                    </w:rPr>
                    <w:t xml:space="preserve"> w całości przekazywane do odzysku</w:t>
                  </w:r>
                </w:p>
              </w:tc>
              <w:tc>
                <w:tcPr>
                  <w:tcW w:w="803" w:type="pct"/>
                </w:tcPr>
                <w:p w14:paraId="4A976826" w14:textId="0B8B7629" w:rsidR="00A76B26" w:rsidRPr="00B23367" w:rsidRDefault="008C4F5B" w:rsidP="00B23367">
                  <w:pPr>
                    <w:jc w:val="both"/>
                    <w:rPr>
                      <w:sz w:val="24"/>
                      <w:szCs w:val="24"/>
                    </w:rPr>
                  </w:pPr>
                  <w:r w:rsidRPr="00B23367">
                    <w:rPr>
                      <w:sz w:val="24"/>
                      <w:szCs w:val="24"/>
                    </w:rPr>
                    <w:t>Pełna zgodność z zaleceniami dokumentu referencyjnego</w:t>
                  </w:r>
                </w:p>
              </w:tc>
            </w:tr>
            <w:tr w:rsidR="00A76B26" w:rsidRPr="00B23367" w14:paraId="475F4D2E" w14:textId="77777777">
              <w:tc>
                <w:tcPr>
                  <w:tcW w:w="679" w:type="pct"/>
                  <w:vAlign w:val="center"/>
                </w:tcPr>
                <w:p w14:paraId="249F566C" w14:textId="77777777" w:rsidR="00A76B26" w:rsidRPr="00B23367" w:rsidRDefault="00A76B26" w:rsidP="00B23367">
                  <w:pPr>
                    <w:jc w:val="both"/>
                    <w:rPr>
                      <w:sz w:val="24"/>
                      <w:szCs w:val="24"/>
                    </w:rPr>
                  </w:pPr>
                  <w:r w:rsidRPr="00B23367">
                    <w:rPr>
                      <w:sz w:val="24"/>
                      <w:szCs w:val="24"/>
                    </w:rPr>
                    <w:t>zgary</w:t>
                  </w:r>
                </w:p>
              </w:tc>
              <w:tc>
                <w:tcPr>
                  <w:tcW w:w="788" w:type="pct"/>
                  <w:vAlign w:val="center"/>
                </w:tcPr>
                <w:p w14:paraId="0FC33698" w14:textId="77777777" w:rsidR="00A76B26" w:rsidRPr="00B23367" w:rsidRDefault="00A76B26" w:rsidP="00B23367">
                  <w:pPr>
                    <w:jc w:val="both"/>
                    <w:rPr>
                      <w:sz w:val="24"/>
                      <w:szCs w:val="24"/>
                    </w:rPr>
                  </w:pPr>
                  <w:r w:rsidRPr="00B23367">
                    <w:rPr>
                      <w:sz w:val="24"/>
                      <w:szCs w:val="24"/>
                    </w:rPr>
                    <w:t>proces wytopu</w:t>
                  </w:r>
                </w:p>
              </w:tc>
              <w:tc>
                <w:tcPr>
                  <w:tcW w:w="895" w:type="pct"/>
                  <w:vAlign w:val="center"/>
                </w:tcPr>
                <w:p w14:paraId="4F121206" w14:textId="77777777" w:rsidR="00A76B26" w:rsidRPr="00B23367" w:rsidRDefault="00A76B26" w:rsidP="00B23367">
                  <w:pPr>
                    <w:jc w:val="both"/>
                    <w:rPr>
                      <w:sz w:val="24"/>
                      <w:szCs w:val="24"/>
                    </w:rPr>
                  </w:pPr>
                  <w:r w:rsidRPr="00B23367">
                    <w:rPr>
                      <w:sz w:val="24"/>
                      <w:szCs w:val="24"/>
                    </w:rPr>
                    <w:t xml:space="preserve">do ok. 25 kg/Mg </w:t>
                  </w:r>
                  <w:r w:rsidR="00BF4925" w:rsidRPr="00B23367">
                    <w:rPr>
                      <w:sz w:val="24"/>
                      <w:szCs w:val="24"/>
                    </w:rPr>
                    <w:t>stopów aluminium</w:t>
                  </w:r>
                </w:p>
              </w:tc>
              <w:tc>
                <w:tcPr>
                  <w:tcW w:w="1023" w:type="pct"/>
                  <w:vAlign w:val="center"/>
                </w:tcPr>
                <w:p w14:paraId="034A61DA" w14:textId="77777777" w:rsidR="00A76B26" w:rsidRPr="00B23367" w:rsidRDefault="00A76B26" w:rsidP="00B23367">
                  <w:pPr>
                    <w:jc w:val="both"/>
                    <w:rPr>
                      <w:sz w:val="24"/>
                      <w:szCs w:val="24"/>
                    </w:rPr>
                  </w:pPr>
                  <w:r w:rsidRPr="00B23367">
                    <w:rPr>
                      <w:sz w:val="24"/>
                      <w:szCs w:val="24"/>
                    </w:rPr>
                    <w:t>wytapianie, odzysk metalu</w:t>
                  </w:r>
                </w:p>
              </w:tc>
              <w:tc>
                <w:tcPr>
                  <w:tcW w:w="813" w:type="pct"/>
                  <w:vAlign w:val="center"/>
                </w:tcPr>
                <w:p w14:paraId="57988A5D" w14:textId="77777777" w:rsidR="00A76B26" w:rsidRPr="00B23367" w:rsidRDefault="00A76B26" w:rsidP="00B23367">
                  <w:pPr>
                    <w:jc w:val="both"/>
                    <w:rPr>
                      <w:sz w:val="24"/>
                      <w:szCs w:val="24"/>
                    </w:rPr>
                  </w:pPr>
                  <w:r w:rsidRPr="00B23367">
                    <w:rPr>
                      <w:sz w:val="24"/>
                      <w:szCs w:val="24"/>
                    </w:rPr>
                    <w:t xml:space="preserve">Ok. 100 kg/Mg </w:t>
                  </w:r>
                  <w:r w:rsidR="00BF4925" w:rsidRPr="00B23367">
                    <w:rPr>
                      <w:sz w:val="24"/>
                      <w:szCs w:val="24"/>
                    </w:rPr>
                    <w:t>stopów aluminium</w:t>
                  </w:r>
                  <w:r w:rsidRPr="00B23367">
                    <w:rPr>
                      <w:sz w:val="24"/>
                      <w:szCs w:val="24"/>
                    </w:rPr>
                    <w:t xml:space="preserve"> w całości przekazywane do odzysku</w:t>
                  </w:r>
                </w:p>
              </w:tc>
              <w:tc>
                <w:tcPr>
                  <w:tcW w:w="803" w:type="pct"/>
                </w:tcPr>
                <w:p w14:paraId="1200E509" w14:textId="0040AA16" w:rsidR="00A76B26" w:rsidRPr="00B23367" w:rsidRDefault="008C4F5B" w:rsidP="00B23367">
                  <w:pPr>
                    <w:jc w:val="both"/>
                    <w:rPr>
                      <w:sz w:val="24"/>
                      <w:szCs w:val="24"/>
                    </w:rPr>
                  </w:pPr>
                  <w:r w:rsidRPr="00B23367">
                    <w:rPr>
                      <w:sz w:val="24"/>
                      <w:szCs w:val="24"/>
                    </w:rPr>
                    <w:t>Pełna zgodność z zaleceniami dokumentu referencyjnego</w:t>
                  </w:r>
                </w:p>
              </w:tc>
            </w:tr>
            <w:tr w:rsidR="00A76B26" w:rsidRPr="00B23367" w14:paraId="75EB553B" w14:textId="77777777">
              <w:tc>
                <w:tcPr>
                  <w:tcW w:w="679" w:type="pct"/>
                  <w:vAlign w:val="center"/>
                </w:tcPr>
                <w:p w14:paraId="2E20BF6B" w14:textId="77777777" w:rsidR="00A76B26" w:rsidRPr="00B23367" w:rsidRDefault="00A76B26" w:rsidP="00B23367">
                  <w:pPr>
                    <w:jc w:val="both"/>
                    <w:rPr>
                      <w:sz w:val="24"/>
                      <w:szCs w:val="24"/>
                    </w:rPr>
                  </w:pPr>
                  <w:r w:rsidRPr="00B23367">
                    <w:rPr>
                      <w:sz w:val="24"/>
                      <w:szCs w:val="24"/>
                    </w:rPr>
                    <w:t>kożuchy</w:t>
                  </w:r>
                </w:p>
              </w:tc>
              <w:tc>
                <w:tcPr>
                  <w:tcW w:w="788" w:type="pct"/>
                  <w:vAlign w:val="center"/>
                </w:tcPr>
                <w:p w14:paraId="395C4051" w14:textId="77777777" w:rsidR="00A76B26" w:rsidRPr="00B23367" w:rsidRDefault="00A76B26" w:rsidP="00B23367">
                  <w:pPr>
                    <w:jc w:val="both"/>
                    <w:rPr>
                      <w:sz w:val="24"/>
                      <w:szCs w:val="24"/>
                    </w:rPr>
                  </w:pPr>
                  <w:r w:rsidRPr="00B23367">
                    <w:rPr>
                      <w:sz w:val="24"/>
                      <w:szCs w:val="24"/>
                    </w:rPr>
                    <w:t>proces odlewania</w:t>
                  </w:r>
                </w:p>
              </w:tc>
              <w:tc>
                <w:tcPr>
                  <w:tcW w:w="895" w:type="pct"/>
                  <w:vAlign w:val="center"/>
                </w:tcPr>
                <w:p w14:paraId="231C321A" w14:textId="77777777" w:rsidR="00A76B26" w:rsidRPr="00B23367" w:rsidRDefault="00A76B26" w:rsidP="00B23367">
                  <w:pPr>
                    <w:jc w:val="both"/>
                    <w:rPr>
                      <w:sz w:val="24"/>
                      <w:szCs w:val="24"/>
                    </w:rPr>
                  </w:pPr>
                  <w:r w:rsidRPr="00B23367">
                    <w:rPr>
                      <w:sz w:val="24"/>
                      <w:szCs w:val="24"/>
                    </w:rPr>
                    <w:t xml:space="preserve">do ok. 25 kg/Mg </w:t>
                  </w:r>
                  <w:r w:rsidR="00BF4925" w:rsidRPr="00B23367">
                    <w:rPr>
                      <w:sz w:val="24"/>
                      <w:szCs w:val="24"/>
                    </w:rPr>
                    <w:t>stopów aluminium</w:t>
                  </w:r>
                </w:p>
              </w:tc>
              <w:tc>
                <w:tcPr>
                  <w:tcW w:w="1023" w:type="pct"/>
                  <w:vAlign w:val="center"/>
                </w:tcPr>
                <w:p w14:paraId="0BBADEA6" w14:textId="77777777" w:rsidR="00A76B26" w:rsidRPr="00B23367" w:rsidRDefault="00A76B26" w:rsidP="00B23367">
                  <w:pPr>
                    <w:jc w:val="both"/>
                    <w:rPr>
                      <w:sz w:val="24"/>
                      <w:szCs w:val="24"/>
                    </w:rPr>
                  </w:pPr>
                  <w:r w:rsidRPr="00B23367">
                    <w:rPr>
                      <w:sz w:val="24"/>
                      <w:szCs w:val="24"/>
                    </w:rPr>
                    <w:t>używane w procesach wtórnego przerobu</w:t>
                  </w:r>
                </w:p>
              </w:tc>
              <w:tc>
                <w:tcPr>
                  <w:tcW w:w="813" w:type="pct"/>
                  <w:vAlign w:val="center"/>
                </w:tcPr>
                <w:p w14:paraId="1AFC398F" w14:textId="77777777" w:rsidR="00A76B26" w:rsidRPr="00B23367" w:rsidRDefault="00A76B26" w:rsidP="00B23367">
                  <w:pPr>
                    <w:jc w:val="both"/>
                    <w:rPr>
                      <w:sz w:val="24"/>
                      <w:szCs w:val="24"/>
                    </w:rPr>
                  </w:pPr>
                  <w:r w:rsidRPr="00B23367">
                    <w:rPr>
                      <w:sz w:val="24"/>
                      <w:szCs w:val="24"/>
                    </w:rPr>
                    <w:t>jw.</w:t>
                  </w:r>
                </w:p>
              </w:tc>
              <w:tc>
                <w:tcPr>
                  <w:tcW w:w="803" w:type="pct"/>
                </w:tcPr>
                <w:p w14:paraId="5938DFB7" w14:textId="4BC9C165" w:rsidR="00A76B26" w:rsidRPr="00B23367" w:rsidRDefault="008C4F5B" w:rsidP="00B23367">
                  <w:pPr>
                    <w:jc w:val="both"/>
                    <w:rPr>
                      <w:sz w:val="24"/>
                      <w:szCs w:val="24"/>
                    </w:rPr>
                  </w:pPr>
                  <w:r w:rsidRPr="00B23367">
                    <w:rPr>
                      <w:sz w:val="24"/>
                      <w:szCs w:val="24"/>
                    </w:rPr>
                    <w:t>Pełna zgodność z zaleceniami dokumentu referencyjnego</w:t>
                  </w:r>
                </w:p>
              </w:tc>
            </w:tr>
          </w:tbl>
          <w:p w14:paraId="480C6A50" w14:textId="77777777" w:rsidR="002E3158" w:rsidRPr="00B23367" w:rsidRDefault="002E3158" w:rsidP="00B23367">
            <w:pPr>
              <w:jc w:val="both"/>
              <w:rPr>
                <w:sz w:val="24"/>
                <w:szCs w:val="24"/>
              </w:rPr>
            </w:pPr>
          </w:p>
        </w:tc>
      </w:tr>
    </w:tbl>
    <w:p w14:paraId="437E012E" w14:textId="77777777" w:rsidR="00350840" w:rsidRDefault="00350840" w:rsidP="00F976A5">
      <w:pPr>
        <w:spacing w:before="240" w:line="360" w:lineRule="auto"/>
        <w:ind w:firstLine="708"/>
        <w:jc w:val="both"/>
        <w:rPr>
          <w:sz w:val="24"/>
        </w:rPr>
      </w:pPr>
      <w:r>
        <w:rPr>
          <w:sz w:val="24"/>
        </w:rPr>
        <w:t>Uwzględniając powyższe okoliczności uznałem, że instalacja, której dotyczy wniosek spełnia wymogi najlepszych dostępnych technik, o których mowa w art. 204 ust</w:t>
      </w:r>
      <w:r w:rsidR="00321D34">
        <w:rPr>
          <w:sz w:val="24"/>
        </w:rPr>
        <w:t>.</w:t>
      </w:r>
      <w:r>
        <w:rPr>
          <w:sz w:val="24"/>
        </w:rPr>
        <w:t xml:space="preserve"> 1 w związku z art. 207 Prawa ochrony środowiska. </w:t>
      </w:r>
    </w:p>
    <w:p w14:paraId="252D6AE0" w14:textId="7C1F5182" w:rsidR="00350840" w:rsidRDefault="00350840" w:rsidP="00F976A5">
      <w:pPr>
        <w:pStyle w:val="Tekstpodstawowywcity"/>
        <w:spacing w:before="240" w:line="360" w:lineRule="auto"/>
        <w:ind w:firstLine="708"/>
      </w:pPr>
      <w:r>
        <w:lastRenderedPageBreak/>
        <w:t xml:space="preserve">Zgodnie z art. 202 ust. 1 ustawy Prawo ochrony środowiska, w pozwoleniu określiłem wielkość dopuszczalnej emisji gazów do powietrza w warunkach normalnego funkcjonowania instalacji. We wniosku wykazano, że emisja pyłów i gazów wprowadzanych do powietrza ze wszystkich źródeł i emitorów Spółki nie spowoduje przekroczeń dopuszczalnych norm jakości powietrza poza granicami terenu, do którego prowadzący instalację posiada tytuł prawny. W szczególności emisja </w:t>
      </w:r>
      <w:r w:rsidR="00A01EB0">
        <w:t xml:space="preserve">dwutlenku </w:t>
      </w:r>
      <w:r>
        <w:t>azotu</w:t>
      </w:r>
      <w:r w:rsidR="006F5ECE">
        <w:t>, dwutlenku siarki</w:t>
      </w:r>
      <w:r>
        <w:t xml:space="preserve">, pyłu zawieszonego PM10 z emitorów instalacji nie spowoduje przekroczeń dopuszczalnych poziomów tej substancji w powietrzu, określonych w załączniku nr 1 do rozporządzenia Ministra Środowiska z dnia 6 czerwca 2002 r. w sprawie dopuszczalnych poziomów niektórych substancji w powietrzu, alarmowych poziomów niektórych substancji w powietrzu oraz marginesów tolerancji dla dopuszczalnych poziomów niektórych substancji. Ponadto emisja </w:t>
      </w:r>
      <w:r w:rsidR="006F5ECE">
        <w:t xml:space="preserve">chlorowodoru, i fluoru </w:t>
      </w:r>
      <w:r>
        <w:t xml:space="preserve">nie spowoduje przekroczeń wartości odniesienia określonych w załączniku nr 1 do rozporządzenia Ministra Środowiska z dnia 5 grudnia 2002 r. w sprawie wartości odniesienia dla niektórych substancji w powietrzu. </w:t>
      </w:r>
    </w:p>
    <w:p w14:paraId="2BFAB173" w14:textId="77777777" w:rsidR="00350840" w:rsidRDefault="00350840" w:rsidP="00F976A5">
      <w:pPr>
        <w:spacing w:before="240" w:line="360" w:lineRule="auto"/>
        <w:ind w:firstLine="708"/>
        <w:jc w:val="both"/>
        <w:rPr>
          <w:sz w:val="24"/>
        </w:rPr>
      </w:pPr>
      <w:r>
        <w:rPr>
          <w:sz w:val="24"/>
        </w:rPr>
        <w:t xml:space="preserve">Zakład korzysta z zewnętrznych sieci wodociągowo-kanalizacyjnych. W umowach dotyczących warunków poboru wody oraz odprowadzania ścieków brak określonych wartości dopuszczalnych stężeń zanieczyszczeń. Ustalając warunki poboru wody oraz wprowadzania ścieków do kanalizacji oparto </w:t>
      </w:r>
      <w:r w:rsidR="00D81D96">
        <w:rPr>
          <w:sz w:val="24"/>
        </w:rPr>
        <w:t>się, więc</w:t>
      </w:r>
      <w:r>
        <w:rPr>
          <w:sz w:val="24"/>
        </w:rPr>
        <w:t xml:space="preserve"> wyłącznie na wniosku zakładu. Ze względu na specyfikę produkcji uznano za niezbędne i celowe nałożenie dodatkowych warunków związanych z monitorowaniem jakości ścieków deszczowo-roztopowych. </w:t>
      </w:r>
    </w:p>
    <w:p w14:paraId="4B76477E" w14:textId="77777777" w:rsidR="00350840" w:rsidRDefault="00350840" w:rsidP="006F5ECE">
      <w:pPr>
        <w:spacing w:line="360" w:lineRule="auto"/>
        <w:ind w:firstLine="708"/>
        <w:jc w:val="both"/>
        <w:rPr>
          <w:sz w:val="24"/>
        </w:rPr>
      </w:pPr>
      <w:r>
        <w:rPr>
          <w:sz w:val="24"/>
        </w:rPr>
        <w:t>W przypadku wystąpienia pożaru lub innej poważnej awarii, czy miejscowego zagrożenia dopuszczalne jest, na podstawie art. 33 ustawy prawo wodne, korzystanie z każdej wody w rozmiarze i czasie wynikającym z konieczności ich zwalczania.</w:t>
      </w:r>
    </w:p>
    <w:p w14:paraId="36E6E482" w14:textId="77777777" w:rsidR="00D81D96" w:rsidRDefault="00D81D96" w:rsidP="00F976A5">
      <w:pPr>
        <w:spacing w:before="240" w:line="360" w:lineRule="auto"/>
        <w:ind w:firstLine="708"/>
        <w:jc w:val="both"/>
        <w:rPr>
          <w:sz w:val="24"/>
          <w:szCs w:val="24"/>
          <w:lang w:eastAsia="ar-SA"/>
        </w:rPr>
      </w:pPr>
      <w:r>
        <w:rPr>
          <w:sz w:val="24"/>
          <w:szCs w:val="24"/>
          <w:lang w:eastAsia="ar-SA"/>
        </w:rPr>
        <w:t xml:space="preserve">W wyniku prowadzonej działalności wytwarzane będą odpady niebezpieczne i inne niż niebezpieczne, klasyfikowane zgodnie z § 4 i załącznikiem do rozporządzenia Ministra Środowiska </w:t>
      </w:r>
      <w:r w:rsidR="00321D34">
        <w:rPr>
          <w:sz w:val="24"/>
          <w:szCs w:val="24"/>
          <w:lang w:eastAsia="ar-SA"/>
        </w:rPr>
        <w:t xml:space="preserve">z </w:t>
      </w:r>
      <w:r>
        <w:rPr>
          <w:sz w:val="24"/>
          <w:szCs w:val="24"/>
          <w:lang w:eastAsia="ar-SA"/>
        </w:rPr>
        <w:t>27 września 2001 r. w sprawie katalogu odpadów. Biorąc powyższe pod uwagę, zgodnie z art. 202 ust. 4 ustawy Prawo ochrony środowiska i art. 18 ust</w:t>
      </w:r>
      <w:r w:rsidR="00321D34">
        <w:rPr>
          <w:sz w:val="24"/>
          <w:szCs w:val="24"/>
          <w:lang w:eastAsia="ar-SA"/>
        </w:rPr>
        <w:t>.</w:t>
      </w:r>
      <w:r>
        <w:rPr>
          <w:sz w:val="24"/>
          <w:szCs w:val="24"/>
          <w:lang w:eastAsia="ar-SA"/>
        </w:rPr>
        <w:t xml:space="preserve"> 2 ustawy o odpadach (Dz. U. Nr 62, poz. 628 z </w:t>
      </w:r>
      <w:proofErr w:type="spellStart"/>
      <w:r>
        <w:rPr>
          <w:sz w:val="24"/>
          <w:szCs w:val="24"/>
          <w:lang w:eastAsia="ar-SA"/>
        </w:rPr>
        <w:t>późn</w:t>
      </w:r>
      <w:proofErr w:type="spellEnd"/>
      <w:r>
        <w:rPr>
          <w:sz w:val="24"/>
          <w:szCs w:val="24"/>
          <w:lang w:eastAsia="ar-SA"/>
        </w:rPr>
        <w:t>. zm.), w pozwoleniu określiłem warunki dotyczące wytwarzania odpadów. W punktach II.3. oraz IV.3. niniejszej decyzji ustaliłem dopuszczalne ilości poszczególnych rodzajów wytwarzanych odpadów niebezpiecznych i innych niż niebezpieczne oraz warunki gospodarowania odpadami z uwzględnieniem ich magazynowania, zbierania, transportu, odzysku i unieszkodliwiania.</w:t>
      </w:r>
    </w:p>
    <w:p w14:paraId="52D92F49" w14:textId="77777777" w:rsidR="00D81D96" w:rsidRDefault="00D81D96" w:rsidP="00D81D96">
      <w:pPr>
        <w:spacing w:line="360" w:lineRule="auto"/>
        <w:ind w:firstLine="708"/>
        <w:jc w:val="both"/>
        <w:rPr>
          <w:sz w:val="24"/>
          <w:szCs w:val="24"/>
          <w:lang w:eastAsia="ar-SA"/>
        </w:rPr>
      </w:pPr>
      <w:r>
        <w:rPr>
          <w:sz w:val="24"/>
          <w:szCs w:val="24"/>
          <w:lang w:eastAsia="ar-SA"/>
        </w:rPr>
        <w:lastRenderedPageBreak/>
        <w:t>Odpady, których powstaniu nie da się zapobiec, będą gromadzone w sposób selektywny w oznakowanych pojemnikach, kontenerach, boksach itp., zabezpieczane przed wpływem warunków atmosferycznych i magazynowane w wydzielonych miejscach na terenie zakładu, zabezpieczonych przed dostępem osób niepowołany</w:t>
      </w:r>
      <w:r w:rsidR="00321D34">
        <w:rPr>
          <w:sz w:val="24"/>
          <w:szCs w:val="24"/>
          <w:lang w:eastAsia="ar-SA"/>
        </w:rPr>
        <w:t>ch, a następnie przekazywane</w:t>
      </w:r>
      <w:r>
        <w:rPr>
          <w:sz w:val="24"/>
          <w:szCs w:val="24"/>
          <w:lang w:eastAsia="ar-SA"/>
        </w:rPr>
        <w:t xml:space="preserve"> firmom prowadzącym działalność w zakresie gospodarowania odpadami, posiadającym wymagane prawem zezwolenia.</w:t>
      </w:r>
    </w:p>
    <w:p w14:paraId="70F7D81C" w14:textId="15A143C5" w:rsidR="00D81D96" w:rsidRDefault="00D81D96" w:rsidP="00C04A28">
      <w:pPr>
        <w:spacing w:line="360" w:lineRule="auto"/>
        <w:ind w:firstLine="709"/>
        <w:jc w:val="both"/>
        <w:rPr>
          <w:sz w:val="24"/>
          <w:szCs w:val="24"/>
          <w:lang w:eastAsia="ar-SA"/>
        </w:rPr>
      </w:pPr>
      <w:r>
        <w:rPr>
          <w:sz w:val="24"/>
          <w:szCs w:val="24"/>
          <w:lang w:eastAsia="ar-SA"/>
        </w:rPr>
        <w:t xml:space="preserve">Zgodnie z art. 27 ust. 2 ustawy o odpadach w decyzji ustaliłem warunki prowadzenia działalności w zakresie odzysku </w:t>
      </w:r>
      <w:r w:rsidR="003E4FB2">
        <w:rPr>
          <w:sz w:val="24"/>
          <w:szCs w:val="24"/>
          <w:lang w:eastAsia="ar-SA"/>
        </w:rPr>
        <w:t xml:space="preserve">aluminium w instalacji </w:t>
      </w:r>
      <w:r w:rsidR="00284F6F">
        <w:rPr>
          <w:sz w:val="24"/>
        </w:rPr>
        <w:t>do produkcji aluminiowych stopów odlewniczych</w:t>
      </w:r>
      <w:r>
        <w:rPr>
          <w:sz w:val="24"/>
          <w:szCs w:val="24"/>
          <w:lang w:eastAsia="ar-SA"/>
        </w:rPr>
        <w:t xml:space="preserve">. Odzysk odpadów prowadzony będzie metodą R4 zgodnie z zał. nr 5 „Procesy odzysku” ustawy o odpadach. Proces prowadzony będzie wg technologii określonej </w:t>
      </w:r>
      <w:r w:rsidR="00136DF0">
        <w:rPr>
          <w:sz w:val="24"/>
          <w:szCs w:val="24"/>
          <w:lang w:eastAsia="ar-SA"/>
        </w:rPr>
        <w:t xml:space="preserve">w punkcie IV.3.5. decyzji i dotyczył będzie złomu definiowanego </w:t>
      </w:r>
      <w:r w:rsidR="00C04A28">
        <w:rPr>
          <w:sz w:val="24"/>
          <w:szCs w:val="24"/>
          <w:lang w:eastAsia="ar-SA"/>
        </w:rPr>
        <w:t xml:space="preserve">w </w:t>
      </w:r>
      <w:r w:rsidR="00C04A28" w:rsidRPr="006A5FB3">
        <w:rPr>
          <w:sz w:val="24"/>
          <w:szCs w:val="24"/>
        </w:rPr>
        <w:t>normie PN-91/H-15715/04 to  "Złom Aluminium i stopów aluminium"</w:t>
      </w:r>
    </w:p>
    <w:p w14:paraId="6F2AAD25" w14:textId="77777777" w:rsidR="00D81D96" w:rsidRDefault="00D81D96" w:rsidP="00D81D96">
      <w:pPr>
        <w:spacing w:line="360" w:lineRule="auto"/>
        <w:ind w:firstLine="708"/>
        <w:jc w:val="both"/>
        <w:rPr>
          <w:sz w:val="24"/>
          <w:szCs w:val="24"/>
          <w:lang w:eastAsia="ar-SA"/>
        </w:rPr>
      </w:pPr>
      <w:r>
        <w:rPr>
          <w:sz w:val="24"/>
          <w:szCs w:val="24"/>
          <w:lang w:eastAsia="ar-SA"/>
        </w:rPr>
        <w:t>Przedstawiony we wniosku sposób postępowania z odpadami zabezpiecza środowisko przed ich ewentualnym ujemnym oddziaływaniem.</w:t>
      </w:r>
    </w:p>
    <w:p w14:paraId="0BEA8048" w14:textId="040CBC99" w:rsidR="00D81D96" w:rsidRPr="0001272E" w:rsidRDefault="00D81D96" w:rsidP="00F976A5">
      <w:pPr>
        <w:spacing w:before="240" w:line="360" w:lineRule="auto"/>
        <w:ind w:firstLine="709"/>
        <w:jc w:val="both"/>
        <w:rPr>
          <w:sz w:val="24"/>
          <w:szCs w:val="24"/>
        </w:rPr>
      </w:pPr>
      <w:r w:rsidRPr="0001272E">
        <w:rPr>
          <w:sz w:val="24"/>
          <w:szCs w:val="24"/>
        </w:rPr>
        <w:t>Dla instalacji zgodnie z art. 188 ust. 2 pkt 1) ustaliłem parametry instalacji, istotne z punktu widzenia ochrony przed hałasem, w tym zgodnie również z art. 211 ust. 2 pkt 3a) rozkład czasu pracy źródeł hałasu w ciągu doby. Zgodnie z tym samym przepisem ustaliłem także wielkość emisji hałasu wyznaczoną dopuszczalnymi poziomami hałasu poza zakładem, wyrażonymi wskaźnikami poziomu równoważnego hałasu dla dnia i nocy dla terenów objętych ochroną przed hałasem, pomimo iż z obliczeń symulacyjnych wynika, że instalacja nie spowoduje przekroczeń wartości dopuszczalnych określonych w rozporządzeniu Ministra Środowiska z dnia 29 lipca 2004</w:t>
      </w:r>
      <w:r w:rsidR="00321D34">
        <w:rPr>
          <w:sz w:val="24"/>
          <w:szCs w:val="24"/>
        </w:rPr>
        <w:t xml:space="preserve"> </w:t>
      </w:r>
      <w:r w:rsidRPr="0001272E">
        <w:rPr>
          <w:sz w:val="24"/>
          <w:szCs w:val="24"/>
        </w:rPr>
        <w:t xml:space="preserve">r. w sprawie dopuszczalnych poziomów hałasu w środowisku (Dz. U. Nr 178, poz. 1841). Uwzględniając, że w obecnym stanie zagospodarowanie terenu </w:t>
      </w:r>
      <w:r w:rsidR="00284F6F">
        <w:rPr>
          <w:sz w:val="24"/>
          <w:szCs w:val="24"/>
        </w:rPr>
        <w:t>ustaliłem punkty monitoringu oddziaływania instalacji na klimat akustyczny.</w:t>
      </w:r>
      <w:r w:rsidRPr="0001272E">
        <w:rPr>
          <w:sz w:val="24"/>
          <w:szCs w:val="24"/>
        </w:rPr>
        <w:t xml:space="preserve"> </w:t>
      </w:r>
    </w:p>
    <w:p w14:paraId="444E2B9F" w14:textId="1660211C" w:rsidR="00B9417A" w:rsidRDefault="00D81D96" w:rsidP="00F976A5">
      <w:pPr>
        <w:pStyle w:val="BodyText22"/>
        <w:spacing w:before="240" w:after="240"/>
        <w:ind w:firstLine="708"/>
        <w:rPr>
          <w:rFonts w:ascii="Times New Roman" w:hAnsi="Times New Roman"/>
        </w:rPr>
      </w:pPr>
      <w:r>
        <w:rPr>
          <w:rFonts w:ascii="Times New Roman" w:hAnsi="Times New Roman"/>
        </w:rPr>
        <w:t>Z przedstawionego wniosku wynika, że instalacja nie będzie powodować ponadnormatywnej emisji gazów i pyłów do powietrza, ponadnormatywnej emisji hałasu do środowiska, instalacja nie stanowi zagrożenia dla wód podziemnych, a gospodarka odpadami prowadzona będzie prawidłowo. Instalacja spełnia również wymogi najlepszej dostępnej techniki.</w:t>
      </w:r>
    </w:p>
    <w:p w14:paraId="05EC48B5" w14:textId="77777777" w:rsidR="00D81D96" w:rsidRDefault="00D81D96" w:rsidP="00D81D96">
      <w:pPr>
        <w:pStyle w:val="BodyText22"/>
        <w:ind w:firstLine="708"/>
        <w:rPr>
          <w:rFonts w:ascii="Times New Roman" w:hAnsi="Times New Roman"/>
        </w:rPr>
      </w:pPr>
      <w:r>
        <w:rPr>
          <w:rFonts w:ascii="Times New Roman" w:hAnsi="Times New Roman"/>
        </w:rPr>
        <w:t>Wystąpienie sytuacji awaryjnej mogącej spowodować duże zagrożenie dla środowiska jest niewielkie – jest ono dodatkowo minimalizowane poprzez stosowanie ciągłego monitoringu prowadzonych procesów</w:t>
      </w:r>
      <w:r w:rsidR="00284F6F">
        <w:rPr>
          <w:rFonts w:ascii="Times New Roman" w:hAnsi="Times New Roman"/>
        </w:rPr>
        <w:t xml:space="preserve"> oraz rozwiązań opisanych w punkcie VIII niniejszej </w:t>
      </w:r>
      <w:r w:rsidR="00284F6F">
        <w:rPr>
          <w:rFonts w:ascii="Times New Roman" w:hAnsi="Times New Roman"/>
        </w:rPr>
        <w:lastRenderedPageBreak/>
        <w:t>decyzji</w:t>
      </w:r>
      <w:r>
        <w:rPr>
          <w:rFonts w:ascii="Times New Roman" w:hAnsi="Times New Roman"/>
        </w:rPr>
        <w:t>.</w:t>
      </w:r>
    </w:p>
    <w:p w14:paraId="54AE0857" w14:textId="77777777" w:rsidR="00D81D96" w:rsidRDefault="00D81D96" w:rsidP="001A0761">
      <w:pPr>
        <w:pStyle w:val="BodyText22"/>
        <w:widowControl/>
        <w:ind w:firstLine="708"/>
        <w:rPr>
          <w:rFonts w:ascii="Times New Roman" w:hAnsi="Times New Roman"/>
        </w:rPr>
      </w:pPr>
      <w:r>
        <w:rPr>
          <w:rFonts w:ascii="Times New Roman" w:hAnsi="Times New Roman"/>
        </w:rPr>
        <w:t>W świetle powyższego orzeczono jak w sentencji decyzji.</w:t>
      </w:r>
    </w:p>
    <w:p w14:paraId="3382E179" w14:textId="41DDB5DB" w:rsidR="00D81D96" w:rsidRPr="00F13927" w:rsidRDefault="00D81D96" w:rsidP="00F13927">
      <w:pPr>
        <w:pStyle w:val="Nagwek1"/>
        <w:spacing w:before="240" w:after="240"/>
        <w:jc w:val="center"/>
        <w:rPr>
          <w:b/>
          <w:bCs/>
        </w:rPr>
      </w:pPr>
      <w:r w:rsidRPr="00F13927">
        <w:rPr>
          <w:b/>
          <w:bCs/>
        </w:rPr>
        <w:t>Pouczenie</w:t>
      </w:r>
    </w:p>
    <w:p w14:paraId="3F10C011" w14:textId="77777777" w:rsidR="00D81D96" w:rsidRPr="00284F6F" w:rsidRDefault="00D81D96" w:rsidP="00916203">
      <w:pPr>
        <w:spacing w:line="360" w:lineRule="auto"/>
        <w:ind w:firstLine="708"/>
        <w:jc w:val="both"/>
        <w:rPr>
          <w:sz w:val="24"/>
          <w:szCs w:val="24"/>
        </w:rPr>
      </w:pPr>
      <w:r w:rsidRPr="00284F6F">
        <w:rPr>
          <w:sz w:val="24"/>
          <w:szCs w:val="24"/>
        </w:rPr>
        <w:t>Od niniejszej decyzji służy odwołanie do Ministra Środowiska za pośrednictwem Wojewody Podkarpackiego w terminie 14 dni od dnia doręczenia decyzji. Odwołanie wnosi się w dwóch egzemplarzach po uiszczeniu opłaty skarbowej w wysokości 5 zł.</w:t>
      </w:r>
    </w:p>
    <w:p w14:paraId="57466070" w14:textId="2AB7BCB0" w:rsidR="001A0761" w:rsidRPr="00A76F40" w:rsidRDefault="00A76F40" w:rsidP="00F976A5">
      <w:pPr>
        <w:spacing w:before="240"/>
        <w:ind w:left="4820"/>
        <w:rPr>
          <w:sz w:val="18"/>
          <w:szCs w:val="18"/>
        </w:rPr>
      </w:pPr>
      <w:r w:rsidRPr="00A76F40">
        <w:rPr>
          <w:sz w:val="18"/>
          <w:szCs w:val="18"/>
        </w:rPr>
        <w:t>Z up. WOJEWODY PODKARPACKIEGO</w:t>
      </w:r>
    </w:p>
    <w:p w14:paraId="41EE9B41" w14:textId="6146C072" w:rsidR="00A76F40" w:rsidRPr="00A76F40" w:rsidRDefault="00A76F40" w:rsidP="00F976A5">
      <w:pPr>
        <w:ind w:left="6379"/>
        <w:rPr>
          <w:sz w:val="18"/>
          <w:szCs w:val="18"/>
        </w:rPr>
      </w:pPr>
      <w:r w:rsidRPr="00A76F40">
        <w:rPr>
          <w:sz w:val="18"/>
          <w:szCs w:val="18"/>
        </w:rPr>
        <w:t>(-)</w:t>
      </w:r>
    </w:p>
    <w:p w14:paraId="79C6E780" w14:textId="268CFAA9" w:rsidR="00A76F40" w:rsidRPr="00A76F40" w:rsidRDefault="00A76F40" w:rsidP="00F976A5">
      <w:pPr>
        <w:ind w:left="5670"/>
        <w:rPr>
          <w:sz w:val="18"/>
          <w:szCs w:val="18"/>
        </w:rPr>
      </w:pPr>
      <w:r w:rsidRPr="00A76F40">
        <w:rPr>
          <w:sz w:val="18"/>
          <w:szCs w:val="18"/>
        </w:rPr>
        <w:t>mgr inż. Janusz Kurnik</w:t>
      </w:r>
    </w:p>
    <w:p w14:paraId="5EAC0000" w14:textId="242620FB" w:rsidR="00A76F40" w:rsidRPr="00A76F40" w:rsidRDefault="00A76F40" w:rsidP="00F976A5">
      <w:pPr>
        <w:ind w:left="5245"/>
        <w:rPr>
          <w:sz w:val="18"/>
          <w:szCs w:val="18"/>
        </w:rPr>
      </w:pPr>
      <w:r w:rsidRPr="00A76F40">
        <w:rPr>
          <w:sz w:val="18"/>
          <w:szCs w:val="18"/>
        </w:rPr>
        <w:t>Z-CA DYREKTORA WYDZIAŁU</w:t>
      </w:r>
    </w:p>
    <w:p w14:paraId="0788EC6D" w14:textId="34413295" w:rsidR="00A76F40" w:rsidRPr="00A76F40" w:rsidRDefault="00A76F40" w:rsidP="00F976A5">
      <w:pPr>
        <w:spacing w:after="480"/>
        <w:ind w:left="5387"/>
        <w:rPr>
          <w:sz w:val="18"/>
          <w:szCs w:val="18"/>
        </w:rPr>
      </w:pPr>
      <w:r w:rsidRPr="00A76F40">
        <w:rPr>
          <w:sz w:val="18"/>
          <w:szCs w:val="18"/>
        </w:rPr>
        <w:t>ŚRODOWISKA I ROLNICTWA</w:t>
      </w:r>
    </w:p>
    <w:p w14:paraId="4512E9F9" w14:textId="77777777" w:rsidR="002A1251" w:rsidRDefault="002A1251">
      <w:r>
        <w:t>Otrzymują:</w:t>
      </w:r>
    </w:p>
    <w:p w14:paraId="01A6CA81" w14:textId="77777777" w:rsidR="002A1251" w:rsidRPr="00284F6F" w:rsidRDefault="002A1251">
      <w:pPr>
        <w:pStyle w:val="Tekstprzypisukocowego"/>
      </w:pPr>
      <w:r w:rsidRPr="00284F6F">
        <w:t xml:space="preserve">1. </w:t>
      </w:r>
      <w:proofErr w:type="spellStart"/>
      <w:r w:rsidR="00284F6F" w:rsidRPr="00284F6F">
        <w:t>Alumetal</w:t>
      </w:r>
      <w:proofErr w:type="spellEnd"/>
      <w:r w:rsidR="00284F6F" w:rsidRPr="00284F6F">
        <w:t xml:space="preserve"> </w:t>
      </w:r>
      <w:r w:rsidR="00284F6F">
        <w:t>Gorzyce Sp. z o.o. ul. Odlewników 52, 39-432 Gorzyce.</w:t>
      </w:r>
    </w:p>
    <w:p w14:paraId="76B3708E" w14:textId="77777777" w:rsidR="002A1251" w:rsidRDefault="002A1251">
      <w:r>
        <w:t>2. ŚR-IV</w:t>
      </w:r>
    </w:p>
    <w:p w14:paraId="48F2A6B9" w14:textId="0EBFB7BC" w:rsidR="002A1251" w:rsidRDefault="002A1251" w:rsidP="00F976A5">
      <w:pPr>
        <w:spacing w:after="240"/>
      </w:pPr>
      <w:r>
        <w:t>3. a/a</w:t>
      </w:r>
    </w:p>
    <w:p w14:paraId="1FF2D416" w14:textId="77777777" w:rsidR="002A1251" w:rsidRDefault="002A1251">
      <w:r>
        <w:t>Do wiadomości:</w:t>
      </w:r>
    </w:p>
    <w:p w14:paraId="41BF1168" w14:textId="77777777" w:rsidR="002A1251" w:rsidRDefault="002A1251">
      <w:r>
        <w:t>1. Podkarpacki Wojewódzki Inspektor Ochrony Środowiska, ul. Langiewicza 26, 35-101 Rzeszów</w:t>
      </w:r>
    </w:p>
    <w:p w14:paraId="5A0B8C36" w14:textId="77777777" w:rsidR="002A1251" w:rsidRDefault="002A1251">
      <w:r>
        <w:t>2. Marszałek Województwa Podkarpackiego, ul. Towarnickiego 1A, 35-010 Rzeszów</w:t>
      </w:r>
    </w:p>
    <w:p w14:paraId="080ECDC2" w14:textId="77777777" w:rsidR="002A1251" w:rsidRDefault="002A1251">
      <w:pPr>
        <w:pStyle w:val="Tekstprzypisukocowego"/>
      </w:pPr>
      <w:r>
        <w:t>3. Minister Środowiska, ul. Wawelska 52/54, 00-922 Warszawa</w:t>
      </w:r>
    </w:p>
    <w:sectPr w:rsidR="002A1251" w:rsidSect="00955592">
      <w:footerReference w:type="default" r:id="rId8"/>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C04E" w14:textId="77777777" w:rsidR="00233184" w:rsidRDefault="00233184">
      <w:r>
        <w:separator/>
      </w:r>
    </w:p>
  </w:endnote>
  <w:endnote w:type="continuationSeparator" w:id="0">
    <w:p w14:paraId="4C96984D" w14:textId="77777777" w:rsidR="00233184" w:rsidRDefault="0023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2813" w14:textId="77777777" w:rsidR="00410D52" w:rsidRDefault="007556F6">
    <w:pPr>
      <w:pStyle w:val="Stopka"/>
      <w:rPr>
        <w:sz w:val="20"/>
      </w:rPr>
    </w:pPr>
    <w:r>
      <w:rPr>
        <w:sz w:val="20"/>
      </w:rPr>
      <w:t>ŚR.IV-</w:t>
    </w:r>
    <w:r w:rsidR="007B2AEE">
      <w:rPr>
        <w:sz w:val="20"/>
      </w:rPr>
      <w:t xml:space="preserve"> </w:t>
    </w:r>
    <w:r>
      <w:rPr>
        <w:sz w:val="20"/>
      </w:rPr>
      <w:t>6618/3/1</w:t>
    </w:r>
    <w:r w:rsidR="00D733CA">
      <w:rPr>
        <w:sz w:val="20"/>
      </w:rPr>
      <w:t>/06</w:t>
    </w:r>
    <w:r w:rsidR="00410D52">
      <w:rPr>
        <w:sz w:val="20"/>
      </w:rPr>
      <w:tab/>
    </w:r>
    <w:r w:rsidR="00410D52">
      <w:rPr>
        <w:sz w:val="20"/>
      </w:rPr>
      <w:tab/>
      <w:t xml:space="preserve">Strona </w:t>
    </w:r>
    <w:r w:rsidR="00410D52">
      <w:rPr>
        <w:sz w:val="20"/>
      </w:rPr>
      <w:fldChar w:fldCharType="begin"/>
    </w:r>
    <w:r w:rsidR="00410D52">
      <w:rPr>
        <w:sz w:val="20"/>
      </w:rPr>
      <w:instrText xml:space="preserve"> PAGE </w:instrText>
    </w:r>
    <w:r w:rsidR="00410D52">
      <w:rPr>
        <w:sz w:val="20"/>
      </w:rPr>
      <w:fldChar w:fldCharType="separate"/>
    </w:r>
    <w:r w:rsidR="00A76F40">
      <w:rPr>
        <w:noProof/>
        <w:sz w:val="20"/>
      </w:rPr>
      <w:t>36</w:t>
    </w:r>
    <w:r w:rsidR="00410D52">
      <w:rPr>
        <w:sz w:val="20"/>
      </w:rPr>
      <w:fldChar w:fldCharType="end"/>
    </w:r>
    <w:r w:rsidR="00410D52">
      <w:rPr>
        <w:sz w:val="20"/>
      </w:rPr>
      <w:t xml:space="preserve"> z </w:t>
    </w:r>
    <w:r w:rsidR="00410D52">
      <w:rPr>
        <w:rStyle w:val="Numerstrony"/>
        <w:sz w:val="20"/>
      </w:rPr>
      <w:fldChar w:fldCharType="begin"/>
    </w:r>
    <w:r w:rsidR="00410D52">
      <w:rPr>
        <w:rStyle w:val="Numerstrony"/>
        <w:sz w:val="20"/>
      </w:rPr>
      <w:instrText xml:space="preserve"> NUMPAGES </w:instrText>
    </w:r>
    <w:r w:rsidR="00410D52">
      <w:rPr>
        <w:rStyle w:val="Numerstrony"/>
        <w:sz w:val="20"/>
      </w:rPr>
      <w:fldChar w:fldCharType="separate"/>
    </w:r>
    <w:r w:rsidR="00A76F40">
      <w:rPr>
        <w:rStyle w:val="Numerstrony"/>
        <w:noProof/>
        <w:sz w:val="20"/>
      </w:rPr>
      <w:t>36</w:t>
    </w:r>
    <w:r w:rsidR="00410D52">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041A" w14:textId="77777777" w:rsidR="00233184" w:rsidRDefault="00233184">
      <w:r>
        <w:separator/>
      </w:r>
    </w:p>
  </w:footnote>
  <w:footnote w:type="continuationSeparator" w:id="0">
    <w:p w14:paraId="326DCCDF" w14:textId="77777777" w:rsidR="00233184" w:rsidRDefault="00233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25pt;height:9.25pt" o:bullet="t">
        <v:imagedata r:id="rId1" o:title="BD10267_"/>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0" w:firstLine="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0" w:firstLine="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9"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0"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AD71B7D"/>
    <w:multiLevelType w:val="hybridMultilevel"/>
    <w:tmpl w:val="A704F538"/>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Star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StarSymbol"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0B8E012E"/>
    <w:multiLevelType w:val="singleLevel"/>
    <w:tmpl w:val="BE96138E"/>
    <w:lvl w:ilvl="0">
      <w:start w:val="4"/>
      <w:numFmt w:val="bullet"/>
      <w:lvlText w:val="-"/>
      <w:lvlJc w:val="left"/>
      <w:pPr>
        <w:tabs>
          <w:tab w:val="num" w:pos="643"/>
        </w:tabs>
        <w:ind w:left="643" w:hanging="360"/>
      </w:pPr>
      <w:rPr>
        <w:rFonts w:hint="default"/>
      </w:rPr>
    </w:lvl>
  </w:abstractNum>
  <w:abstractNum w:abstractNumId="14" w15:restartNumberingAfterBreak="0">
    <w:nsid w:val="0EC309E3"/>
    <w:multiLevelType w:val="hybridMultilevel"/>
    <w:tmpl w:val="13F88486"/>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2148"/>
        </w:tabs>
        <w:ind w:left="2148" w:hanging="360"/>
      </w:pPr>
      <w:rPr>
        <w:rFonts w:ascii="Courier New" w:hAnsi="Courier New" w:cs="StarSymbol"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StarSymbol"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07314D9"/>
    <w:multiLevelType w:val="hybridMultilevel"/>
    <w:tmpl w:val="06928C2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tar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tar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tar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40A05"/>
    <w:multiLevelType w:val="hybridMultilevel"/>
    <w:tmpl w:val="97EA92B2"/>
    <w:lvl w:ilvl="0" w:tplc="7D9A2378">
      <w:start w:val="1"/>
      <w:numFmt w:val="bullet"/>
      <w:lvlText w:val=""/>
      <w:lvlJc w:val="left"/>
      <w:pPr>
        <w:tabs>
          <w:tab w:val="num" w:pos="643"/>
        </w:tabs>
        <w:ind w:left="643" w:hanging="360"/>
      </w:pPr>
      <w:rPr>
        <w:rFonts w:ascii="Symbol" w:hAnsi="Symbol" w:hint="default"/>
      </w:rPr>
    </w:lvl>
    <w:lvl w:ilvl="1" w:tplc="04150003" w:tentative="1">
      <w:start w:val="1"/>
      <w:numFmt w:val="bullet"/>
      <w:lvlText w:val="o"/>
      <w:lvlJc w:val="left"/>
      <w:pPr>
        <w:tabs>
          <w:tab w:val="num" w:pos="1723"/>
        </w:tabs>
        <w:ind w:left="1723" w:hanging="360"/>
      </w:pPr>
      <w:rPr>
        <w:rFonts w:ascii="Courier New" w:hAnsi="Courier New" w:cs="Courier New" w:hint="default"/>
      </w:rPr>
    </w:lvl>
    <w:lvl w:ilvl="2" w:tplc="04150005" w:tentative="1">
      <w:start w:val="1"/>
      <w:numFmt w:val="bullet"/>
      <w:lvlText w:val=""/>
      <w:lvlJc w:val="left"/>
      <w:pPr>
        <w:tabs>
          <w:tab w:val="num" w:pos="2443"/>
        </w:tabs>
        <w:ind w:left="2443" w:hanging="360"/>
      </w:pPr>
      <w:rPr>
        <w:rFonts w:ascii="Wingdings" w:hAnsi="Wingdings" w:hint="default"/>
      </w:rPr>
    </w:lvl>
    <w:lvl w:ilvl="3" w:tplc="04150001" w:tentative="1">
      <w:start w:val="1"/>
      <w:numFmt w:val="bullet"/>
      <w:lvlText w:val=""/>
      <w:lvlJc w:val="left"/>
      <w:pPr>
        <w:tabs>
          <w:tab w:val="num" w:pos="3163"/>
        </w:tabs>
        <w:ind w:left="3163" w:hanging="360"/>
      </w:pPr>
      <w:rPr>
        <w:rFonts w:ascii="Symbol" w:hAnsi="Symbol" w:hint="default"/>
      </w:rPr>
    </w:lvl>
    <w:lvl w:ilvl="4" w:tplc="04150003" w:tentative="1">
      <w:start w:val="1"/>
      <w:numFmt w:val="bullet"/>
      <w:lvlText w:val="o"/>
      <w:lvlJc w:val="left"/>
      <w:pPr>
        <w:tabs>
          <w:tab w:val="num" w:pos="3883"/>
        </w:tabs>
        <w:ind w:left="3883" w:hanging="360"/>
      </w:pPr>
      <w:rPr>
        <w:rFonts w:ascii="Courier New" w:hAnsi="Courier New" w:cs="Courier New" w:hint="default"/>
      </w:rPr>
    </w:lvl>
    <w:lvl w:ilvl="5" w:tplc="04150005" w:tentative="1">
      <w:start w:val="1"/>
      <w:numFmt w:val="bullet"/>
      <w:lvlText w:val=""/>
      <w:lvlJc w:val="left"/>
      <w:pPr>
        <w:tabs>
          <w:tab w:val="num" w:pos="4603"/>
        </w:tabs>
        <w:ind w:left="4603" w:hanging="360"/>
      </w:pPr>
      <w:rPr>
        <w:rFonts w:ascii="Wingdings" w:hAnsi="Wingdings" w:hint="default"/>
      </w:rPr>
    </w:lvl>
    <w:lvl w:ilvl="6" w:tplc="04150001" w:tentative="1">
      <w:start w:val="1"/>
      <w:numFmt w:val="bullet"/>
      <w:lvlText w:val=""/>
      <w:lvlJc w:val="left"/>
      <w:pPr>
        <w:tabs>
          <w:tab w:val="num" w:pos="5323"/>
        </w:tabs>
        <w:ind w:left="5323" w:hanging="360"/>
      </w:pPr>
      <w:rPr>
        <w:rFonts w:ascii="Symbol" w:hAnsi="Symbol" w:hint="default"/>
      </w:rPr>
    </w:lvl>
    <w:lvl w:ilvl="7" w:tplc="04150003" w:tentative="1">
      <w:start w:val="1"/>
      <w:numFmt w:val="bullet"/>
      <w:lvlText w:val="o"/>
      <w:lvlJc w:val="left"/>
      <w:pPr>
        <w:tabs>
          <w:tab w:val="num" w:pos="6043"/>
        </w:tabs>
        <w:ind w:left="6043" w:hanging="360"/>
      </w:pPr>
      <w:rPr>
        <w:rFonts w:ascii="Courier New" w:hAnsi="Courier New" w:cs="Courier New" w:hint="default"/>
      </w:rPr>
    </w:lvl>
    <w:lvl w:ilvl="8" w:tplc="0415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2EC31920"/>
    <w:multiLevelType w:val="hybridMultilevel"/>
    <w:tmpl w:val="07989132"/>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Star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StarSymbol"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3045F79"/>
    <w:multiLevelType w:val="hybridMultilevel"/>
    <w:tmpl w:val="CC600F84"/>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Star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StarSymbol"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7272452"/>
    <w:multiLevelType w:val="hybridMultilevel"/>
    <w:tmpl w:val="3A96141C"/>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Star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StarSymbol"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7631BA7"/>
    <w:multiLevelType w:val="singleLevel"/>
    <w:tmpl w:val="C3E4AD86"/>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3EDF3FDF"/>
    <w:multiLevelType w:val="singleLevel"/>
    <w:tmpl w:val="E558052E"/>
    <w:lvl w:ilvl="0">
      <w:start w:val="2"/>
      <w:numFmt w:val="bullet"/>
      <w:lvlText w:val="-"/>
      <w:lvlJc w:val="left"/>
      <w:pPr>
        <w:tabs>
          <w:tab w:val="num" w:pos="360"/>
        </w:tabs>
        <w:ind w:left="360" w:hanging="360"/>
      </w:pPr>
      <w:rPr>
        <w:rFonts w:hint="default"/>
      </w:rPr>
    </w:lvl>
  </w:abstractNum>
  <w:abstractNum w:abstractNumId="23" w15:restartNumberingAfterBreak="0">
    <w:nsid w:val="3F8B01DB"/>
    <w:multiLevelType w:val="hybridMultilevel"/>
    <w:tmpl w:val="9CCCC064"/>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Star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StarSymbol"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7C80008"/>
    <w:multiLevelType w:val="hybridMultilevel"/>
    <w:tmpl w:val="07BE7ECA"/>
    <w:name w:val="WW8Num252"/>
    <w:lvl w:ilvl="0">
      <w:start w:val="1"/>
      <w:numFmt w:val="bullet"/>
      <w:lvlText w:val=""/>
      <w:lvlJc w:val="left"/>
      <w:pPr>
        <w:tabs>
          <w:tab w:val="num" w:pos="1211"/>
        </w:tabs>
        <w:ind w:left="1211" w:hanging="360"/>
      </w:pPr>
      <w:rPr>
        <w:rFonts w:ascii="Wingdings" w:hAnsi="Wingdings" w:hint="default"/>
      </w:rPr>
    </w:lvl>
    <w:lvl w:ilvl="1">
      <w:start w:val="1"/>
      <w:numFmt w:val="bullet"/>
      <w:lvlText w:val="o"/>
      <w:lvlJc w:val="left"/>
      <w:pPr>
        <w:tabs>
          <w:tab w:val="num" w:pos="1931"/>
        </w:tabs>
        <w:ind w:left="1931" w:hanging="360"/>
      </w:pPr>
      <w:rPr>
        <w:rFonts w:ascii="Courier New" w:hAnsi="Courier New" w:cs="StarSymbol"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cs="StarSymbol"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cs="StarSymbol"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4E804862"/>
    <w:multiLevelType w:val="hybridMultilevel"/>
    <w:tmpl w:val="1940FE5E"/>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Star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StarSymbol"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1115114"/>
    <w:multiLevelType w:val="singleLevel"/>
    <w:tmpl w:val="3B3846C0"/>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53AC406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4D660DD"/>
    <w:multiLevelType w:val="hybridMultilevel"/>
    <w:tmpl w:val="A99C75AA"/>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2148"/>
        </w:tabs>
        <w:ind w:left="2148" w:hanging="360"/>
      </w:pPr>
      <w:rPr>
        <w:rFonts w:ascii="Courier New" w:hAnsi="Courier New" w:cs="Star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StarSymbol"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5A55E67"/>
    <w:multiLevelType w:val="hybridMultilevel"/>
    <w:tmpl w:val="C916DB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tar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tar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tar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787D21"/>
    <w:multiLevelType w:val="multilevel"/>
    <w:tmpl w:val="D10AFF66"/>
    <w:lvl w:ilvl="0">
      <w:start w:val="1"/>
      <w:numFmt w:val="decimal"/>
      <w:lvlText w:val="%1."/>
      <w:lvlJc w:val="left"/>
      <w:pPr>
        <w:tabs>
          <w:tab w:val="num" w:pos="360"/>
        </w:tabs>
        <w:ind w:left="360" w:hanging="360"/>
      </w:pPr>
    </w:lvl>
    <w:lvl w:ilvl="1" w:tentative="1">
      <w:start w:val="1"/>
      <w:numFmt w:val="lowerLetter"/>
      <w:pStyle w:val="Normalny"/>
      <w:lvlText w:val="%2."/>
      <w:lvlJc w:val="left"/>
      <w:pPr>
        <w:tabs>
          <w:tab w:val="num" w:pos="1440"/>
        </w:tabs>
        <w:ind w:left="1440" w:hanging="360"/>
      </w:pPr>
    </w:lvl>
    <w:lvl w:ilvl="2" w:tentative="1">
      <w:start w:val="1"/>
      <w:numFmt w:val="lowerRoman"/>
      <w:pStyle w:val="Normalny"/>
      <w:lvlText w:val="%3."/>
      <w:lvlJc w:val="right"/>
      <w:pPr>
        <w:tabs>
          <w:tab w:val="num" w:pos="2160"/>
        </w:tabs>
        <w:ind w:left="2160" w:hanging="180"/>
      </w:pPr>
    </w:lvl>
    <w:lvl w:ilvl="3" w:tentative="1">
      <w:start w:val="1"/>
      <w:numFmt w:val="decimal"/>
      <w:pStyle w:val="Normalny"/>
      <w:lvlText w:val="%4."/>
      <w:lvlJc w:val="left"/>
      <w:pPr>
        <w:tabs>
          <w:tab w:val="num" w:pos="2880"/>
        </w:tabs>
        <w:ind w:left="2880" w:hanging="360"/>
      </w:pPr>
    </w:lvl>
    <w:lvl w:ilvl="4" w:tentative="1">
      <w:start w:val="1"/>
      <w:numFmt w:val="lowerLetter"/>
      <w:pStyle w:val="Normalny"/>
      <w:lvlText w:val="%5."/>
      <w:lvlJc w:val="left"/>
      <w:pPr>
        <w:tabs>
          <w:tab w:val="num" w:pos="3600"/>
        </w:tabs>
        <w:ind w:left="3600" w:hanging="360"/>
      </w:pPr>
    </w:lvl>
    <w:lvl w:ilvl="5" w:tentative="1">
      <w:start w:val="1"/>
      <w:numFmt w:val="lowerRoman"/>
      <w:pStyle w:val="Normalny"/>
      <w:lvlText w:val="%6."/>
      <w:lvlJc w:val="right"/>
      <w:pPr>
        <w:tabs>
          <w:tab w:val="num" w:pos="4320"/>
        </w:tabs>
        <w:ind w:left="4320" w:hanging="180"/>
      </w:pPr>
    </w:lvl>
    <w:lvl w:ilvl="6" w:tentative="1">
      <w:start w:val="1"/>
      <w:numFmt w:val="decimal"/>
      <w:pStyle w:val="Normalny"/>
      <w:lvlText w:val="%7."/>
      <w:lvlJc w:val="left"/>
      <w:pPr>
        <w:tabs>
          <w:tab w:val="num" w:pos="5040"/>
        </w:tabs>
        <w:ind w:left="5040" w:hanging="360"/>
      </w:pPr>
    </w:lvl>
    <w:lvl w:ilvl="7" w:tentative="1">
      <w:start w:val="1"/>
      <w:numFmt w:val="lowerLetter"/>
      <w:pStyle w:val="Normalny"/>
      <w:lvlText w:val="%8."/>
      <w:lvlJc w:val="left"/>
      <w:pPr>
        <w:tabs>
          <w:tab w:val="num" w:pos="5760"/>
        </w:tabs>
        <w:ind w:left="5760" w:hanging="360"/>
      </w:pPr>
    </w:lvl>
    <w:lvl w:ilvl="8" w:tentative="1">
      <w:start w:val="1"/>
      <w:numFmt w:val="lowerRoman"/>
      <w:pStyle w:val="Normalny"/>
      <w:lvlText w:val="%9."/>
      <w:lvlJc w:val="right"/>
      <w:pPr>
        <w:tabs>
          <w:tab w:val="num" w:pos="6480"/>
        </w:tabs>
        <w:ind w:left="6480" w:hanging="180"/>
      </w:pPr>
    </w:lvl>
  </w:abstractNum>
  <w:abstractNum w:abstractNumId="31"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32" w15:restartNumberingAfterBreak="0">
    <w:nsid w:val="5FB01B56"/>
    <w:multiLevelType w:val="hybridMultilevel"/>
    <w:tmpl w:val="CF3E1F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00DEE"/>
    <w:multiLevelType w:val="hybridMultilevel"/>
    <w:tmpl w:val="3B966BA0"/>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2148"/>
        </w:tabs>
        <w:ind w:left="2148" w:hanging="360"/>
      </w:pPr>
      <w:rPr>
        <w:rFonts w:ascii="Courier New" w:hAnsi="Courier New" w:cs="StarSymbol"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StarSymbol"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1D42C23"/>
    <w:multiLevelType w:val="hybridMultilevel"/>
    <w:tmpl w:val="CB72554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tar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tar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tar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30199"/>
    <w:multiLevelType w:val="hybridMultilevel"/>
    <w:tmpl w:val="F9889D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71742"/>
    <w:multiLevelType w:val="hybridMultilevel"/>
    <w:tmpl w:val="EEEEB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14347F"/>
    <w:multiLevelType w:val="singleLevel"/>
    <w:tmpl w:val="7A2098F4"/>
    <w:lvl w:ilvl="0">
      <w:start w:val="1"/>
      <w:numFmt w:val="decimal"/>
      <w:lvlText w:val="%1."/>
      <w:legacy w:legacy="1" w:legacySpace="120" w:legacyIndent="360"/>
      <w:lvlJc w:val="left"/>
    </w:lvl>
  </w:abstractNum>
  <w:abstractNum w:abstractNumId="38" w15:restartNumberingAfterBreak="0">
    <w:nsid w:val="7E0E39AF"/>
    <w:multiLevelType w:val="hybridMultilevel"/>
    <w:tmpl w:val="5136D5C6"/>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Star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StarSymbol"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StarSymbol" w:hint="default"/>
      </w:rPr>
    </w:lvl>
    <w:lvl w:ilvl="8" w:tentative="1">
      <w:start w:val="1"/>
      <w:numFmt w:val="bullet"/>
      <w:lvlText w:val=""/>
      <w:lvlJc w:val="left"/>
      <w:pPr>
        <w:tabs>
          <w:tab w:val="num" w:pos="7188"/>
        </w:tabs>
        <w:ind w:left="7188" w:hanging="360"/>
      </w:pPr>
      <w:rPr>
        <w:rFonts w:ascii="Wingdings" w:hAnsi="Wingdings" w:hint="default"/>
      </w:rPr>
    </w:lvl>
  </w:abstractNum>
  <w:num w:numId="1" w16cid:durableId="418140986">
    <w:abstractNumId w:val="26"/>
  </w:num>
  <w:num w:numId="2" w16cid:durableId="584384929">
    <w:abstractNumId w:val="37"/>
  </w:num>
  <w:num w:numId="3" w16cid:durableId="1014919066">
    <w:abstractNumId w:val="21"/>
  </w:num>
  <w:num w:numId="4" w16cid:durableId="1116096608">
    <w:abstractNumId w:val="30"/>
  </w:num>
  <w:num w:numId="5" w16cid:durableId="1291209475">
    <w:abstractNumId w:val="27"/>
  </w:num>
  <w:num w:numId="6" w16cid:durableId="1880046501">
    <w:abstractNumId w:val="1"/>
  </w:num>
  <w:num w:numId="7" w16cid:durableId="1851527800">
    <w:abstractNumId w:val="20"/>
  </w:num>
  <w:num w:numId="8" w16cid:durableId="1157922168">
    <w:abstractNumId w:val="38"/>
  </w:num>
  <w:num w:numId="9" w16cid:durableId="1186138711">
    <w:abstractNumId w:val="34"/>
  </w:num>
  <w:num w:numId="10" w16cid:durableId="1781879648">
    <w:abstractNumId w:val="12"/>
  </w:num>
  <w:num w:numId="11" w16cid:durableId="1647125905">
    <w:abstractNumId w:val="14"/>
  </w:num>
  <w:num w:numId="12" w16cid:durableId="1749112379">
    <w:abstractNumId w:val="23"/>
  </w:num>
  <w:num w:numId="13" w16cid:durableId="1366835018">
    <w:abstractNumId w:val="18"/>
  </w:num>
  <w:num w:numId="14" w16cid:durableId="1155532326">
    <w:abstractNumId w:val="28"/>
  </w:num>
  <w:num w:numId="15" w16cid:durableId="10306882">
    <w:abstractNumId w:val="19"/>
  </w:num>
  <w:num w:numId="16" w16cid:durableId="937062305">
    <w:abstractNumId w:val="25"/>
  </w:num>
  <w:num w:numId="17" w16cid:durableId="838302746">
    <w:abstractNumId w:val="33"/>
  </w:num>
  <w:num w:numId="18" w16cid:durableId="1385593944">
    <w:abstractNumId w:val="29"/>
  </w:num>
  <w:num w:numId="19" w16cid:durableId="540747723">
    <w:abstractNumId w:val="16"/>
  </w:num>
  <w:num w:numId="20" w16cid:durableId="1270157940">
    <w:abstractNumId w:val="31"/>
  </w:num>
  <w:num w:numId="21" w16cid:durableId="829756482">
    <w:abstractNumId w:val="15"/>
  </w:num>
  <w:num w:numId="22" w16cid:durableId="1518497041">
    <w:abstractNumId w:val="13"/>
  </w:num>
  <w:num w:numId="23" w16cid:durableId="2123106163">
    <w:abstractNumId w:val="22"/>
  </w:num>
  <w:num w:numId="24" w16cid:durableId="1962803574">
    <w:abstractNumId w:val="35"/>
  </w:num>
  <w:num w:numId="25" w16cid:durableId="1054546281">
    <w:abstractNumId w:val="36"/>
  </w:num>
  <w:num w:numId="26" w16cid:durableId="2116247446">
    <w:abstractNumId w:val="32"/>
  </w:num>
  <w:num w:numId="27" w16cid:durableId="12933662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E0"/>
    <w:rsid w:val="00012B49"/>
    <w:rsid w:val="00014C59"/>
    <w:rsid w:val="00035206"/>
    <w:rsid w:val="000373C9"/>
    <w:rsid w:val="00042551"/>
    <w:rsid w:val="00044E80"/>
    <w:rsid w:val="00052DB1"/>
    <w:rsid w:val="00053964"/>
    <w:rsid w:val="00056B2E"/>
    <w:rsid w:val="00072259"/>
    <w:rsid w:val="0008789F"/>
    <w:rsid w:val="000935BD"/>
    <w:rsid w:val="000961E6"/>
    <w:rsid w:val="000A798C"/>
    <w:rsid w:val="000C023F"/>
    <w:rsid w:val="000C19C8"/>
    <w:rsid w:val="000C77BD"/>
    <w:rsid w:val="000D60BF"/>
    <w:rsid w:val="000D6581"/>
    <w:rsid w:val="000E13F0"/>
    <w:rsid w:val="000E1665"/>
    <w:rsid w:val="000E22A1"/>
    <w:rsid w:val="001065D4"/>
    <w:rsid w:val="0011273E"/>
    <w:rsid w:val="00120562"/>
    <w:rsid w:val="00120B1F"/>
    <w:rsid w:val="00121CFD"/>
    <w:rsid w:val="00132A14"/>
    <w:rsid w:val="00136DF0"/>
    <w:rsid w:val="00140305"/>
    <w:rsid w:val="0014255E"/>
    <w:rsid w:val="0014755C"/>
    <w:rsid w:val="00147E67"/>
    <w:rsid w:val="001504B4"/>
    <w:rsid w:val="00153180"/>
    <w:rsid w:val="0016653D"/>
    <w:rsid w:val="00186883"/>
    <w:rsid w:val="00187A17"/>
    <w:rsid w:val="001A0761"/>
    <w:rsid w:val="001B1531"/>
    <w:rsid w:val="001B7473"/>
    <w:rsid w:val="001D0EC6"/>
    <w:rsid w:val="001D2BD1"/>
    <w:rsid w:val="001D6865"/>
    <w:rsid w:val="001F4393"/>
    <w:rsid w:val="001F71BE"/>
    <w:rsid w:val="0020372B"/>
    <w:rsid w:val="002125F3"/>
    <w:rsid w:val="0021351D"/>
    <w:rsid w:val="00221019"/>
    <w:rsid w:val="00221E7A"/>
    <w:rsid w:val="002228FB"/>
    <w:rsid w:val="00224789"/>
    <w:rsid w:val="00225C9B"/>
    <w:rsid w:val="00227DB5"/>
    <w:rsid w:val="00230C10"/>
    <w:rsid w:val="00231284"/>
    <w:rsid w:val="00233184"/>
    <w:rsid w:val="00235872"/>
    <w:rsid w:val="00251C31"/>
    <w:rsid w:val="00253D79"/>
    <w:rsid w:val="00257BE8"/>
    <w:rsid w:val="00267C94"/>
    <w:rsid w:val="002703EC"/>
    <w:rsid w:val="00273609"/>
    <w:rsid w:val="0027672D"/>
    <w:rsid w:val="00282F4D"/>
    <w:rsid w:val="00284271"/>
    <w:rsid w:val="00284F6F"/>
    <w:rsid w:val="00286990"/>
    <w:rsid w:val="00286BDB"/>
    <w:rsid w:val="002A1251"/>
    <w:rsid w:val="002D7F0E"/>
    <w:rsid w:val="002E3158"/>
    <w:rsid w:val="002F2C12"/>
    <w:rsid w:val="003047AC"/>
    <w:rsid w:val="00306D80"/>
    <w:rsid w:val="0031034B"/>
    <w:rsid w:val="00310422"/>
    <w:rsid w:val="00310FAA"/>
    <w:rsid w:val="003157A5"/>
    <w:rsid w:val="00315E2D"/>
    <w:rsid w:val="0031720C"/>
    <w:rsid w:val="00321D34"/>
    <w:rsid w:val="00322032"/>
    <w:rsid w:val="003229D8"/>
    <w:rsid w:val="003246C3"/>
    <w:rsid w:val="003276E4"/>
    <w:rsid w:val="00334C99"/>
    <w:rsid w:val="003379EC"/>
    <w:rsid w:val="00340C2C"/>
    <w:rsid w:val="00350840"/>
    <w:rsid w:val="00352889"/>
    <w:rsid w:val="00352E43"/>
    <w:rsid w:val="003656A6"/>
    <w:rsid w:val="00372403"/>
    <w:rsid w:val="00376E59"/>
    <w:rsid w:val="00377AF3"/>
    <w:rsid w:val="00382C5D"/>
    <w:rsid w:val="00384976"/>
    <w:rsid w:val="003B019D"/>
    <w:rsid w:val="003B7A6B"/>
    <w:rsid w:val="003C30DB"/>
    <w:rsid w:val="003D4833"/>
    <w:rsid w:val="003E4FB2"/>
    <w:rsid w:val="003E78B5"/>
    <w:rsid w:val="003F4A38"/>
    <w:rsid w:val="00401C51"/>
    <w:rsid w:val="00407397"/>
    <w:rsid w:val="00410D52"/>
    <w:rsid w:val="004153AD"/>
    <w:rsid w:val="0042169F"/>
    <w:rsid w:val="00424DED"/>
    <w:rsid w:val="004253A0"/>
    <w:rsid w:val="00441F17"/>
    <w:rsid w:val="00443870"/>
    <w:rsid w:val="00445C6B"/>
    <w:rsid w:val="00456B44"/>
    <w:rsid w:val="0045797F"/>
    <w:rsid w:val="0047639E"/>
    <w:rsid w:val="004871CF"/>
    <w:rsid w:val="00494638"/>
    <w:rsid w:val="004A2946"/>
    <w:rsid w:val="004B29CA"/>
    <w:rsid w:val="004C2F7A"/>
    <w:rsid w:val="004C6636"/>
    <w:rsid w:val="004E0EF2"/>
    <w:rsid w:val="004E5844"/>
    <w:rsid w:val="004E5F4A"/>
    <w:rsid w:val="004E6829"/>
    <w:rsid w:val="004F471E"/>
    <w:rsid w:val="00500464"/>
    <w:rsid w:val="005014B8"/>
    <w:rsid w:val="00511EB9"/>
    <w:rsid w:val="00524C11"/>
    <w:rsid w:val="00534ACF"/>
    <w:rsid w:val="00550AB2"/>
    <w:rsid w:val="005601B2"/>
    <w:rsid w:val="00561FD8"/>
    <w:rsid w:val="0056668C"/>
    <w:rsid w:val="00576E52"/>
    <w:rsid w:val="00580047"/>
    <w:rsid w:val="005A3C4E"/>
    <w:rsid w:val="005C2B21"/>
    <w:rsid w:val="005C5933"/>
    <w:rsid w:val="005C7A59"/>
    <w:rsid w:val="005D22B5"/>
    <w:rsid w:val="005D7B4D"/>
    <w:rsid w:val="005E28C0"/>
    <w:rsid w:val="005F4077"/>
    <w:rsid w:val="005F7DF6"/>
    <w:rsid w:val="00601E16"/>
    <w:rsid w:val="006056EA"/>
    <w:rsid w:val="00624D14"/>
    <w:rsid w:val="00626FAA"/>
    <w:rsid w:val="00631F7C"/>
    <w:rsid w:val="00632375"/>
    <w:rsid w:val="00643830"/>
    <w:rsid w:val="00644CCA"/>
    <w:rsid w:val="00652CDD"/>
    <w:rsid w:val="006570AC"/>
    <w:rsid w:val="006573CE"/>
    <w:rsid w:val="006619BB"/>
    <w:rsid w:val="00672080"/>
    <w:rsid w:val="006737A5"/>
    <w:rsid w:val="006802A6"/>
    <w:rsid w:val="00685605"/>
    <w:rsid w:val="006901EC"/>
    <w:rsid w:val="006926D8"/>
    <w:rsid w:val="00696E7F"/>
    <w:rsid w:val="006A52E9"/>
    <w:rsid w:val="006A5FB3"/>
    <w:rsid w:val="006B4B09"/>
    <w:rsid w:val="006B62CD"/>
    <w:rsid w:val="006C2F23"/>
    <w:rsid w:val="006D03FA"/>
    <w:rsid w:val="006D402D"/>
    <w:rsid w:val="006E08E6"/>
    <w:rsid w:val="006E54D0"/>
    <w:rsid w:val="006E632E"/>
    <w:rsid w:val="006E72A4"/>
    <w:rsid w:val="006F05C6"/>
    <w:rsid w:val="006F524C"/>
    <w:rsid w:val="006F5ECE"/>
    <w:rsid w:val="0070088F"/>
    <w:rsid w:val="00706DB2"/>
    <w:rsid w:val="00707FB5"/>
    <w:rsid w:val="007338C1"/>
    <w:rsid w:val="00735EBB"/>
    <w:rsid w:val="007556F6"/>
    <w:rsid w:val="0075668F"/>
    <w:rsid w:val="007616E4"/>
    <w:rsid w:val="00774871"/>
    <w:rsid w:val="00776F5F"/>
    <w:rsid w:val="0078009C"/>
    <w:rsid w:val="00783A4F"/>
    <w:rsid w:val="00785552"/>
    <w:rsid w:val="00786048"/>
    <w:rsid w:val="00793F13"/>
    <w:rsid w:val="00796C6F"/>
    <w:rsid w:val="007A6555"/>
    <w:rsid w:val="007A65E3"/>
    <w:rsid w:val="007B29E5"/>
    <w:rsid w:val="007B2AEE"/>
    <w:rsid w:val="007B4DA3"/>
    <w:rsid w:val="007C3975"/>
    <w:rsid w:val="007C61A3"/>
    <w:rsid w:val="007D1D69"/>
    <w:rsid w:val="007F53F8"/>
    <w:rsid w:val="00802D13"/>
    <w:rsid w:val="008103BE"/>
    <w:rsid w:val="00816437"/>
    <w:rsid w:val="0082261E"/>
    <w:rsid w:val="00842025"/>
    <w:rsid w:val="00847069"/>
    <w:rsid w:val="00847F48"/>
    <w:rsid w:val="008538D4"/>
    <w:rsid w:val="00854C90"/>
    <w:rsid w:val="00856227"/>
    <w:rsid w:val="008563A3"/>
    <w:rsid w:val="0085658B"/>
    <w:rsid w:val="00873811"/>
    <w:rsid w:val="00873BED"/>
    <w:rsid w:val="00886F77"/>
    <w:rsid w:val="008973FD"/>
    <w:rsid w:val="008A0B4B"/>
    <w:rsid w:val="008B3C67"/>
    <w:rsid w:val="008C1075"/>
    <w:rsid w:val="008C4586"/>
    <w:rsid w:val="008C4DE2"/>
    <w:rsid w:val="008C4F5B"/>
    <w:rsid w:val="008D7946"/>
    <w:rsid w:val="009003BF"/>
    <w:rsid w:val="00916203"/>
    <w:rsid w:val="00923144"/>
    <w:rsid w:val="00925437"/>
    <w:rsid w:val="00941F76"/>
    <w:rsid w:val="00943779"/>
    <w:rsid w:val="0094724A"/>
    <w:rsid w:val="00955592"/>
    <w:rsid w:val="009641E5"/>
    <w:rsid w:val="009838D0"/>
    <w:rsid w:val="009A4161"/>
    <w:rsid w:val="009A4E0E"/>
    <w:rsid w:val="009A627A"/>
    <w:rsid w:val="009B26AA"/>
    <w:rsid w:val="009C63D3"/>
    <w:rsid w:val="009F5EB1"/>
    <w:rsid w:val="00A01EB0"/>
    <w:rsid w:val="00A04954"/>
    <w:rsid w:val="00A07923"/>
    <w:rsid w:val="00A1356A"/>
    <w:rsid w:val="00A138DA"/>
    <w:rsid w:val="00A14A58"/>
    <w:rsid w:val="00A16E00"/>
    <w:rsid w:val="00A305E0"/>
    <w:rsid w:val="00A30F06"/>
    <w:rsid w:val="00A31AF4"/>
    <w:rsid w:val="00A43AFF"/>
    <w:rsid w:val="00A60282"/>
    <w:rsid w:val="00A76B26"/>
    <w:rsid w:val="00A76F40"/>
    <w:rsid w:val="00A819FC"/>
    <w:rsid w:val="00A90676"/>
    <w:rsid w:val="00A90734"/>
    <w:rsid w:val="00A9118A"/>
    <w:rsid w:val="00A91F63"/>
    <w:rsid w:val="00A97210"/>
    <w:rsid w:val="00AA189A"/>
    <w:rsid w:val="00AA226C"/>
    <w:rsid w:val="00AA5CF3"/>
    <w:rsid w:val="00AB5258"/>
    <w:rsid w:val="00AB7AC0"/>
    <w:rsid w:val="00AC063C"/>
    <w:rsid w:val="00AC131F"/>
    <w:rsid w:val="00AF7F41"/>
    <w:rsid w:val="00B018DB"/>
    <w:rsid w:val="00B078ED"/>
    <w:rsid w:val="00B10EA1"/>
    <w:rsid w:val="00B17EFF"/>
    <w:rsid w:val="00B2134B"/>
    <w:rsid w:val="00B23367"/>
    <w:rsid w:val="00B23862"/>
    <w:rsid w:val="00B26EF0"/>
    <w:rsid w:val="00B632E9"/>
    <w:rsid w:val="00B64258"/>
    <w:rsid w:val="00B65644"/>
    <w:rsid w:val="00B83E4B"/>
    <w:rsid w:val="00B91D12"/>
    <w:rsid w:val="00B9417A"/>
    <w:rsid w:val="00B965E4"/>
    <w:rsid w:val="00BA305E"/>
    <w:rsid w:val="00BA5345"/>
    <w:rsid w:val="00BB3C72"/>
    <w:rsid w:val="00BD1C44"/>
    <w:rsid w:val="00BD488F"/>
    <w:rsid w:val="00BE1CD3"/>
    <w:rsid w:val="00BF026B"/>
    <w:rsid w:val="00BF28DC"/>
    <w:rsid w:val="00BF2C7D"/>
    <w:rsid w:val="00BF4925"/>
    <w:rsid w:val="00BF4E9A"/>
    <w:rsid w:val="00C010C7"/>
    <w:rsid w:val="00C03333"/>
    <w:rsid w:val="00C04A28"/>
    <w:rsid w:val="00C05939"/>
    <w:rsid w:val="00C12748"/>
    <w:rsid w:val="00C131B0"/>
    <w:rsid w:val="00C20A2A"/>
    <w:rsid w:val="00C231F0"/>
    <w:rsid w:val="00C30CAF"/>
    <w:rsid w:val="00C47800"/>
    <w:rsid w:val="00C53C44"/>
    <w:rsid w:val="00C5446B"/>
    <w:rsid w:val="00C579D0"/>
    <w:rsid w:val="00C606B0"/>
    <w:rsid w:val="00C64BAE"/>
    <w:rsid w:val="00C74485"/>
    <w:rsid w:val="00C956B1"/>
    <w:rsid w:val="00CA67CE"/>
    <w:rsid w:val="00CC01B1"/>
    <w:rsid w:val="00CC195A"/>
    <w:rsid w:val="00CC3D2A"/>
    <w:rsid w:val="00CC7D36"/>
    <w:rsid w:val="00CD39DB"/>
    <w:rsid w:val="00CD758F"/>
    <w:rsid w:val="00CE0732"/>
    <w:rsid w:val="00CF194E"/>
    <w:rsid w:val="00D011C2"/>
    <w:rsid w:val="00D1145F"/>
    <w:rsid w:val="00D218C6"/>
    <w:rsid w:val="00D33164"/>
    <w:rsid w:val="00D33933"/>
    <w:rsid w:val="00D415EF"/>
    <w:rsid w:val="00D50616"/>
    <w:rsid w:val="00D569AC"/>
    <w:rsid w:val="00D57367"/>
    <w:rsid w:val="00D733CA"/>
    <w:rsid w:val="00D81D96"/>
    <w:rsid w:val="00D85E20"/>
    <w:rsid w:val="00DB0A85"/>
    <w:rsid w:val="00DC1543"/>
    <w:rsid w:val="00DC35DA"/>
    <w:rsid w:val="00DC3E48"/>
    <w:rsid w:val="00DC56E0"/>
    <w:rsid w:val="00DC6D9E"/>
    <w:rsid w:val="00DE43A7"/>
    <w:rsid w:val="00DE6AC0"/>
    <w:rsid w:val="00DF3997"/>
    <w:rsid w:val="00DF4996"/>
    <w:rsid w:val="00DF58CF"/>
    <w:rsid w:val="00E12E6A"/>
    <w:rsid w:val="00E15ED5"/>
    <w:rsid w:val="00E57CCE"/>
    <w:rsid w:val="00E61A88"/>
    <w:rsid w:val="00E675FC"/>
    <w:rsid w:val="00E75230"/>
    <w:rsid w:val="00E76777"/>
    <w:rsid w:val="00E95E84"/>
    <w:rsid w:val="00EA2408"/>
    <w:rsid w:val="00EB299A"/>
    <w:rsid w:val="00EB51DF"/>
    <w:rsid w:val="00EC38CC"/>
    <w:rsid w:val="00ED2B39"/>
    <w:rsid w:val="00ED3DBA"/>
    <w:rsid w:val="00ED55F5"/>
    <w:rsid w:val="00EE41A7"/>
    <w:rsid w:val="00EF424E"/>
    <w:rsid w:val="00EF4D79"/>
    <w:rsid w:val="00EF602A"/>
    <w:rsid w:val="00EF6B47"/>
    <w:rsid w:val="00EF75CE"/>
    <w:rsid w:val="00F048E7"/>
    <w:rsid w:val="00F0602E"/>
    <w:rsid w:val="00F070C2"/>
    <w:rsid w:val="00F13927"/>
    <w:rsid w:val="00F14780"/>
    <w:rsid w:val="00F2375D"/>
    <w:rsid w:val="00F25EB1"/>
    <w:rsid w:val="00F7251F"/>
    <w:rsid w:val="00F72570"/>
    <w:rsid w:val="00F75715"/>
    <w:rsid w:val="00F86938"/>
    <w:rsid w:val="00F976A5"/>
    <w:rsid w:val="00FA33B0"/>
    <w:rsid w:val="00FB35EB"/>
    <w:rsid w:val="00FB3EC4"/>
    <w:rsid w:val="00FB50EB"/>
    <w:rsid w:val="00FC030C"/>
    <w:rsid w:val="00FC727E"/>
    <w:rsid w:val="00FD352E"/>
    <w:rsid w:val="00FD78C6"/>
    <w:rsid w:val="00FE3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149936"/>
  <w15:chartTrackingRefBased/>
  <w15:docId w15:val="{2AD2DB3E-5B6D-49B3-92F5-8C9BF3BD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6"/>
    </w:rPr>
  </w:style>
  <w:style w:type="paragraph" w:styleId="Nagwek2">
    <w:name w:val="heading 2"/>
    <w:basedOn w:val="Normalny"/>
    <w:next w:val="Normalny"/>
    <w:qFormat/>
    <w:pPr>
      <w:keepNext/>
      <w:outlineLvl w:val="1"/>
    </w:pPr>
    <w:rPr>
      <w:sz w:val="28"/>
      <w:lang w:val="en-US"/>
    </w:rPr>
  </w:style>
  <w:style w:type="paragraph" w:styleId="Nagwek3">
    <w:name w:val="heading 3"/>
    <w:basedOn w:val="Normalny"/>
    <w:next w:val="Normalny"/>
    <w:qFormat/>
    <w:rsid w:val="00187A17"/>
    <w:pPr>
      <w:spacing w:line="360" w:lineRule="auto"/>
      <w:outlineLvl w:val="2"/>
    </w:pPr>
    <w:rPr>
      <w:b/>
      <w:sz w:val="24"/>
    </w:rPr>
  </w:style>
  <w:style w:type="paragraph" w:styleId="Nagwek4">
    <w:name w:val="heading 4"/>
    <w:basedOn w:val="Normalny"/>
    <w:next w:val="Normalny"/>
    <w:qFormat/>
    <w:pPr>
      <w:keepNext/>
      <w:ind w:firstLine="708"/>
      <w:jc w:val="center"/>
      <w:outlineLvl w:val="3"/>
    </w:pPr>
    <w:rPr>
      <w:b/>
      <w:sz w:val="24"/>
    </w:rPr>
  </w:style>
  <w:style w:type="paragraph" w:styleId="Nagwek5">
    <w:name w:val="heading 5"/>
    <w:basedOn w:val="Normalny"/>
    <w:next w:val="Normalny"/>
    <w:qFormat/>
    <w:pPr>
      <w:keepNext/>
      <w:spacing w:line="360" w:lineRule="auto"/>
      <w:jc w:val="both"/>
      <w:outlineLvl w:val="4"/>
    </w:pPr>
    <w:rPr>
      <w:sz w:val="24"/>
    </w:rPr>
  </w:style>
  <w:style w:type="paragraph" w:styleId="Nagwek6">
    <w:name w:val="heading 6"/>
    <w:basedOn w:val="Normalny"/>
    <w:next w:val="Normalny"/>
    <w:qFormat/>
    <w:pPr>
      <w:keepNext/>
      <w:spacing w:line="360" w:lineRule="auto"/>
      <w:jc w:val="center"/>
      <w:outlineLvl w:val="5"/>
    </w:pPr>
    <w:rPr>
      <w:sz w:val="28"/>
    </w:rPr>
  </w:style>
  <w:style w:type="paragraph" w:styleId="Nagwek7">
    <w:name w:val="heading 7"/>
    <w:basedOn w:val="Normalny"/>
    <w:next w:val="Normalny"/>
    <w:qFormat/>
    <w:pPr>
      <w:keepNext/>
      <w:ind w:left="708"/>
      <w:outlineLvl w:val="6"/>
    </w:pPr>
    <w:rPr>
      <w:sz w:val="24"/>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spacing w:line="360" w:lineRule="auto"/>
      <w:ind w:left="3900" w:firstLine="348"/>
      <w:jc w:val="both"/>
      <w:outlineLvl w:val="8"/>
    </w:pPr>
    <w:rPr>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TekstpodstawowyTekstpodstawowyZnak">
    <w:name w:val="Tekst podstawowy.Tekst podstawowy Znak"/>
    <w:basedOn w:val="Normalny"/>
    <w:pPr>
      <w:jc w:val="both"/>
    </w:pPr>
    <w:rPr>
      <w:sz w:val="28"/>
    </w:rPr>
  </w:style>
  <w:style w:type="paragraph" w:styleId="Tekstpodstawowywcity">
    <w:name w:val="Body Text Indent"/>
    <w:basedOn w:val="Normalny"/>
    <w:pPr>
      <w:tabs>
        <w:tab w:val="left" w:pos="0"/>
      </w:tabs>
      <w:spacing w:line="360" w:lineRule="atLeast"/>
      <w:jc w:val="both"/>
    </w:pPr>
    <w:rPr>
      <w:sz w:val="24"/>
    </w:rPr>
  </w:style>
  <w:style w:type="paragraph" w:styleId="Tytu">
    <w:name w:val="Title"/>
    <w:basedOn w:val="Normalny"/>
    <w:qFormat/>
    <w:pPr>
      <w:jc w:val="center"/>
    </w:pPr>
    <w:rPr>
      <w:b/>
      <w:sz w:val="28"/>
    </w:rPr>
  </w:style>
  <w:style w:type="paragraph" w:styleId="Tekstpodstawowywcity2">
    <w:name w:val="Body Text Indent 2"/>
    <w:basedOn w:val="Normalny"/>
    <w:pPr>
      <w:spacing w:line="360" w:lineRule="auto"/>
      <w:ind w:left="284" w:hanging="284"/>
      <w:jc w:val="both"/>
    </w:pPr>
    <w:rPr>
      <w:sz w:val="24"/>
    </w:rPr>
  </w:style>
  <w:style w:type="paragraph" w:styleId="Tekstpodstawowywcity3">
    <w:name w:val="Body Text Indent 3"/>
    <w:basedOn w:val="Normalny"/>
    <w:pPr>
      <w:spacing w:line="360" w:lineRule="auto"/>
      <w:ind w:firstLine="360"/>
      <w:jc w:val="both"/>
    </w:pPr>
    <w:rPr>
      <w:sz w:val="24"/>
    </w:rPr>
  </w:style>
  <w:style w:type="paragraph" w:styleId="Nagwek">
    <w:name w:val="header"/>
    <w:basedOn w:val="Normalny"/>
    <w:pPr>
      <w:tabs>
        <w:tab w:val="center" w:pos="4536"/>
        <w:tab w:val="right" w:pos="9072"/>
      </w:tabs>
      <w:jc w:val="both"/>
    </w:pPr>
    <w:rPr>
      <w:rFonts w:ascii="Arial" w:hAnsi="Arial"/>
      <w:sz w:val="24"/>
    </w:rPr>
  </w:style>
  <w:style w:type="paragraph" w:styleId="Stopka">
    <w:name w:val="footer"/>
    <w:basedOn w:val="Normalny"/>
    <w:pPr>
      <w:tabs>
        <w:tab w:val="center" w:pos="4536"/>
        <w:tab w:val="right" w:pos="9072"/>
      </w:tabs>
    </w:pPr>
    <w:rPr>
      <w:sz w:val="24"/>
    </w:rPr>
  </w:style>
  <w:style w:type="paragraph" w:styleId="Tekstpodstawowy3">
    <w:name w:val="Body Text 3"/>
    <w:basedOn w:val="Normalny"/>
    <w:pPr>
      <w:spacing w:line="360" w:lineRule="auto"/>
      <w:jc w:val="both"/>
    </w:pPr>
    <w:rPr>
      <w:b/>
      <w:sz w:val="24"/>
    </w:rPr>
  </w:style>
  <w:style w:type="paragraph" w:styleId="NormalnyWeb">
    <w:name w:val="Normal (Web)"/>
    <w:basedOn w:val="Normalny"/>
    <w:pPr>
      <w:spacing w:before="100" w:after="100"/>
    </w:pPr>
    <w:rPr>
      <w:sz w:val="24"/>
    </w:rPr>
  </w:style>
  <w:style w:type="paragraph" w:customStyle="1" w:styleId="BodyText22">
    <w:name w:val="Body Text 22"/>
    <w:basedOn w:val="Normalny"/>
    <w:pPr>
      <w:widowControl w:val="0"/>
      <w:spacing w:line="360" w:lineRule="auto"/>
      <w:jc w:val="both"/>
    </w:pPr>
    <w:rPr>
      <w:rFonts w:ascii="Arial" w:hAnsi="Arial"/>
      <w:sz w:val="24"/>
    </w:rPr>
  </w:style>
  <w:style w:type="paragraph" w:customStyle="1" w:styleId="1">
    <w:name w:val="1"/>
    <w:basedOn w:val="Normalny"/>
    <w:next w:val="Nagwek"/>
    <w:pPr>
      <w:tabs>
        <w:tab w:val="center" w:pos="4536"/>
        <w:tab w:val="right" w:pos="9072"/>
      </w:tabs>
      <w:jc w:val="both"/>
    </w:pPr>
    <w:rPr>
      <w:rFonts w:ascii="Arial" w:hAnsi="Arial"/>
      <w:sz w:val="24"/>
    </w:rPr>
  </w:style>
  <w:style w:type="paragraph" w:customStyle="1" w:styleId="TekstpodstawowyTekstpodstawowyZnak1">
    <w:name w:val="Tekst podstawowy.Tekst podstawowy Znak1"/>
    <w:basedOn w:val="Normalny"/>
    <w:pPr>
      <w:spacing w:line="340" w:lineRule="atLeast"/>
      <w:jc w:val="both"/>
    </w:pPr>
    <w:rPr>
      <w:rFonts w:ascii="Arial" w:hAnsi="Arial"/>
      <w:sz w:val="24"/>
    </w:rPr>
  </w:style>
  <w:style w:type="paragraph" w:customStyle="1" w:styleId="Listanumerycznapodstawowa">
    <w:name w:val="Lista numeryczna podstawowa"/>
    <w:basedOn w:val="Normalny"/>
    <w:pPr>
      <w:keepNext/>
      <w:tabs>
        <w:tab w:val="left" w:pos="357"/>
        <w:tab w:val="num" w:pos="1440"/>
      </w:tabs>
      <w:ind w:left="1434" w:hanging="357"/>
      <w:jc w:val="both"/>
    </w:pPr>
    <w:rPr>
      <w:color w:val="000000"/>
      <w:sz w:val="22"/>
    </w:rPr>
  </w:style>
  <w:style w:type="paragraph" w:customStyle="1" w:styleId="Listaalfabetyczna">
    <w:name w:val="Lista alfabetyczna"/>
    <w:basedOn w:val="Normalny"/>
    <w:pPr>
      <w:keepNext/>
      <w:tabs>
        <w:tab w:val="num" w:pos="1296"/>
      </w:tabs>
      <w:spacing w:before="60" w:line="264" w:lineRule="auto"/>
      <w:ind w:left="1293" w:hanging="357"/>
      <w:jc w:val="both"/>
    </w:pPr>
    <w:rPr>
      <w:color w:val="000000"/>
      <w:sz w:val="22"/>
    </w:rPr>
  </w:style>
  <w:style w:type="paragraph" w:customStyle="1" w:styleId="pkt1">
    <w:name w:val="pkt1"/>
    <w:basedOn w:val="Normalny"/>
    <w:pPr>
      <w:tabs>
        <w:tab w:val="left" w:pos="357"/>
        <w:tab w:val="num" w:pos="700"/>
      </w:tabs>
      <w:spacing w:after="120" w:line="264" w:lineRule="auto"/>
      <w:ind w:left="680" w:hanging="340"/>
      <w:jc w:val="both"/>
    </w:pPr>
    <w:rPr>
      <w:rFonts w:ascii="Arial" w:hAnsi="Arial"/>
      <w:color w:val="000000"/>
      <w:sz w:val="18"/>
    </w:rPr>
  </w:style>
  <w:style w:type="character" w:styleId="Numerstrony">
    <w:name w:val="page number"/>
    <w:basedOn w:val="Domylnaczcionkaakapitu"/>
  </w:style>
  <w:style w:type="paragraph" w:styleId="Tekstpodstawowy">
    <w:name w:val="Body Text"/>
    <w:aliases w:val="Tekst podstawowy Znak,Odstęp"/>
    <w:basedOn w:val="Normalny"/>
    <w:pPr>
      <w:spacing w:line="360" w:lineRule="auto"/>
      <w:jc w:val="both"/>
    </w:pPr>
    <w:rPr>
      <w:snapToGrid w:val="0"/>
      <w:sz w:val="24"/>
    </w:rPr>
  </w:style>
  <w:style w:type="paragraph" w:styleId="Legenda">
    <w:name w:val="caption"/>
    <w:basedOn w:val="Normalny"/>
    <w:next w:val="Normalny"/>
    <w:qFormat/>
    <w:pPr>
      <w:spacing w:before="120"/>
      <w:ind w:left="284"/>
    </w:pPr>
    <w:rPr>
      <w:b/>
      <w:snapToGrid w:val="0"/>
    </w:rPr>
  </w:style>
  <w:style w:type="paragraph" w:customStyle="1" w:styleId="JSpodstawowy">
    <w:name w:val="JSpodstawowy"/>
    <w:basedOn w:val="Normalny"/>
    <w:pPr>
      <w:widowControl w:val="0"/>
      <w:spacing w:after="120"/>
      <w:jc w:val="both"/>
    </w:pPr>
    <w:rPr>
      <w:snapToGrid w:val="0"/>
      <w:sz w:val="24"/>
    </w:rPr>
  </w:style>
  <w:style w:type="paragraph" w:styleId="Tekstpodstawowy2">
    <w:name w:val="Body Text 2"/>
    <w:basedOn w:val="Normalny"/>
    <w:rPr>
      <w:color w:val="FF0000"/>
      <w:sz w:val="24"/>
    </w:rPr>
  </w:style>
  <w:style w:type="paragraph" w:customStyle="1" w:styleId="Tekstpodstawowywcity21">
    <w:name w:val="Tekst podstawowy wcięty 21"/>
    <w:basedOn w:val="Normalny"/>
    <w:pPr>
      <w:suppressAutoHyphens/>
      <w:spacing w:line="360" w:lineRule="auto"/>
      <w:ind w:left="284" w:hanging="284"/>
      <w:jc w:val="both"/>
    </w:pPr>
    <w:rPr>
      <w:sz w:val="24"/>
      <w:lang w:eastAsia="ar-SA"/>
    </w:rPr>
  </w:style>
  <w:style w:type="paragraph" w:customStyle="1" w:styleId="Tekstpodstawowywcity31">
    <w:name w:val="Tekst podstawowy wcięty 31"/>
    <w:basedOn w:val="Normalny"/>
    <w:pPr>
      <w:suppressAutoHyphens/>
      <w:spacing w:line="360" w:lineRule="auto"/>
      <w:ind w:firstLine="360"/>
      <w:jc w:val="both"/>
    </w:pPr>
    <w:rPr>
      <w:sz w:val="24"/>
      <w:lang w:eastAsia="ar-SA"/>
    </w:rPr>
  </w:style>
  <w:style w:type="paragraph" w:customStyle="1" w:styleId="Nagwek10">
    <w:name w:val="Nagłówek1"/>
    <w:basedOn w:val="Normalny"/>
    <w:next w:val="Tekstpodstawowy"/>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pPr>
      <w:suppressAutoHyphens/>
      <w:spacing w:before="120"/>
      <w:ind w:left="284"/>
    </w:pPr>
    <w:rPr>
      <w:b/>
      <w:lang w:eastAsia="ar-SA"/>
    </w:rPr>
  </w:style>
  <w:style w:type="paragraph" w:customStyle="1" w:styleId="Tekstpodstawowy31">
    <w:name w:val="Tekst podstawowy 31"/>
    <w:basedOn w:val="Normalny"/>
    <w:pPr>
      <w:suppressAutoHyphens/>
      <w:spacing w:line="360" w:lineRule="auto"/>
      <w:jc w:val="both"/>
    </w:pPr>
    <w:rPr>
      <w:b/>
      <w:sz w:val="24"/>
      <w:lang w:eastAsia="ar-SA"/>
    </w:rPr>
  </w:style>
  <w:style w:type="paragraph" w:customStyle="1" w:styleId="TabellenText">
    <w:name w:val="Tabellen Text"/>
    <w:pPr>
      <w:spacing w:before="60"/>
      <w:jc w:val="both"/>
    </w:pPr>
    <w:rPr>
      <w:rFonts w:ascii="Arial" w:hAnsi="Arial"/>
      <w:snapToGrid w:val="0"/>
      <w:color w:val="000000"/>
      <w:lang w:val="de-DE"/>
    </w:rPr>
  </w:style>
  <w:style w:type="paragraph" w:customStyle="1" w:styleId="Standardowy0">
    <w:name w:val="Standardowy_"/>
    <w:pPr>
      <w:widowControl w:val="0"/>
      <w:tabs>
        <w:tab w:val="left" w:pos="-720"/>
      </w:tabs>
      <w:suppressAutoHyphens/>
      <w:jc w:val="both"/>
    </w:pPr>
    <w:rPr>
      <w:snapToGrid w:val="0"/>
      <w:spacing w:val="-3"/>
      <w:sz w:val="24"/>
      <w:lang w:val="en-US"/>
    </w:rPr>
  </w:style>
  <w:style w:type="paragraph" w:styleId="Tekstprzypisukocowego">
    <w:name w:val="endnote text"/>
    <w:basedOn w:val="Normalny"/>
    <w:semiHidden/>
  </w:style>
  <w:style w:type="character" w:styleId="Odwoanieprzypisukocowego">
    <w:name w:val="endnote reference"/>
    <w:basedOn w:val="Domylnaczcionkaakapitu"/>
    <w:semiHidden/>
    <w:rPr>
      <w:vertAlign w:val="superscript"/>
    </w:rPr>
  </w:style>
  <w:style w:type="table" w:styleId="Tabela-Siatka">
    <w:name w:val="Table Grid"/>
    <w:basedOn w:val="Standardowy"/>
    <w:rsid w:val="00C5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ny"/>
    <w:next w:val="Wcicienormalne"/>
    <w:pPr>
      <w:numPr>
        <w:numId w:val="19"/>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Pr>
      <w:rFonts w:ascii="Courier New" w:hAnsi="Courier New"/>
    </w:rPr>
  </w:style>
  <w:style w:type="paragraph" w:styleId="Wcicienormalne">
    <w:name w:val="Normal Indent"/>
    <w:basedOn w:val="Normalny"/>
    <w:pPr>
      <w:ind w:left="708"/>
    </w:pPr>
  </w:style>
  <w:style w:type="paragraph" w:customStyle="1" w:styleId="Listanumerycznaznawiasem">
    <w:name w:val="Lista numeryczna z nawiasem"/>
    <w:basedOn w:val="Normalny"/>
    <w:pPr>
      <w:numPr>
        <w:numId w:val="20"/>
      </w:numPr>
      <w:spacing w:after="20" w:line="264" w:lineRule="auto"/>
      <w:ind w:left="360" w:hanging="360"/>
      <w:jc w:val="both"/>
    </w:pPr>
    <w:rPr>
      <w:rFonts w:ascii="Arial" w:hAnsi="Arial"/>
      <w:color w:val="000000"/>
    </w:rPr>
  </w:style>
  <w:style w:type="table" w:styleId="Tabela-Profesjonalny">
    <w:name w:val="Table Professional"/>
    <w:basedOn w:val="Standardowy"/>
    <w:rsid w:val="00ED55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ipercze">
    <w:name w:val="Hyperlink"/>
    <w:basedOn w:val="Domylnaczcionkaakapitu"/>
    <w:rsid w:val="003B7A6B"/>
    <w:rPr>
      <w:color w:val="0000FF"/>
      <w:u w:val="single"/>
    </w:rPr>
  </w:style>
  <w:style w:type="character" w:styleId="Uwydatnienie">
    <w:name w:val="Emphasis"/>
    <w:basedOn w:val="Domylnaczcionkaakapitu"/>
    <w:qFormat/>
    <w:rsid w:val="003B7A6B"/>
    <w:rPr>
      <w:i/>
      <w:iCs/>
    </w:rPr>
  </w:style>
  <w:style w:type="character" w:styleId="Pogrubienie">
    <w:name w:val="Strong"/>
    <w:basedOn w:val="Domylnaczcionkaakapitu"/>
    <w:qFormat/>
    <w:rsid w:val="003B7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3685">
      <w:bodyDiv w:val="1"/>
      <w:marLeft w:val="0"/>
      <w:marRight w:val="0"/>
      <w:marTop w:val="0"/>
      <w:marBottom w:val="0"/>
      <w:divBdr>
        <w:top w:val="none" w:sz="0" w:space="0" w:color="auto"/>
        <w:left w:val="none" w:sz="0" w:space="0" w:color="auto"/>
        <w:bottom w:val="none" w:sz="0" w:space="0" w:color="auto"/>
        <w:right w:val="none" w:sz="0" w:space="0" w:color="auto"/>
      </w:divBdr>
      <w:divsChild>
        <w:div w:id="1580361686">
          <w:marLeft w:val="0"/>
          <w:marRight w:val="0"/>
          <w:marTop w:val="0"/>
          <w:marBottom w:val="0"/>
          <w:divBdr>
            <w:top w:val="none" w:sz="0" w:space="0" w:color="auto"/>
            <w:left w:val="none" w:sz="0" w:space="0" w:color="auto"/>
            <w:bottom w:val="none" w:sz="0" w:space="0" w:color="auto"/>
            <w:right w:val="none" w:sz="0" w:space="0" w:color="auto"/>
          </w:divBdr>
        </w:div>
      </w:divsChild>
    </w:div>
    <w:div w:id="853154573">
      <w:bodyDiv w:val="1"/>
      <w:marLeft w:val="0"/>
      <w:marRight w:val="0"/>
      <w:marTop w:val="0"/>
      <w:marBottom w:val="0"/>
      <w:divBdr>
        <w:top w:val="none" w:sz="0" w:space="0" w:color="auto"/>
        <w:left w:val="none" w:sz="0" w:space="0" w:color="auto"/>
        <w:bottom w:val="none" w:sz="0" w:space="0" w:color="auto"/>
        <w:right w:val="none" w:sz="0" w:space="0" w:color="auto"/>
      </w:divBdr>
      <w:divsChild>
        <w:div w:id="125124924">
          <w:marLeft w:val="0"/>
          <w:marRight w:val="0"/>
          <w:marTop w:val="0"/>
          <w:marBottom w:val="0"/>
          <w:divBdr>
            <w:top w:val="none" w:sz="0" w:space="0" w:color="auto"/>
            <w:left w:val="none" w:sz="0" w:space="0" w:color="auto"/>
            <w:bottom w:val="none" w:sz="0" w:space="0" w:color="auto"/>
            <w:right w:val="none" w:sz="0" w:space="0" w:color="auto"/>
          </w:divBdr>
        </w:div>
        <w:div w:id="8216958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568644">
              <w:marLeft w:val="0"/>
              <w:marRight w:val="0"/>
              <w:marTop w:val="0"/>
              <w:marBottom w:val="0"/>
              <w:divBdr>
                <w:top w:val="none" w:sz="0" w:space="0" w:color="auto"/>
                <w:left w:val="none" w:sz="0" w:space="0" w:color="auto"/>
                <w:bottom w:val="none" w:sz="0" w:space="0" w:color="auto"/>
                <w:right w:val="none" w:sz="0" w:space="0" w:color="auto"/>
              </w:divBdr>
            </w:div>
            <w:div w:id="264073383">
              <w:marLeft w:val="0"/>
              <w:marRight w:val="0"/>
              <w:marTop w:val="0"/>
              <w:marBottom w:val="0"/>
              <w:divBdr>
                <w:top w:val="none" w:sz="0" w:space="0" w:color="auto"/>
                <w:left w:val="none" w:sz="0" w:space="0" w:color="auto"/>
                <w:bottom w:val="none" w:sz="0" w:space="0" w:color="auto"/>
                <w:right w:val="none" w:sz="0" w:space="0" w:color="auto"/>
              </w:divBdr>
            </w:div>
            <w:div w:id="835530663">
              <w:marLeft w:val="0"/>
              <w:marRight w:val="0"/>
              <w:marTop w:val="0"/>
              <w:marBottom w:val="0"/>
              <w:divBdr>
                <w:top w:val="none" w:sz="0" w:space="0" w:color="auto"/>
                <w:left w:val="none" w:sz="0" w:space="0" w:color="auto"/>
                <w:bottom w:val="none" w:sz="0" w:space="0" w:color="auto"/>
                <w:right w:val="none" w:sz="0" w:space="0" w:color="auto"/>
              </w:divBdr>
            </w:div>
            <w:div w:id="1045183089">
              <w:marLeft w:val="0"/>
              <w:marRight w:val="0"/>
              <w:marTop w:val="0"/>
              <w:marBottom w:val="0"/>
              <w:divBdr>
                <w:top w:val="none" w:sz="0" w:space="0" w:color="auto"/>
                <w:left w:val="none" w:sz="0" w:space="0" w:color="auto"/>
                <w:bottom w:val="none" w:sz="0" w:space="0" w:color="auto"/>
                <w:right w:val="none" w:sz="0" w:space="0" w:color="auto"/>
              </w:divBdr>
            </w:div>
            <w:div w:id="1249535322">
              <w:marLeft w:val="0"/>
              <w:marRight w:val="0"/>
              <w:marTop w:val="0"/>
              <w:marBottom w:val="0"/>
              <w:divBdr>
                <w:top w:val="none" w:sz="0" w:space="0" w:color="auto"/>
                <w:left w:val="none" w:sz="0" w:space="0" w:color="auto"/>
                <w:bottom w:val="none" w:sz="0" w:space="0" w:color="auto"/>
                <w:right w:val="none" w:sz="0" w:space="0" w:color="auto"/>
              </w:divBdr>
            </w:div>
            <w:div w:id="14495453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55660">
                  <w:marLeft w:val="0"/>
                  <w:marRight w:val="0"/>
                  <w:marTop w:val="0"/>
                  <w:marBottom w:val="0"/>
                  <w:divBdr>
                    <w:top w:val="none" w:sz="0" w:space="0" w:color="auto"/>
                    <w:left w:val="none" w:sz="0" w:space="0" w:color="auto"/>
                    <w:bottom w:val="none" w:sz="0" w:space="0" w:color="auto"/>
                    <w:right w:val="none" w:sz="0" w:space="0" w:color="auto"/>
                  </w:divBdr>
                </w:div>
                <w:div w:id="103155699">
                  <w:marLeft w:val="0"/>
                  <w:marRight w:val="0"/>
                  <w:marTop w:val="0"/>
                  <w:marBottom w:val="0"/>
                  <w:divBdr>
                    <w:top w:val="none" w:sz="0" w:space="0" w:color="auto"/>
                    <w:left w:val="none" w:sz="0" w:space="0" w:color="auto"/>
                    <w:bottom w:val="none" w:sz="0" w:space="0" w:color="auto"/>
                    <w:right w:val="none" w:sz="0" w:space="0" w:color="auto"/>
                  </w:divBdr>
                </w:div>
                <w:div w:id="206723348">
                  <w:marLeft w:val="0"/>
                  <w:marRight w:val="0"/>
                  <w:marTop w:val="0"/>
                  <w:marBottom w:val="0"/>
                  <w:divBdr>
                    <w:top w:val="none" w:sz="0" w:space="0" w:color="auto"/>
                    <w:left w:val="none" w:sz="0" w:space="0" w:color="auto"/>
                    <w:bottom w:val="none" w:sz="0" w:space="0" w:color="auto"/>
                    <w:right w:val="none" w:sz="0" w:space="0" w:color="auto"/>
                  </w:divBdr>
                </w:div>
                <w:div w:id="451900651">
                  <w:marLeft w:val="0"/>
                  <w:marRight w:val="0"/>
                  <w:marTop w:val="0"/>
                  <w:marBottom w:val="0"/>
                  <w:divBdr>
                    <w:top w:val="none" w:sz="0" w:space="0" w:color="auto"/>
                    <w:left w:val="none" w:sz="0" w:space="0" w:color="auto"/>
                    <w:bottom w:val="none" w:sz="0" w:space="0" w:color="auto"/>
                    <w:right w:val="none" w:sz="0" w:space="0" w:color="auto"/>
                  </w:divBdr>
                </w:div>
                <w:div w:id="681081603">
                  <w:marLeft w:val="0"/>
                  <w:marRight w:val="0"/>
                  <w:marTop w:val="0"/>
                  <w:marBottom w:val="0"/>
                  <w:divBdr>
                    <w:top w:val="none" w:sz="0" w:space="0" w:color="auto"/>
                    <w:left w:val="none" w:sz="0" w:space="0" w:color="auto"/>
                    <w:bottom w:val="none" w:sz="0" w:space="0" w:color="auto"/>
                    <w:right w:val="none" w:sz="0" w:space="0" w:color="auto"/>
                  </w:divBdr>
                </w:div>
                <w:div w:id="706222734">
                  <w:marLeft w:val="0"/>
                  <w:marRight w:val="0"/>
                  <w:marTop w:val="0"/>
                  <w:marBottom w:val="0"/>
                  <w:divBdr>
                    <w:top w:val="none" w:sz="0" w:space="0" w:color="auto"/>
                    <w:left w:val="none" w:sz="0" w:space="0" w:color="auto"/>
                    <w:bottom w:val="none" w:sz="0" w:space="0" w:color="auto"/>
                    <w:right w:val="none" w:sz="0" w:space="0" w:color="auto"/>
                  </w:divBdr>
                </w:div>
                <w:div w:id="759526900">
                  <w:marLeft w:val="0"/>
                  <w:marRight w:val="0"/>
                  <w:marTop w:val="0"/>
                  <w:marBottom w:val="0"/>
                  <w:divBdr>
                    <w:top w:val="none" w:sz="0" w:space="0" w:color="auto"/>
                    <w:left w:val="none" w:sz="0" w:space="0" w:color="auto"/>
                    <w:bottom w:val="none" w:sz="0" w:space="0" w:color="auto"/>
                    <w:right w:val="none" w:sz="0" w:space="0" w:color="auto"/>
                  </w:divBdr>
                </w:div>
                <w:div w:id="770245615">
                  <w:marLeft w:val="0"/>
                  <w:marRight w:val="0"/>
                  <w:marTop w:val="0"/>
                  <w:marBottom w:val="0"/>
                  <w:divBdr>
                    <w:top w:val="none" w:sz="0" w:space="0" w:color="auto"/>
                    <w:left w:val="none" w:sz="0" w:space="0" w:color="auto"/>
                    <w:bottom w:val="none" w:sz="0" w:space="0" w:color="auto"/>
                    <w:right w:val="none" w:sz="0" w:space="0" w:color="auto"/>
                  </w:divBdr>
                </w:div>
                <w:div w:id="772088667">
                  <w:marLeft w:val="0"/>
                  <w:marRight w:val="0"/>
                  <w:marTop w:val="0"/>
                  <w:marBottom w:val="0"/>
                  <w:divBdr>
                    <w:top w:val="none" w:sz="0" w:space="0" w:color="auto"/>
                    <w:left w:val="none" w:sz="0" w:space="0" w:color="auto"/>
                    <w:bottom w:val="none" w:sz="0" w:space="0" w:color="auto"/>
                    <w:right w:val="none" w:sz="0" w:space="0" w:color="auto"/>
                  </w:divBdr>
                </w:div>
                <w:div w:id="850803113">
                  <w:marLeft w:val="0"/>
                  <w:marRight w:val="0"/>
                  <w:marTop w:val="0"/>
                  <w:marBottom w:val="0"/>
                  <w:divBdr>
                    <w:top w:val="none" w:sz="0" w:space="0" w:color="auto"/>
                    <w:left w:val="none" w:sz="0" w:space="0" w:color="auto"/>
                    <w:bottom w:val="none" w:sz="0" w:space="0" w:color="auto"/>
                    <w:right w:val="none" w:sz="0" w:space="0" w:color="auto"/>
                  </w:divBdr>
                </w:div>
                <w:div w:id="982927570">
                  <w:marLeft w:val="0"/>
                  <w:marRight w:val="0"/>
                  <w:marTop w:val="0"/>
                  <w:marBottom w:val="0"/>
                  <w:divBdr>
                    <w:top w:val="none" w:sz="0" w:space="0" w:color="auto"/>
                    <w:left w:val="none" w:sz="0" w:space="0" w:color="auto"/>
                    <w:bottom w:val="none" w:sz="0" w:space="0" w:color="auto"/>
                    <w:right w:val="none" w:sz="0" w:space="0" w:color="auto"/>
                  </w:divBdr>
                </w:div>
                <w:div w:id="993146685">
                  <w:marLeft w:val="0"/>
                  <w:marRight w:val="0"/>
                  <w:marTop w:val="0"/>
                  <w:marBottom w:val="0"/>
                  <w:divBdr>
                    <w:top w:val="none" w:sz="0" w:space="0" w:color="auto"/>
                    <w:left w:val="none" w:sz="0" w:space="0" w:color="auto"/>
                    <w:bottom w:val="none" w:sz="0" w:space="0" w:color="auto"/>
                    <w:right w:val="none" w:sz="0" w:space="0" w:color="auto"/>
                  </w:divBdr>
                </w:div>
                <w:div w:id="1052730209">
                  <w:marLeft w:val="0"/>
                  <w:marRight w:val="0"/>
                  <w:marTop w:val="0"/>
                  <w:marBottom w:val="0"/>
                  <w:divBdr>
                    <w:top w:val="none" w:sz="0" w:space="0" w:color="auto"/>
                    <w:left w:val="none" w:sz="0" w:space="0" w:color="auto"/>
                    <w:bottom w:val="none" w:sz="0" w:space="0" w:color="auto"/>
                    <w:right w:val="none" w:sz="0" w:space="0" w:color="auto"/>
                  </w:divBdr>
                </w:div>
                <w:div w:id="1061833541">
                  <w:marLeft w:val="0"/>
                  <w:marRight w:val="0"/>
                  <w:marTop w:val="0"/>
                  <w:marBottom w:val="0"/>
                  <w:divBdr>
                    <w:top w:val="none" w:sz="0" w:space="0" w:color="auto"/>
                    <w:left w:val="none" w:sz="0" w:space="0" w:color="auto"/>
                    <w:bottom w:val="none" w:sz="0" w:space="0" w:color="auto"/>
                    <w:right w:val="none" w:sz="0" w:space="0" w:color="auto"/>
                  </w:divBdr>
                </w:div>
                <w:div w:id="1330475546">
                  <w:marLeft w:val="0"/>
                  <w:marRight w:val="0"/>
                  <w:marTop w:val="0"/>
                  <w:marBottom w:val="0"/>
                  <w:divBdr>
                    <w:top w:val="none" w:sz="0" w:space="0" w:color="auto"/>
                    <w:left w:val="none" w:sz="0" w:space="0" w:color="auto"/>
                    <w:bottom w:val="none" w:sz="0" w:space="0" w:color="auto"/>
                    <w:right w:val="none" w:sz="0" w:space="0" w:color="auto"/>
                  </w:divBdr>
                </w:div>
                <w:div w:id="1358894769">
                  <w:marLeft w:val="0"/>
                  <w:marRight w:val="0"/>
                  <w:marTop w:val="0"/>
                  <w:marBottom w:val="0"/>
                  <w:divBdr>
                    <w:top w:val="none" w:sz="0" w:space="0" w:color="auto"/>
                    <w:left w:val="none" w:sz="0" w:space="0" w:color="auto"/>
                    <w:bottom w:val="none" w:sz="0" w:space="0" w:color="auto"/>
                    <w:right w:val="none" w:sz="0" w:space="0" w:color="auto"/>
                  </w:divBdr>
                </w:div>
                <w:div w:id="1371145216">
                  <w:marLeft w:val="0"/>
                  <w:marRight w:val="0"/>
                  <w:marTop w:val="0"/>
                  <w:marBottom w:val="0"/>
                  <w:divBdr>
                    <w:top w:val="none" w:sz="0" w:space="0" w:color="auto"/>
                    <w:left w:val="none" w:sz="0" w:space="0" w:color="auto"/>
                    <w:bottom w:val="none" w:sz="0" w:space="0" w:color="auto"/>
                    <w:right w:val="none" w:sz="0" w:space="0" w:color="auto"/>
                  </w:divBdr>
                </w:div>
                <w:div w:id="1400443864">
                  <w:marLeft w:val="0"/>
                  <w:marRight w:val="0"/>
                  <w:marTop w:val="0"/>
                  <w:marBottom w:val="0"/>
                  <w:divBdr>
                    <w:top w:val="none" w:sz="0" w:space="0" w:color="auto"/>
                    <w:left w:val="none" w:sz="0" w:space="0" w:color="auto"/>
                    <w:bottom w:val="none" w:sz="0" w:space="0" w:color="auto"/>
                    <w:right w:val="none" w:sz="0" w:space="0" w:color="auto"/>
                  </w:divBdr>
                </w:div>
                <w:div w:id="1430662542">
                  <w:marLeft w:val="0"/>
                  <w:marRight w:val="0"/>
                  <w:marTop w:val="0"/>
                  <w:marBottom w:val="0"/>
                  <w:divBdr>
                    <w:top w:val="none" w:sz="0" w:space="0" w:color="auto"/>
                    <w:left w:val="none" w:sz="0" w:space="0" w:color="auto"/>
                    <w:bottom w:val="none" w:sz="0" w:space="0" w:color="auto"/>
                    <w:right w:val="none" w:sz="0" w:space="0" w:color="auto"/>
                  </w:divBdr>
                </w:div>
                <w:div w:id="1450469769">
                  <w:marLeft w:val="0"/>
                  <w:marRight w:val="0"/>
                  <w:marTop w:val="0"/>
                  <w:marBottom w:val="0"/>
                  <w:divBdr>
                    <w:top w:val="none" w:sz="0" w:space="0" w:color="auto"/>
                    <w:left w:val="none" w:sz="0" w:space="0" w:color="auto"/>
                    <w:bottom w:val="none" w:sz="0" w:space="0" w:color="auto"/>
                    <w:right w:val="none" w:sz="0" w:space="0" w:color="auto"/>
                  </w:divBdr>
                </w:div>
                <w:div w:id="1488084290">
                  <w:marLeft w:val="0"/>
                  <w:marRight w:val="0"/>
                  <w:marTop w:val="0"/>
                  <w:marBottom w:val="0"/>
                  <w:divBdr>
                    <w:top w:val="none" w:sz="0" w:space="0" w:color="auto"/>
                    <w:left w:val="none" w:sz="0" w:space="0" w:color="auto"/>
                    <w:bottom w:val="none" w:sz="0" w:space="0" w:color="auto"/>
                    <w:right w:val="none" w:sz="0" w:space="0" w:color="auto"/>
                  </w:divBdr>
                </w:div>
                <w:div w:id="1788233111">
                  <w:marLeft w:val="0"/>
                  <w:marRight w:val="0"/>
                  <w:marTop w:val="0"/>
                  <w:marBottom w:val="0"/>
                  <w:divBdr>
                    <w:top w:val="none" w:sz="0" w:space="0" w:color="auto"/>
                    <w:left w:val="none" w:sz="0" w:space="0" w:color="auto"/>
                    <w:bottom w:val="none" w:sz="0" w:space="0" w:color="auto"/>
                    <w:right w:val="none" w:sz="0" w:space="0" w:color="auto"/>
                  </w:divBdr>
                </w:div>
                <w:div w:id="1799060601">
                  <w:marLeft w:val="0"/>
                  <w:marRight w:val="0"/>
                  <w:marTop w:val="0"/>
                  <w:marBottom w:val="0"/>
                  <w:divBdr>
                    <w:top w:val="none" w:sz="0" w:space="0" w:color="auto"/>
                    <w:left w:val="none" w:sz="0" w:space="0" w:color="auto"/>
                    <w:bottom w:val="none" w:sz="0" w:space="0" w:color="auto"/>
                    <w:right w:val="none" w:sz="0" w:space="0" w:color="auto"/>
                  </w:divBdr>
                </w:div>
                <w:div w:id="1952931000">
                  <w:marLeft w:val="0"/>
                  <w:marRight w:val="0"/>
                  <w:marTop w:val="0"/>
                  <w:marBottom w:val="0"/>
                  <w:divBdr>
                    <w:top w:val="none" w:sz="0" w:space="0" w:color="auto"/>
                    <w:left w:val="none" w:sz="0" w:space="0" w:color="auto"/>
                    <w:bottom w:val="none" w:sz="0" w:space="0" w:color="auto"/>
                    <w:right w:val="none" w:sz="0" w:space="0" w:color="auto"/>
                  </w:divBdr>
                </w:div>
                <w:div w:id="2032221203">
                  <w:marLeft w:val="0"/>
                  <w:marRight w:val="0"/>
                  <w:marTop w:val="0"/>
                  <w:marBottom w:val="0"/>
                  <w:divBdr>
                    <w:top w:val="none" w:sz="0" w:space="0" w:color="auto"/>
                    <w:left w:val="none" w:sz="0" w:space="0" w:color="auto"/>
                    <w:bottom w:val="none" w:sz="0" w:space="0" w:color="auto"/>
                    <w:right w:val="none" w:sz="0" w:space="0" w:color="auto"/>
                  </w:divBdr>
                </w:div>
                <w:div w:id="2052412994">
                  <w:marLeft w:val="0"/>
                  <w:marRight w:val="0"/>
                  <w:marTop w:val="0"/>
                  <w:marBottom w:val="0"/>
                  <w:divBdr>
                    <w:top w:val="none" w:sz="0" w:space="0" w:color="auto"/>
                    <w:left w:val="none" w:sz="0" w:space="0" w:color="auto"/>
                    <w:bottom w:val="none" w:sz="0" w:space="0" w:color="auto"/>
                    <w:right w:val="none" w:sz="0" w:space="0" w:color="auto"/>
                  </w:divBdr>
                </w:div>
              </w:divsChild>
            </w:div>
            <w:div w:id="1512526961">
              <w:marLeft w:val="0"/>
              <w:marRight w:val="0"/>
              <w:marTop w:val="0"/>
              <w:marBottom w:val="0"/>
              <w:divBdr>
                <w:top w:val="none" w:sz="0" w:space="0" w:color="auto"/>
                <w:left w:val="none" w:sz="0" w:space="0" w:color="auto"/>
                <w:bottom w:val="none" w:sz="0" w:space="0" w:color="auto"/>
                <w:right w:val="none" w:sz="0" w:space="0" w:color="auto"/>
              </w:divBdr>
            </w:div>
          </w:divsChild>
        </w:div>
        <w:div w:id="871384295">
          <w:marLeft w:val="0"/>
          <w:marRight w:val="0"/>
          <w:marTop w:val="0"/>
          <w:marBottom w:val="0"/>
          <w:divBdr>
            <w:top w:val="none" w:sz="0" w:space="0" w:color="auto"/>
            <w:left w:val="none" w:sz="0" w:space="0" w:color="auto"/>
            <w:bottom w:val="none" w:sz="0" w:space="0" w:color="auto"/>
            <w:right w:val="none" w:sz="0" w:space="0" w:color="auto"/>
          </w:divBdr>
        </w:div>
        <w:div w:id="1131745606">
          <w:marLeft w:val="0"/>
          <w:marRight w:val="0"/>
          <w:marTop w:val="0"/>
          <w:marBottom w:val="0"/>
          <w:divBdr>
            <w:top w:val="none" w:sz="0" w:space="0" w:color="auto"/>
            <w:left w:val="none" w:sz="0" w:space="0" w:color="auto"/>
            <w:bottom w:val="none" w:sz="0" w:space="0" w:color="auto"/>
            <w:right w:val="none" w:sz="0" w:space="0" w:color="auto"/>
          </w:divBdr>
        </w:div>
        <w:div w:id="1139954550">
          <w:marLeft w:val="0"/>
          <w:marRight w:val="0"/>
          <w:marTop w:val="0"/>
          <w:marBottom w:val="0"/>
          <w:divBdr>
            <w:top w:val="none" w:sz="0" w:space="0" w:color="auto"/>
            <w:left w:val="none" w:sz="0" w:space="0" w:color="auto"/>
            <w:bottom w:val="none" w:sz="0" w:space="0" w:color="auto"/>
            <w:right w:val="none" w:sz="0" w:space="0" w:color="auto"/>
          </w:divBdr>
        </w:div>
        <w:div w:id="2049066848">
          <w:marLeft w:val="0"/>
          <w:marRight w:val="0"/>
          <w:marTop w:val="0"/>
          <w:marBottom w:val="0"/>
          <w:divBdr>
            <w:top w:val="none" w:sz="0" w:space="0" w:color="auto"/>
            <w:left w:val="none" w:sz="0" w:space="0" w:color="auto"/>
            <w:bottom w:val="none" w:sz="0" w:space="0" w:color="auto"/>
            <w:right w:val="none" w:sz="0" w:space="0" w:color="auto"/>
          </w:divBdr>
        </w:div>
        <w:div w:id="208340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34</Pages>
  <Words>9140</Words>
  <Characters>54841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Alumetal Gorzyce</vt:lpstr>
    </vt:vector>
  </TitlesOfParts>
  <Manager>Wydział Środowiska i Rolnictwa</Manager>
  <Company>Podkarpacki Urząd Wojewódzki w Rzeszowie</Company>
  <LinksUpToDate>false</LinksUpToDate>
  <CharactersWithSpaces>63854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ALUMETAL_pozwolenie zintegrowane_2006_dostępne cyfrowo</dc:title>
  <dc:subject>pozwolenie zintegrowane</dc:subject>
  <dc:creator>Andrzej Kulig</dc:creator>
  <cp:keywords/>
  <dc:description/>
  <cp:lastModifiedBy>Dudzic Agnieszka</cp:lastModifiedBy>
  <cp:revision>28</cp:revision>
  <cp:lastPrinted>2006-07-28T09:16:00Z</cp:lastPrinted>
  <dcterms:created xsi:type="dcterms:W3CDTF">2023-03-22T07:04:00Z</dcterms:created>
  <dcterms:modified xsi:type="dcterms:W3CDTF">2023-03-22T09:28:00Z</dcterms:modified>
</cp:coreProperties>
</file>